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A60" w:rsidRPr="00945AFF" w:rsidRDefault="008C2000" w:rsidP="00945AFF">
      <w:pPr>
        <w:tabs>
          <w:tab w:val="left" w:pos="4500"/>
          <w:tab w:val="left" w:pos="4536"/>
        </w:tabs>
        <w:spacing w:after="0"/>
        <w:jc w:val="center"/>
        <w:rPr>
          <w:rFonts w:ascii="Times New Roman" w:hAnsi="Times New Roman" w:cs="Times New Roman"/>
          <w:lang w:eastAsia="hu-HU"/>
        </w:rPr>
      </w:pPr>
      <w:r>
        <w:rPr>
          <w:rFonts w:ascii="Times New Roman" w:hAnsi="Times New Roman" w:cs="Times New Roman"/>
          <w:noProof/>
          <w:lang w:eastAsia="hu-HU"/>
        </w:rPr>
        <w:drawing>
          <wp:inline distT="0" distB="0" distL="0" distR="0">
            <wp:extent cx="495300" cy="790575"/>
            <wp:effectExtent l="0" t="0" r="0" b="0"/>
            <wp:docPr id="1"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5300" cy="790575"/>
                    </a:xfrm>
                    <a:prstGeom prst="rect">
                      <a:avLst/>
                    </a:prstGeom>
                    <a:noFill/>
                    <a:ln>
                      <a:noFill/>
                    </a:ln>
                  </pic:spPr>
                </pic:pic>
              </a:graphicData>
            </a:graphic>
          </wp:inline>
        </w:drawing>
      </w:r>
    </w:p>
    <w:p w:rsidR="00C23A60" w:rsidRPr="00945AFF" w:rsidRDefault="00C23A60" w:rsidP="00945AFF">
      <w:pPr>
        <w:tabs>
          <w:tab w:val="left" w:pos="4500"/>
          <w:tab w:val="left" w:pos="4536"/>
        </w:tabs>
        <w:spacing w:after="0"/>
        <w:jc w:val="center"/>
        <w:rPr>
          <w:rFonts w:ascii="Times New Roman" w:hAnsi="Times New Roman" w:cs="Times New Roman"/>
          <w:b/>
          <w:lang w:eastAsia="hu-HU"/>
        </w:rPr>
      </w:pPr>
      <w:r w:rsidRPr="00945AFF">
        <w:rPr>
          <w:rFonts w:ascii="Times New Roman" w:hAnsi="Times New Roman" w:cs="Times New Roman"/>
          <w:b/>
          <w:lang w:eastAsia="hu-HU"/>
        </w:rPr>
        <w:t>PEST MEGYEI RENDŐR-FŐKAPITÁNYSÁG</w:t>
      </w:r>
    </w:p>
    <w:p w:rsidR="00C23A60" w:rsidRPr="00945AFF" w:rsidRDefault="00C23A60" w:rsidP="00945AFF">
      <w:pPr>
        <w:tabs>
          <w:tab w:val="left" w:pos="4500"/>
          <w:tab w:val="left" w:pos="4536"/>
        </w:tabs>
        <w:spacing w:after="0"/>
        <w:jc w:val="center"/>
        <w:rPr>
          <w:rFonts w:ascii="Times New Roman" w:hAnsi="Times New Roman" w:cs="Times New Roman"/>
          <w:b/>
          <w:lang w:eastAsia="hu-HU"/>
        </w:rPr>
      </w:pPr>
      <w:r w:rsidRPr="00945AFF">
        <w:rPr>
          <w:rFonts w:ascii="Times New Roman" w:hAnsi="Times New Roman" w:cs="Times New Roman"/>
          <w:b/>
          <w:lang w:eastAsia="hu-HU"/>
        </w:rPr>
        <w:t>CEGLÉDI RENDŐRKAPITÁNYSÁG</w:t>
      </w:r>
    </w:p>
    <w:p w:rsidR="00C23A60" w:rsidRPr="00945AFF" w:rsidRDefault="00C23A60" w:rsidP="00945AFF">
      <w:pPr>
        <w:spacing w:line="240" w:lineRule="auto"/>
        <w:jc w:val="both"/>
        <w:rPr>
          <w:rFonts w:ascii="Times New Roman" w:hAnsi="Times New Roman" w:cs="Times New Roman"/>
          <w:b/>
          <w:bCs/>
          <w:sz w:val="24"/>
          <w:szCs w:val="24"/>
          <w:lang w:eastAsia="hu-HU"/>
        </w:rPr>
      </w:pPr>
      <w:r w:rsidRPr="00945AFF">
        <w:rPr>
          <w:rFonts w:ascii="Times New Roman" w:hAnsi="Times New Roman" w:cs="Times New Roman"/>
          <w:lang w:eastAsia="hu-HU"/>
        </w:rPr>
        <w:t>________________________________________________________________________________</w:t>
      </w:r>
    </w:p>
    <w:p w:rsidR="00C23A60" w:rsidRDefault="00C23A60" w:rsidP="00E9649D">
      <w:pPr>
        <w:pStyle w:val="Cmsor4"/>
        <w:tabs>
          <w:tab w:val="left" w:pos="3795"/>
        </w:tabs>
        <w:spacing w:before="100" w:beforeAutospacing="1"/>
        <w:rPr>
          <w:rFonts w:ascii="Times New Roman" w:hAnsi="Times New Roman" w:cs="Times New Roman"/>
        </w:rPr>
      </w:pPr>
      <w:r>
        <w:rPr>
          <w:rFonts w:ascii="Times New Roman" w:hAnsi="Times New Roman" w:cs="Times New Roman"/>
        </w:rPr>
        <w:t>Szám:</w:t>
      </w:r>
      <w:r w:rsidRPr="009275E0">
        <w:rPr>
          <w:rFonts w:ascii="Times New Roman" w:hAnsi="Times New Roman" w:cs="Times New Roman"/>
          <w:b/>
        </w:rPr>
        <w:t>13020</w:t>
      </w:r>
      <w:r w:rsidR="009275E0" w:rsidRPr="009275E0">
        <w:rPr>
          <w:rFonts w:ascii="Times New Roman" w:hAnsi="Times New Roman" w:cs="Times New Roman"/>
          <w:b/>
        </w:rPr>
        <w:t>/</w:t>
      </w:r>
      <w:r w:rsidR="002A2AB1">
        <w:rPr>
          <w:rFonts w:ascii="Times New Roman" w:hAnsi="Times New Roman" w:cs="Times New Roman"/>
          <w:b/>
        </w:rPr>
        <w:t xml:space="preserve"> </w:t>
      </w:r>
      <w:r w:rsidR="00BB1C4A">
        <w:rPr>
          <w:rFonts w:ascii="Times New Roman" w:hAnsi="Times New Roman" w:cs="Times New Roman"/>
          <w:b/>
        </w:rPr>
        <w:t>1062</w:t>
      </w:r>
      <w:r w:rsidR="002A2AB1">
        <w:rPr>
          <w:rFonts w:ascii="Times New Roman" w:hAnsi="Times New Roman" w:cs="Times New Roman"/>
          <w:b/>
        </w:rPr>
        <w:t xml:space="preserve"> </w:t>
      </w:r>
      <w:r w:rsidRPr="009275E0">
        <w:rPr>
          <w:rFonts w:ascii="Times New Roman" w:hAnsi="Times New Roman" w:cs="Times New Roman"/>
          <w:b/>
        </w:rPr>
        <w:t>/201</w:t>
      </w:r>
      <w:r w:rsidR="002A2AB1">
        <w:rPr>
          <w:rFonts w:ascii="Times New Roman" w:hAnsi="Times New Roman" w:cs="Times New Roman"/>
          <w:b/>
        </w:rPr>
        <w:t>8</w:t>
      </w:r>
      <w:r w:rsidRPr="009275E0">
        <w:rPr>
          <w:rFonts w:ascii="Times New Roman" w:hAnsi="Times New Roman" w:cs="Times New Roman"/>
          <w:b/>
        </w:rPr>
        <w:t>. ált.</w:t>
      </w:r>
      <w:r>
        <w:rPr>
          <w:rFonts w:ascii="Times New Roman" w:hAnsi="Times New Roman" w:cs="Times New Roman"/>
        </w:rPr>
        <w:t xml:space="preserve">             </w:t>
      </w:r>
    </w:p>
    <w:p w:rsidR="00C23A60" w:rsidRDefault="00C23A60" w:rsidP="004A66CA">
      <w:pPr>
        <w:spacing w:line="240" w:lineRule="auto"/>
        <w:rPr>
          <w:lang w:eastAsia="hu-HU"/>
        </w:rPr>
      </w:pPr>
      <w:r>
        <w:rPr>
          <w:lang w:eastAsia="hu-HU"/>
        </w:rPr>
        <w:t xml:space="preserve">                                                                                             </w:t>
      </w:r>
    </w:p>
    <w:p w:rsidR="00C23A60" w:rsidRDefault="00C23A60" w:rsidP="004A66CA">
      <w:pPr>
        <w:spacing w:line="240" w:lineRule="auto"/>
        <w:rPr>
          <w:lang w:eastAsia="hu-HU"/>
        </w:rPr>
      </w:pPr>
    </w:p>
    <w:p w:rsidR="00C23A60" w:rsidRPr="00E9649D" w:rsidRDefault="00C23A60" w:rsidP="004A66CA">
      <w:pPr>
        <w:spacing w:line="240" w:lineRule="auto"/>
        <w:rPr>
          <w:b/>
          <w:lang w:eastAsia="hu-HU"/>
        </w:rPr>
      </w:pPr>
    </w:p>
    <w:p w:rsidR="00C23A60" w:rsidRDefault="00C23A60" w:rsidP="00E9649D">
      <w:pPr>
        <w:spacing w:line="240" w:lineRule="auto"/>
        <w:rPr>
          <w:lang w:eastAsia="hu-HU"/>
        </w:rPr>
      </w:pPr>
    </w:p>
    <w:p w:rsidR="00C23A60" w:rsidRDefault="00C23A60" w:rsidP="00E9649D">
      <w:pPr>
        <w:spacing w:line="240" w:lineRule="auto"/>
        <w:rPr>
          <w:lang w:eastAsia="hu-HU"/>
        </w:rPr>
      </w:pPr>
    </w:p>
    <w:p w:rsidR="00C23A60" w:rsidRPr="000B4B2C" w:rsidRDefault="00C23A60" w:rsidP="000B4B2C">
      <w:pPr>
        <w:spacing w:line="240" w:lineRule="auto"/>
        <w:jc w:val="center"/>
        <w:rPr>
          <w:rFonts w:ascii="Times New Roman" w:hAnsi="Times New Roman" w:cs="Times New Roman"/>
          <w:b/>
          <w:i/>
          <w:sz w:val="36"/>
          <w:szCs w:val="36"/>
          <w:lang w:eastAsia="hu-HU"/>
        </w:rPr>
      </w:pPr>
      <w:r>
        <w:rPr>
          <w:rFonts w:ascii="Times New Roman" w:hAnsi="Times New Roman" w:cs="Times New Roman"/>
          <w:b/>
          <w:i/>
          <w:sz w:val="36"/>
          <w:szCs w:val="36"/>
          <w:lang w:eastAsia="hu-HU"/>
        </w:rPr>
        <w:t>201</w:t>
      </w:r>
      <w:r w:rsidR="002A2AB1">
        <w:rPr>
          <w:rFonts w:ascii="Times New Roman" w:hAnsi="Times New Roman" w:cs="Times New Roman"/>
          <w:b/>
          <w:i/>
          <w:sz w:val="36"/>
          <w:szCs w:val="36"/>
          <w:lang w:eastAsia="hu-HU"/>
        </w:rPr>
        <w:t>7</w:t>
      </w:r>
      <w:r w:rsidRPr="000B4B2C">
        <w:rPr>
          <w:rFonts w:ascii="Times New Roman" w:hAnsi="Times New Roman" w:cs="Times New Roman"/>
          <w:b/>
          <w:i/>
          <w:sz w:val="36"/>
          <w:szCs w:val="36"/>
          <w:lang w:eastAsia="hu-HU"/>
        </w:rPr>
        <w:t>. ÉVI BESZÁMOLÓ</w:t>
      </w:r>
    </w:p>
    <w:p w:rsidR="00C23A60" w:rsidRPr="000B4B2C" w:rsidRDefault="00C23A60" w:rsidP="00A616D4">
      <w:pPr>
        <w:pStyle w:val="Cmsor4"/>
        <w:jc w:val="center"/>
        <w:rPr>
          <w:rFonts w:ascii="Times New Roman" w:hAnsi="Times New Roman" w:cs="Times New Roman"/>
          <w:sz w:val="36"/>
          <w:szCs w:val="36"/>
        </w:rPr>
      </w:pPr>
    </w:p>
    <w:p w:rsidR="00C23A60" w:rsidRPr="000B4B2C" w:rsidRDefault="00C23A60" w:rsidP="00A616D4">
      <w:pPr>
        <w:pStyle w:val="Cmsor4"/>
        <w:jc w:val="center"/>
        <w:rPr>
          <w:rFonts w:ascii="Times New Roman" w:hAnsi="Times New Roman" w:cs="Times New Roman"/>
          <w:b/>
          <w:i/>
          <w:sz w:val="36"/>
          <w:szCs w:val="36"/>
        </w:rPr>
      </w:pPr>
      <w:r w:rsidRPr="000B4B2C">
        <w:rPr>
          <w:rFonts w:ascii="Times New Roman" w:hAnsi="Times New Roman" w:cs="Times New Roman"/>
          <w:b/>
          <w:i/>
          <w:sz w:val="36"/>
          <w:szCs w:val="36"/>
        </w:rPr>
        <w:t xml:space="preserve"> CEGLÉD VÁROS KÖZRENDJÉNEK, KÖZBIZTONSÁGÁNAK HELYZETÉRŐL</w:t>
      </w:r>
    </w:p>
    <w:p w:rsidR="00C23A60" w:rsidRPr="00C837E6" w:rsidRDefault="00C23A60" w:rsidP="00A616D4">
      <w:pPr>
        <w:pStyle w:val="Cmsor4"/>
        <w:jc w:val="center"/>
        <w:rPr>
          <w:rFonts w:ascii="Times New Roman" w:hAnsi="Times New Roman" w:cs="Times New Roman"/>
          <w:b/>
          <w:i/>
        </w:rPr>
      </w:pPr>
    </w:p>
    <w:p w:rsidR="00C23A60" w:rsidRPr="00C837E6" w:rsidRDefault="008C2000" w:rsidP="00A616D4">
      <w:pPr>
        <w:pStyle w:val="Cmsor4"/>
        <w:rPr>
          <w:rFonts w:ascii="Times New Roman" w:hAnsi="Times New Roman" w:cs="Times New Roman"/>
        </w:rPr>
      </w:pPr>
      <w:r>
        <w:rPr>
          <w:noProof/>
        </w:rPr>
        <w:drawing>
          <wp:anchor distT="0" distB="0" distL="114300" distR="114300" simplePos="0" relativeHeight="251658240" behindDoc="0" locked="0" layoutInCell="1" allowOverlap="1">
            <wp:simplePos x="0" y="0"/>
            <wp:positionH relativeFrom="column">
              <wp:posOffset>1652905</wp:posOffset>
            </wp:positionH>
            <wp:positionV relativeFrom="paragraph">
              <wp:posOffset>14605</wp:posOffset>
            </wp:positionV>
            <wp:extent cx="2057400" cy="2171700"/>
            <wp:effectExtent l="0" t="0" r="0" b="0"/>
            <wp:wrapSquare wrapText="bothSides"/>
            <wp:docPr id="2" name="Kép 2" descr="http://varosom.hu/upload_pic/normal/1/1981111121045838_Cegled_26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http://varosom.hu/upload_pic/normal/1/1981111121045838_Cegled_265.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57400" cy="2171700"/>
                    </a:xfrm>
                    <a:prstGeom prst="rect">
                      <a:avLst/>
                    </a:prstGeom>
                    <a:noFill/>
                  </pic:spPr>
                </pic:pic>
              </a:graphicData>
            </a:graphic>
            <wp14:sizeRelH relativeFrom="page">
              <wp14:pctWidth>0</wp14:pctWidth>
            </wp14:sizeRelH>
            <wp14:sizeRelV relativeFrom="page">
              <wp14:pctHeight>0</wp14:pctHeight>
            </wp14:sizeRelV>
          </wp:anchor>
        </w:drawing>
      </w:r>
    </w:p>
    <w:p w:rsidR="00A605B8" w:rsidRDefault="00A605B8" w:rsidP="00945AFF">
      <w:pPr>
        <w:pStyle w:val="Cmsor4"/>
        <w:rPr>
          <w:rFonts w:ascii="Times New Roman" w:hAnsi="Times New Roman" w:cs="Times New Roman"/>
          <w:sz w:val="22"/>
          <w:szCs w:val="22"/>
        </w:rPr>
      </w:pPr>
    </w:p>
    <w:p w:rsidR="00A605B8" w:rsidRDefault="00A605B8" w:rsidP="00945AFF">
      <w:pPr>
        <w:pStyle w:val="Cmsor4"/>
        <w:rPr>
          <w:rFonts w:ascii="Times New Roman" w:hAnsi="Times New Roman" w:cs="Times New Roman"/>
          <w:sz w:val="22"/>
          <w:szCs w:val="22"/>
        </w:rPr>
      </w:pPr>
    </w:p>
    <w:p w:rsidR="00A605B8" w:rsidRDefault="00A605B8" w:rsidP="00945AFF">
      <w:pPr>
        <w:pStyle w:val="Cmsor4"/>
        <w:rPr>
          <w:rFonts w:ascii="Times New Roman" w:hAnsi="Times New Roman" w:cs="Times New Roman"/>
          <w:sz w:val="22"/>
          <w:szCs w:val="22"/>
        </w:rPr>
      </w:pPr>
    </w:p>
    <w:p w:rsidR="00A605B8" w:rsidRDefault="00A605B8" w:rsidP="00945AFF">
      <w:pPr>
        <w:pStyle w:val="Cmsor4"/>
        <w:rPr>
          <w:rFonts w:ascii="Times New Roman" w:hAnsi="Times New Roman" w:cs="Times New Roman"/>
          <w:sz w:val="22"/>
          <w:szCs w:val="22"/>
        </w:rPr>
      </w:pPr>
    </w:p>
    <w:p w:rsidR="00A605B8" w:rsidRDefault="00A605B8" w:rsidP="00945AFF">
      <w:pPr>
        <w:pStyle w:val="Cmsor4"/>
        <w:rPr>
          <w:rFonts w:ascii="Times New Roman" w:hAnsi="Times New Roman" w:cs="Times New Roman"/>
          <w:sz w:val="22"/>
          <w:szCs w:val="22"/>
        </w:rPr>
      </w:pPr>
    </w:p>
    <w:p w:rsidR="00C23A60" w:rsidRDefault="00C23A60" w:rsidP="00945AFF">
      <w:pPr>
        <w:pStyle w:val="Cmsor4"/>
        <w:rPr>
          <w:rFonts w:ascii="Times New Roman" w:hAnsi="Times New Roman" w:cs="Times New Roman"/>
          <w:sz w:val="22"/>
          <w:szCs w:val="22"/>
        </w:rPr>
      </w:pPr>
      <w:r>
        <w:rPr>
          <w:rFonts w:ascii="Times New Roman" w:hAnsi="Times New Roman" w:cs="Times New Roman"/>
          <w:sz w:val="22"/>
          <w:szCs w:val="22"/>
        </w:rPr>
        <w:br w:type="textWrapping" w:clear="all"/>
      </w:r>
    </w:p>
    <w:p w:rsidR="00C23A60" w:rsidRPr="00945AFF" w:rsidRDefault="00C23A60" w:rsidP="00945AFF">
      <w:pPr>
        <w:rPr>
          <w:lang w:eastAsia="hu-HU"/>
        </w:rPr>
      </w:pPr>
    </w:p>
    <w:p w:rsidR="00C23A60" w:rsidRDefault="00C23A60" w:rsidP="00A616D4">
      <w:pPr>
        <w:pStyle w:val="Cmsor4"/>
        <w:rPr>
          <w:rFonts w:ascii="Times New Roman" w:hAnsi="Times New Roman" w:cs="Times New Roman"/>
          <w:b/>
        </w:rPr>
      </w:pPr>
    </w:p>
    <w:p w:rsidR="00C23A60" w:rsidRDefault="00C23A60" w:rsidP="00A616D4">
      <w:pPr>
        <w:pStyle w:val="Cmsor4"/>
        <w:rPr>
          <w:rFonts w:ascii="Times New Roman" w:hAnsi="Times New Roman" w:cs="Times New Roman"/>
          <w:b/>
        </w:rPr>
      </w:pPr>
    </w:p>
    <w:p w:rsidR="00C23A60" w:rsidRDefault="00C23A60" w:rsidP="00A616D4">
      <w:pPr>
        <w:pStyle w:val="Cmsor4"/>
        <w:rPr>
          <w:rFonts w:ascii="Times New Roman" w:hAnsi="Times New Roman" w:cs="Times New Roman"/>
          <w:b/>
        </w:rPr>
      </w:pPr>
      <w:r w:rsidRPr="00C837E6">
        <w:rPr>
          <w:rFonts w:ascii="Times New Roman" w:hAnsi="Times New Roman" w:cs="Times New Roman"/>
          <w:b/>
        </w:rPr>
        <w:t>Cegléd, 201</w:t>
      </w:r>
      <w:r w:rsidR="002A2AB1">
        <w:rPr>
          <w:rFonts w:ascii="Times New Roman" w:hAnsi="Times New Roman" w:cs="Times New Roman"/>
          <w:b/>
        </w:rPr>
        <w:t>8</w:t>
      </w:r>
      <w:r w:rsidRPr="00C837E6">
        <w:rPr>
          <w:rFonts w:ascii="Times New Roman" w:hAnsi="Times New Roman" w:cs="Times New Roman"/>
          <w:b/>
        </w:rPr>
        <w:t xml:space="preserve">. </w:t>
      </w:r>
      <w:r>
        <w:rPr>
          <w:rFonts w:ascii="Times New Roman" w:hAnsi="Times New Roman" w:cs="Times New Roman"/>
          <w:b/>
        </w:rPr>
        <w:t>március 0</w:t>
      </w:r>
      <w:r w:rsidR="00A605B8">
        <w:rPr>
          <w:rFonts w:ascii="Times New Roman" w:hAnsi="Times New Roman" w:cs="Times New Roman"/>
          <w:b/>
        </w:rPr>
        <w:t>1</w:t>
      </w:r>
      <w:r>
        <w:rPr>
          <w:rFonts w:ascii="Times New Roman" w:hAnsi="Times New Roman" w:cs="Times New Roman"/>
          <w:b/>
        </w:rPr>
        <w:t>.</w:t>
      </w:r>
    </w:p>
    <w:p w:rsidR="00C23A60" w:rsidRPr="00C837E6" w:rsidRDefault="00C23A60" w:rsidP="00A616D4">
      <w:pPr>
        <w:pStyle w:val="Cmsor4"/>
        <w:rPr>
          <w:rFonts w:ascii="Times New Roman" w:hAnsi="Times New Roman" w:cs="Times New Roman"/>
          <w:b/>
        </w:rPr>
      </w:pPr>
    </w:p>
    <w:p w:rsidR="00C23A60" w:rsidRPr="00C837E6" w:rsidRDefault="00C23A60" w:rsidP="00A616D4">
      <w:pPr>
        <w:pStyle w:val="Cmsor4"/>
        <w:rPr>
          <w:rFonts w:ascii="Times New Roman" w:hAnsi="Times New Roman" w:cs="Times New Roman"/>
          <w:b/>
        </w:rPr>
      </w:pPr>
    </w:p>
    <w:p w:rsidR="00C23A60" w:rsidRPr="00C837E6" w:rsidRDefault="00C23A60" w:rsidP="00A616D4">
      <w:pPr>
        <w:pStyle w:val="Cmsor4"/>
        <w:rPr>
          <w:rFonts w:ascii="Times New Roman" w:hAnsi="Times New Roman" w:cs="Times New Roman"/>
          <w:b/>
        </w:rPr>
      </w:pPr>
      <w:r w:rsidRPr="00C837E6">
        <w:rPr>
          <w:rFonts w:ascii="Times New Roman" w:hAnsi="Times New Roman" w:cs="Times New Roman"/>
          <w:b/>
        </w:rPr>
        <w:tab/>
        <w:t xml:space="preserve">                                                  Készítette:</w:t>
      </w:r>
    </w:p>
    <w:p w:rsidR="00C23A60" w:rsidRPr="00A25B67" w:rsidRDefault="00C23A60" w:rsidP="00A25B67">
      <w:pPr>
        <w:rPr>
          <w:lang w:eastAsia="hu-HU"/>
        </w:rPr>
      </w:pPr>
    </w:p>
    <w:p w:rsidR="00C23A60" w:rsidRPr="00C837E6" w:rsidRDefault="00C23A60" w:rsidP="00A616D4">
      <w:pPr>
        <w:pStyle w:val="Cmsor4"/>
        <w:tabs>
          <w:tab w:val="center" w:pos="7088"/>
        </w:tabs>
        <w:rPr>
          <w:rFonts w:ascii="Times New Roman" w:hAnsi="Times New Roman" w:cs="Times New Roman"/>
          <w:b/>
        </w:rPr>
      </w:pPr>
      <w:r w:rsidRPr="00C837E6">
        <w:rPr>
          <w:rFonts w:ascii="Times New Roman" w:hAnsi="Times New Roman" w:cs="Times New Roman"/>
          <w:b/>
        </w:rPr>
        <w:t xml:space="preserve">                                                                                             Török Csaba r. alezredes</w:t>
      </w:r>
      <w:r>
        <w:rPr>
          <w:rFonts w:ascii="Times New Roman" w:hAnsi="Times New Roman" w:cs="Times New Roman"/>
          <w:b/>
        </w:rPr>
        <w:t xml:space="preserve"> </w:t>
      </w:r>
    </w:p>
    <w:p w:rsidR="00C23A60" w:rsidRDefault="00C23A60" w:rsidP="00E96F5D">
      <w:pPr>
        <w:pStyle w:val="Cmsor4"/>
        <w:tabs>
          <w:tab w:val="center" w:pos="7088"/>
        </w:tabs>
        <w:rPr>
          <w:rFonts w:ascii="Times New Roman" w:hAnsi="Times New Roman" w:cs="Times New Roman"/>
          <w:b/>
        </w:rPr>
      </w:pPr>
      <w:r w:rsidRPr="00C837E6">
        <w:rPr>
          <w:rFonts w:ascii="Times New Roman" w:hAnsi="Times New Roman" w:cs="Times New Roman"/>
          <w:b/>
        </w:rPr>
        <w:t xml:space="preserve">                                                                                                    </w:t>
      </w:r>
      <w:proofErr w:type="gramStart"/>
      <w:r w:rsidRPr="00C837E6">
        <w:rPr>
          <w:rFonts w:ascii="Times New Roman" w:hAnsi="Times New Roman" w:cs="Times New Roman"/>
          <w:b/>
        </w:rPr>
        <w:t>kapitányságvezető</w:t>
      </w:r>
      <w:proofErr w:type="gramEnd"/>
    </w:p>
    <w:p w:rsidR="00E96F5D" w:rsidRPr="00E96F5D" w:rsidRDefault="00E96F5D" w:rsidP="00E96F5D">
      <w:pPr>
        <w:rPr>
          <w:lang w:eastAsia="hu-HU"/>
        </w:rPr>
      </w:pPr>
    </w:p>
    <w:p w:rsidR="00C23A60" w:rsidRPr="002962BE" w:rsidRDefault="00C23A60" w:rsidP="00D71608">
      <w:pPr>
        <w:rPr>
          <w:rFonts w:ascii="Times New Roman" w:hAnsi="Times New Roman" w:cs="Times New Roman"/>
          <w:b/>
          <w:sz w:val="24"/>
          <w:szCs w:val="24"/>
        </w:rPr>
      </w:pPr>
      <w:r w:rsidRPr="002962BE">
        <w:rPr>
          <w:rFonts w:ascii="Times New Roman" w:hAnsi="Times New Roman" w:cs="Times New Roman"/>
          <w:b/>
          <w:sz w:val="24"/>
          <w:szCs w:val="24"/>
        </w:rPr>
        <w:lastRenderedPageBreak/>
        <w:t>Tisztelt Képviselő-testület,</w:t>
      </w:r>
      <w:r w:rsidR="00E96F5D">
        <w:rPr>
          <w:rFonts w:ascii="Times New Roman" w:hAnsi="Times New Roman" w:cs="Times New Roman"/>
          <w:b/>
          <w:sz w:val="24"/>
          <w:szCs w:val="24"/>
        </w:rPr>
        <w:t xml:space="preserve"> </w:t>
      </w:r>
      <w:r w:rsidRPr="002962BE">
        <w:rPr>
          <w:rFonts w:ascii="Times New Roman" w:hAnsi="Times New Roman" w:cs="Times New Roman"/>
          <w:b/>
          <w:sz w:val="24"/>
          <w:szCs w:val="24"/>
        </w:rPr>
        <w:t>Tisztelt Polgármester Úr!</w:t>
      </w:r>
    </w:p>
    <w:p w:rsidR="00E96F5D" w:rsidRDefault="00E96F5D" w:rsidP="00D71608">
      <w:pPr>
        <w:rPr>
          <w:rFonts w:ascii="Times New Roman" w:hAnsi="Times New Roman" w:cs="Times New Roman"/>
          <w:b/>
          <w:sz w:val="24"/>
          <w:szCs w:val="24"/>
        </w:rPr>
      </w:pPr>
    </w:p>
    <w:p w:rsidR="00C23A60" w:rsidRPr="002962BE" w:rsidRDefault="00C23A60" w:rsidP="00D71608">
      <w:pPr>
        <w:rPr>
          <w:rFonts w:ascii="Times New Roman" w:hAnsi="Times New Roman" w:cs="Times New Roman"/>
          <w:b/>
          <w:sz w:val="24"/>
          <w:szCs w:val="24"/>
        </w:rPr>
      </w:pPr>
      <w:r w:rsidRPr="002962BE">
        <w:rPr>
          <w:rFonts w:ascii="Times New Roman" w:hAnsi="Times New Roman" w:cs="Times New Roman"/>
          <w:b/>
          <w:sz w:val="24"/>
          <w:szCs w:val="24"/>
        </w:rPr>
        <w:t>A Ceglédi Rendőrkapitányság 201</w:t>
      </w:r>
      <w:r w:rsidR="00A605B8">
        <w:rPr>
          <w:rFonts w:ascii="Times New Roman" w:hAnsi="Times New Roman" w:cs="Times New Roman"/>
          <w:b/>
          <w:sz w:val="24"/>
          <w:szCs w:val="24"/>
        </w:rPr>
        <w:t>7</w:t>
      </w:r>
      <w:r w:rsidRPr="002962BE">
        <w:rPr>
          <w:rFonts w:ascii="Times New Roman" w:hAnsi="Times New Roman" w:cs="Times New Roman"/>
          <w:b/>
          <w:sz w:val="24"/>
          <w:szCs w:val="24"/>
        </w:rPr>
        <w:t xml:space="preserve">. évi tevékenységét értékelő beszámolómat az alábbiak szerint terjesztem Önök elé: </w:t>
      </w:r>
    </w:p>
    <w:p w:rsidR="00C23A60" w:rsidRPr="002962BE" w:rsidRDefault="00C23A60" w:rsidP="00EE5E5C">
      <w:pPr>
        <w:jc w:val="both"/>
        <w:rPr>
          <w:rFonts w:ascii="Times New Roman" w:hAnsi="Times New Roman"/>
          <w:sz w:val="24"/>
          <w:szCs w:val="24"/>
        </w:rPr>
      </w:pPr>
    </w:p>
    <w:p w:rsidR="00C23A60" w:rsidRPr="00A70677" w:rsidRDefault="00C23A60" w:rsidP="00867500">
      <w:pPr>
        <w:jc w:val="center"/>
        <w:rPr>
          <w:rStyle w:val="Knyvcme"/>
          <w:rFonts w:ascii="Times New Roman" w:hAnsi="Times New Roman"/>
          <w:sz w:val="28"/>
          <w:szCs w:val="28"/>
        </w:rPr>
      </w:pPr>
      <w:r w:rsidRPr="00A70677">
        <w:rPr>
          <w:rStyle w:val="Knyvcme"/>
          <w:rFonts w:ascii="Times New Roman" w:hAnsi="Times New Roman"/>
          <w:sz w:val="28"/>
          <w:szCs w:val="28"/>
        </w:rPr>
        <w:t>BEVEZETÉS</w:t>
      </w:r>
    </w:p>
    <w:p w:rsidR="00C23A60" w:rsidRPr="007D2F9D" w:rsidRDefault="00C23A60" w:rsidP="00A50C11">
      <w:pPr>
        <w:jc w:val="both"/>
        <w:rPr>
          <w:rFonts w:ascii="Times New Roman" w:hAnsi="Times New Roman" w:cs="Times New Roman"/>
          <w:sz w:val="24"/>
          <w:szCs w:val="24"/>
        </w:rPr>
      </w:pPr>
      <w:r w:rsidRPr="007D2F9D">
        <w:rPr>
          <w:rFonts w:ascii="Times New Roman" w:hAnsi="Times New Roman" w:cs="Times New Roman"/>
          <w:sz w:val="24"/>
          <w:szCs w:val="24"/>
        </w:rPr>
        <w:t xml:space="preserve">A Ceglédi Rendőrkapitányság Vezetésének az elmúlt évben továbbra is fő célkitűzése volt a </w:t>
      </w:r>
      <w:r w:rsidRPr="007D2F9D">
        <w:rPr>
          <w:rFonts w:ascii="Times New Roman" w:hAnsi="Times New Roman" w:cs="Times New Roman"/>
          <w:b/>
          <w:sz w:val="24"/>
          <w:szCs w:val="24"/>
        </w:rPr>
        <w:t>bűncselekmények számának csökkentése, büntetőeljárások eredményességének fokozása</w:t>
      </w:r>
      <w:r w:rsidRPr="007D2F9D">
        <w:rPr>
          <w:rFonts w:ascii="Times New Roman" w:hAnsi="Times New Roman" w:cs="Times New Roman"/>
          <w:sz w:val="24"/>
          <w:szCs w:val="24"/>
        </w:rPr>
        <w:t>, hatékony fellépés a tulajdon elleni szabálysértések elkövetőivel szemben,</w:t>
      </w:r>
      <w:r w:rsidR="00E96F5D" w:rsidRPr="007D2F9D">
        <w:rPr>
          <w:rFonts w:ascii="Times New Roman" w:hAnsi="Times New Roman" w:cs="Times New Roman"/>
          <w:sz w:val="24"/>
          <w:szCs w:val="24"/>
        </w:rPr>
        <w:t xml:space="preserve"> eredményes szakmai tevékenységgel igazolni azt, hogy a </w:t>
      </w:r>
      <w:r w:rsidR="00E96F5D" w:rsidRPr="007D2F9D">
        <w:rPr>
          <w:rFonts w:ascii="Times New Roman" w:hAnsi="Times New Roman" w:cs="Times New Roman"/>
          <w:b/>
          <w:sz w:val="24"/>
          <w:szCs w:val="24"/>
        </w:rPr>
        <w:t xml:space="preserve">Ceglédi Járásban és ezen belül Cegléd Városában élő állampolgárok </w:t>
      </w:r>
      <w:r w:rsidR="00841249" w:rsidRPr="007D2F9D">
        <w:rPr>
          <w:rFonts w:ascii="Times New Roman" w:hAnsi="Times New Roman" w:cs="Times New Roman"/>
          <w:b/>
          <w:sz w:val="24"/>
          <w:szCs w:val="24"/>
        </w:rPr>
        <w:t xml:space="preserve">alappal </w:t>
      </w:r>
      <w:r w:rsidR="00E96F5D" w:rsidRPr="007D2F9D">
        <w:rPr>
          <w:rFonts w:ascii="Times New Roman" w:hAnsi="Times New Roman" w:cs="Times New Roman"/>
          <w:b/>
          <w:sz w:val="24"/>
          <w:szCs w:val="24"/>
        </w:rPr>
        <w:t xml:space="preserve">számíthatnak a rendőrkapitányságon szolgálatot teljesítő kollégáim </w:t>
      </w:r>
      <w:r w:rsidR="00841249" w:rsidRPr="007D2F9D">
        <w:rPr>
          <w:rFonts w:ascii="Times New Roman" w:hAnsi="Times New Roman" w:cs="Times New Roman"/>
          <w:b/>
          <w:sz w:val="24"/>
          <w:szCs w:val="24"/>
        </w:rPr>
        <w:t>segítségére.</w:t>
      </w:r>
      <w:r w:rsidRPr="007D2F9D">
        <w:rPr>
          <w:rFonts w:ascii="Times New Roman" w:hAnsi="Times New Roman" w:cs="Times New Roman"/>
          <w:sz w:val="24"/>
          <w:szCs w:val="24"/>
        </w:rPr>
        <w:t xml:space="preserve"> </w:t>
      </w:r>
      <w:r w:rsidR="007D2F9D" w:rsidRPr="007D2F9D">
        <w:rPr>
          <w:rFonts w:ascii="Times New Roman" w:hAnsi="Times New Roman" w:cs="Times New Roman"/>
          <w:sz w:val="24"/>
          <w:szCs w:val="24"/>
        </w:rPr>
        <w:t>A célok között kiemelt helyet foglal el a b</w:t>
      </w:r>
      <w:r w:rsidRPr="007D2F9D">
        <w:rPr>
          <w:rFonts w:ascii="Times New Roman" w:hAnsi="Times New Roman" w:cs="Times New Roman"/>
          <w:sz w:val="24"/>
          <w:szCs w:val="24"/>
        </w:rPr>
        <w:t>űn és baleset-megelőzés munka, illetőleg a kommunikációs tevékenységünk</w:t>
      </w:r>
      <w:r w:rsidR="00395176">
        <w:rPr>
          <w:rFonts w:ascii="Times New Roman" w:hAnsi="Times New Roman" w:cs="Times New Roman"/>
          <w:sz w:val="24"/>
          <w:szCs w:val="24"/>
        </w:rPr>
        <w:t xml:space="preserve"> fejlesztése</w:t>
      </w:r>
      <w:r w:rsidRPr="007D2F9D">
        <w:rPr>
          <w:rFonts w:ascii="Times New Roman" w:hAnsi="Times New Roman" w:cs="Times New Roman"/>
          <w:sz w:val="24"/>
          <w:szCs w:val="24"/>
        </w:rPr>
        <w:t>.</w:t>
      </w:r>
    </w:p>
    <w:p w:rsidR="00C23A60" w:rsidRPr="00867500" w:rsidRDefault="00C23A60" w:rsidP="00EE5E5C">
      <w:pPr>
        <w:jc w:val="both"/>
        <w:rPr>
          <w:rFonts w:ascii="Times New Roman" w:hAnsi="Times New Roman"/>
          <w:sz w:val="24"/>
          <w:szCs w:val="24"/>
        </w:rPr>
      </w:pPr>
      <w:r w:rsidRPr="00867500">
        <w:rPr>
          <w:rFonts w:ascii="Times New Roman" w:hAnsi="Times New Roman"/>
          <w:sz w:val="24"/>
          <w:szCs w:val="24"/>
        </w:rPr>
        <w:t xml:space="preserve">A fenti célkitűzéseink elérése kapcsán </w:t>
      </w:r>
      <w:r w:rsidRPr="00867500">
        <w:rPr>
          <w:rFonts w:ascii="Times New Roman" w:hAnsi="Times New Roman"/>
          <w:b/>
          <w:sz w:val="24"/>
          <w:szCs w:val="24"/>
        </w:rPr>
        <w:t>jelentős támogatást kaptunk</w:t>
      </w:r>
      <w:r>
        <w:rPr>
          <w:rFonts w:ascii="Times New Roman" w:hAnsi="Times New Roman"/>
          <w:b/>
          <w:sz w:val="24"/>
          <w:szCs w:val="24"/>
        </w:rPr>
        <w:t xml:space="preserve"> Cegléd Város Önkormányzatától</w:t>
      </w:r>
      <w:r w:rsidRPr="00867500">
        <w:rPr>
          <w:rFonts w:ascii="Times New Roman" w:hAnsi="Times New Roman"/>
          <w:b/>
          <w:sz w:val="24"/>
          <w:szCs w:val="24"/>
        </w:rPr>
        <w:t xml:space="preserve"> a Ceglédi Járási Ügyészségtől</w:t>
      </w:r>
      <w:r w:rsidRPr="00867500">
        <w:rPr>
          <w:rFonts w:ascii="Times New Roman" w:hAnsi="Times New Roman"/>
          <w:sz w:val="24"/>
          <w:szCs w:val="24"/>
        </w:rPr>
        <w:t xml:space="preserve"> </w:t>
      </w:r>
      <w:r>
        <w:rPr>
          <w:rFonts w:ascii="Times New Roman" w:hAnsi="Times New Roman"/>
          <w:sz w:val="24"/>
          <w:szCs w:val="24"/>
        </w:rPr>
        <w:t xml:space="preserve">a </w:t>
      </w:r>
      <w:r w:rsidRPr="00333ED1">
        <w:rPr>
          <w:rFonts w:ascii="Times New Roman" w:hAnsi="Times New Roman"/>
          <w:b/>
          <w:sz w:val="24"/>
          <w:szCs w:val="24"/>
        </w:rPr>
        <w:t>Ceglédi Járás</w:t>
      </w:r>
      <w:r>
        <w:rPr>
          <w:rFonts w:ascii="Times New Roman" w:hAnsi="Times New Roman"/>
          <w:b/>
          <w:sz w:val="24"/>
          <w:szCs w:val="24"/>
        </w:rPr>
        <w:t>b</w:t>
      </w:r>
      <w:r w:rsidRPr="00333ED1">
        <w:rPr>
          <w:rFonts w:ascii="Times New Roman" w:hAnsi="Times New Roman"/>
          <w:b/>
          <w:sz w:val="24"/>
          <w:szCs w:val="24"/>
        </w:rPr>
        <w:t>íróságtól</w:t>
      </w:r>
      <w:r>
        <w:rPr>
          <w:rFonts w:ascii="Times New Roman" w:hAnsi="Times New Roman"/>
          <w:sz w:val="24"/>
          <w:szCs w:val="24"/>
        </w:rPr>
        <w:t xml:space="preserve"> </w:t>
      </w:r>
      <w:r w:rsidRPr="00867500">
        <w:rPr>
          <w:rFonts w:ascii="Times New Roman" w:hAnsi="Times New Roman"/>
          <w:sz w:val="24"/>
          <w:szCs w:val="24"/>
        </w:rPr>
        <w:t xml:space="preserve">a rendőrkapitányság területén működő </w:t>
      </w:r>
      <w:r w:rsidRPr="00333ED1">
        <w:rPr>
          <w:rFonts w:ascii="Times New Roman" w:hAnsi="Times New Roman"/>
          <w:b/>
          <w:sz w:val="24"/>
          <w:szCs w:val="24"/>
        </w:rPr>
        <w:t>polgárőr szervezetektől, mezőőröktől,</w:t>
      </w:r>
      <w:r w:rsidRPr="00867500">
        <w:rPr>
          <w:rFonts w:ascii="Times New Roman" w:hAnsi="Times New Roman"/>
          <w:sz w:val="24"/>
          <w:szCs w:val="24"/>
        </w:rPr>
        <w:t xml:space="preserve"> a területünkön élő </w:t>
      </w:r>
      <w:r w:rsidRPr="00333ED1">
        <w:rPr>
          <w:rFonts w:ascii="Times New Roman" w:hAnsi="Times New Roman"/>
          <w:b/>
          <w:sz w:val="24"/>
          <w:szCs w:val="24"/>
        </w:rPr>
        <w:t>állampolgároktól.</w:t>
      </w:r>
      <w:r w:rsidRPr="00867500">
        <w:rPr>
          <w:rFonts w:ascii="Times New Roman" w:hAnsi="Times New Roman"/>
          <w:sz w:val="24"/>
          <w:szCs w:val="24"/>
        </w:rPr>
        <w:t xml:space="preserve"> A célkitűzéseinket </w:t>
      </w:r>
      <w:r w:rsidR="00A605B8">
        <w:rPr>
          <w:rFonts w:ascii="Times New Roman" w:hAnsi="Times New Roman"/>
          <w:sz w:val="24"/>
          <w:szCs w:val="24"/>
        </w:rPr>
        <w:t>jellemzően</w:t>
      </w:r>
      <w:r w:rsidRPr="00867500">
        <w:rPr>
          <w:rFonts w:ascii="Times New Roman" w:hAnsi="Times New Roman"/>
          <w:sz w:val="24"/>
          <w:szCs w:val="24"/>
        </w:rPr>
        <w:t xml:space="preserve"> teljesíteni tudtuk. </w:t>
      </w:r>
    </w:p>
    <w:p w:rsidR="00A605B8" w:rsidRPr="00A605B8" w:rsidRDefault="00A605B8" w:rsidP="00A605B8">
      <w:pPr>
        <w:jc w:val="both"/>
        <w:rPr>
          <w:rFonts w:ascii="Times New Roman" w:eastAsiaTheme="minorEastAsia" w:hAnsi="Times New Roman" w:cs="Times New Roman"/>
          <w:b/>
          <w:sz w:val="24"/>
          <w:szCs w:val="24"/>
          <w:lang w:eastAsia="hu-HU"/>
        </w:rPr>
      </w:pPr>
      <w:r>
        <w:rPr>
          <w:rFonts w:ascii="Times New Roman" w:hAnsi="Times New Roman"/>
          <w:b/>
          <w:sz w:val="24"/>
          <w:szCs w:val="24"/>
        </w:rPr>
        <w:t>Az elmúlt öt évben folyamatosan</w:t>
      </w:r>
      <w:r w:rsidR="00C23A60" w:rsidRPr="00867500">
        <w:rPr>
          <w:rFonts w:ascii="Times New Roman" w:hAnsi="Times New Roman"/>
          <w:b/>
          <w:sz w:val="24"/>
          <w:szCs w:val="24"/>
        </w:rPr>
        <w:t xml:space="preserve"> csökkent a</w:t>
      </w:r>
      <w:r w:rsidR="00C23A60">
        <w:rPr>
          <w:rFonts w:ascii="Times New Roman" w:hAnsi="Times New Roman"/>
          <w:b/>
          <w:sz w:val="24"/>
          <w:szCs w:val="24"/>
        </w:rPr>
        <w:t xml:space="preserve"> Ceglédi Járásban</w:t>
      </w:r>
      <w:r w:rsidR="00C23A60" w:rsidRPr="00867500">
        <w:rPr>
          <w:rFonts w:ascii="Times New Roman" w:hAnsi="Times New Roman"/>
          <w:b/>
          <w:sz w:val="24"/>
          <w:szCs w:val="24"/>
        </w:rPr>
        <w:t xml:space="preserve"> elkövetett és ismertté vált bűncselekmények száma. A csökkenés mellett </w:t>
      </w:r>
      <w:r>
        <w:rPr>
          <w:rFonts w:ascii="Times New Roman" w:hAnsi="Times New Roman"/>
          <w:b/>
          <w:sz w:val="24"/>
          <w:szCs w:val="24"/>
        </w:rPr>
        <w:t>folyamatosan emelkedett</w:t>
      </w:r>
      <w:r w:rsidR="00C23A60" w:rsidRPr="00867500">
        <w:rPr>
          <w:rFonts w:ascii="Times New Roman" w:hAnsi="Times New Roman"/>
          <w:b/>
          <w:sz w:val="24"/>
          <w:szCs w:val="24"/>
        </w:rPr>
        <w:t xml:space="preserve"> azon nyomozások száma és aránya, melyekben az eljárást eredményesen tudtuk befejezni</w:t>
      </w:r>
      <w:r w:rsidR="00C23A60" w:rsidRPr="00867500">
        <w:rPr>
          <w:rFonts w:ascii="Times New Roman" w:hAnsi="Times New Roman"/>
          <w:sz w:val="24"/>
          <w:szCs w:val="24"/>
        </w:rPr>
        <w:t>. Kiemelten alkalmaztuk mind a büntető ügyekben, mind pedig az elzárással is sújtható szabálysértések eset</w:t>
      </w:r>
      <w:r w:rsidR="00395176">
        <w:rPr>
          <w:rFonts w:ascii="Times New Roman" w:hAnsi="Times New Roman"/>
          <w:sz w:val="24"/>
          <w:szCs w:val="24"/>
        </w:rPr>
        <w:t>é</w:t>
      </w:r>
      <w:r w:rsidR="00C23A60" w:rsidRPr="00867500">
        <w:rPr>
          <w:rFonts w:ascii="Times New Roman" w:hAnsi="Times New Roman"/>
          <w:sz w:val="24"/>
          <w:szCs w:val="24"/>
        </w:rPr>
        <w:t xml:space="preserve">ben a </w:t>
      </w:r>
      <w:r w:rsidR="00C23A60" w:rsidRPr="00333ED1">
        <w:rPr>
          <w:rFonts w:ascii="Times New Roman" w:hAnsi="Times New Roman"/>
          <w:b/>
          <w:sz w:val="24"/>
          <w:szCs w:val="24"/>
        </w:rPr>
        <w:t>bíróság elé állítás</w:t>
      </w:r>
      <w:r w:rsidRPr="00A605B8">
        <w:rPr>
          <w:rFonts w:ascii="Times New Roman" w:eastAsiaTheme="minorEastAsia" w:hAnsi="Times New Roman" w:cs="Times New Roman"/>
          <w:sz w:val="24"/>
          <w:szCs w:val="24"/>
          <w:lang w:eastAsia="hu-HU"/>
        </w:rPr>
        <w:t xml:space="preserve"> és egyéb a büntetőeljárás keretén belül definiált un. gyorsító eljárások körébe tartozó ügyfeldolgozást. Nagy számban döntöttünk bűnügyi és szabálysértési őrizetbe vétel elrendeléséről, illetve számos alkalommal tettünk előterjesztést előzetes letartóztatás indítványozására. </w:t>
      </w:r>
      <w:r w:rsidRPr="00A605B8">
        <w:rPr>
          <w:rFonts w:ascii="Times New Roman" w:eastAsiaTheme="minorEastAsia" w:hAnsi="Times New Roman" w:cs="Times New Roman"/>
          <w:b/>
          <w:sz w:val="24"/>
          <w:szCs w:val="24"/>
          <w:lang w:eastAsia="hu-HU"/>
        </w:rPr>
        <w:t>A regisztrált bűncselekmények számának további csökkenése és ezzel egyidejűleg a nyomozáseredményességi - felderítési mutatók javulása, továbbá a fokozott közterületi jelenlét azt eredményezte, hogy az önkormányzatok és az általunk felügyelt járásban élő lakosság alappal bízik az őket szolgáló Ceglédi Rendőrkapitányság munkájában.</w:t>
      </w:r>
      <w:r w:rsidRPr="00A605B8">
        <w:rPr>
          <w:rFonts w:ascii="Times New Roman" w:eastAsiaTheme="minorEastAsia" w:hAnsi="Times New Roman" w:cs="Times New Roman"/>
          <w:sz w:val="24"/>
          <w:szCs w:val="24"/>
          <w:lang w:eastAsia="hu-HU"/>
        </w:rPr>
        <w:t xml:space="preserve"> A parancsnoki gondoskodás körében a vezető kollégáimmal kiemelt figyelmet fordítottunk arra, hogy az állomány felmerülő problémáit megfelelő érzékenységgel kezeljük. Kollégáim elhelyezésével, munkakörülményeivel és jutalmazásával kapcsolatban több olyan intézkedés történt</w:t>
      </w:r>
      <w:r w:rsidRPr="00A605B8">
        <w:rPr>
          <w:rFonts w:ascii="Times New Roman" w:eastAsiaTheme="minorEastAsia" w:hAnsi="Times New Roman" w:cs="Times New Roman"/>
          <w:b/>
          <w:sz w:val="24"/>
          <w:szCs w:val="24"/>
          <w:lang w:eastAsia="hu-HU"/>
        </w:rPr>
        <w:t>, ami az állomány megtartásához, a viszonylag kismértékű fluktuáció realizálásához kellő alapot biztosított</w:t>
      </w:r>
      <w:r>
        <w:rPr>
          <w:rFonts w:ascii="Times New Roman" w:eastAsiaTheme="minorEastAsia" w:hAnsi="Times New Roman" w:cs="Times New Roman"/>
          <w:b/>
          <w:sz w:val="24"/>
          <w:szCs w:val="24"/>
          <w:lang w:eastAsia="hu-HU"/>
        </w:rPr>
        <w:t>. Ezen vezetői törekvésünkben</w:t>
      </w:r>
      <w:r w:rsidR="00E96F5D">
        <w:rPr>
          <w:rFonts w:ascii="Times New Roman" w:eastAsiaTheme="minorEastAsia" w:hAnsi="Times New Roman" w:cs="Times New Roman"/>
          <w:b/>
          <w:sz w:val="24"/>
          <w:szCs w:val="24"/>
          <w:lang w:eastAsia="hu-HU"/>
        </w:rPr>
        <w:t xml:space="preserve"> - </w:t>
      </w:r>
      <w:r>
        <w:rPr>
          <w:rFonts w:ascii="Times New Roman" w:eastAsiaTheme="minorEastAsia" w:hAnsi="Times New Roman" w:cs="Times New Roman"/>
          <w:b/>
          <w:sz w:val="24"/>
          <w:szCs w:val="24"/>
          <w:lang w:eastAsia="hu-HU"/>
        </w:rPr>
        <w:t>más módon nem pótolható</w:t>
      </w:r>
      <w:r w:rsidR="00E96F5D">
        <w:rPr>
          <w:rFonts w:ascii="Times New Roman" w:eastAsiaTheme="minorEastAsia" w:hAnsi="Times New Roman" w:cs="Times New Roman"/>
          <w:b/>
          <w:sz w:val="24"/>
          <w:szCs w:val="24"/>
          <w:lang w:eastAsia="hu-HU"/>
        </w:rPr>
        <w:t xml:space="preserve"> -</w:t>
      </w:r>
      <w:r>
        <w:rPr>
          <w:rFonts w:ascii="Times New Roman" w:eastAsiaTheme="minorEastAsia" w:hAnsi="Times New Roman" w:cs="Times New Roman"/>
          <w:b/>
          <w:sz w:val="24"/>
          <w:szCs w:val="24"/>
          <w:lang w:eastAsia="hu-HU"/>
        </w:rPr>
        <w:t xml:space="preserve"> segítséget jelentett Cegléd Város Önkormányzatának erkölcsi és anyagi támogatása</w:t>
      </w:r>
      <w:r w:rsidRPr="00A605B8">
        <w:rPr>
          <w:rFonts w:ascii="Times New Roman" w:eastAsiaTheme="minorEastAsia" w:hAnsi="Times New Roman" w:cs="Times New Roman"/>
          <w:b/>
          <w:sz w:val="24"/>
          <w:szCs w:val="24"/>
          <w:lang w:eastAsia="hu-HU"/>
        </w:rPr>
        <w:t>.</w:t>
      </w:r>
    </w:p>
    <w:p w:rsidR="00A605B8" w:rsidRPr="00A605B8" w:rsidRDefault="00A605B8" w:rsidP="00A605B8">
      <w:pPr>
        <w:jc w:val="both"/>
        <w:rPr>
          <w:rFonts w:ascii="Times New Roman" w:eastAsiaTheme="minorEastAsia" w:hAnsi="Times New Roman" w:cs="Times New Roman"/>
          <w:sz w:val="24"/>
          <w:szCs w:val="24"/>
          <w:lang w:eastAsia="hu-HU"/>
        </w:rPr>
      </w:pPr>
      <w:r w:rsidRPr="00A605B8">
        <w:rPr>
          <w:rFonts w:ascii="Times New Roman" w:eastAsiaTheme="minorEastAsia" w:hAnsi="Times New Roman" w:cs="Times New Roman"/>
          <w:sz w:val="24"/>
          <w:szCs w:val="24"/>
          <w:lang w:eastAsia="hu-HU"/>
        </w:rPr>
        <w:t xml:space="preserve">A bűnügyi és rendészeti szakterület hatékony együttműködése nélkül tartós eredményeket elérni nem lehet, ezért </w:t>
      </w:r>
      <w:r w:rsidRPr="00A605B8">
        <w:rPr>
          <w:rFonts w:ascii="Times New Roman" w:eastAsiaTheme="minorEastAsia" w:hAnsi="Times New Roman" w:cs="Times New Roman"/>
          <w:b/>
          <w:sz w:val="24"/>
          <w:szCs w:val="24"/>
          <w:lang w:eastAsia="hu-HU"/>
        </w:rPr>
        <w:t>kiemelt hangsúlyt fektettünk a napi szintű együttműködésre mind parancsnoki, mind pedig beosztotti szinten.</w:t>
      </w:r>
      <w:r w:rsidRPr="00A605B8">
        <w:rPr>
          <w:rFonts w:ascii="Times New Roman" w:eastAsiaTheme="minorEastAsia" w:hAnsi="Times New Roman" w:cs="Times New Roman"/>
          <w:sz w:val="24"/>
          <w:szCs w:val="24"/>
          <w:lang w:eastAsia="hu-HU"/>
        </w:rPr>
        <w:t xml:space="preserve"> </w:t>
      </w:r>
    </w:p>
    <w:p w:rsidR="00C23A60" w:rsidRPr="0083029C" w:rsidRDefault="00A605B8" w:rsidP="00894E9E">
      <w:pPr>
        <w:jc w:val="both"/>
        <w:rPr>
          <w:rFonts w:ascii="Times New Roman" w:eastAsiaTheme="minorEastAsia" w:hAnsi="Times New Roman" w:cs="Times New Roman"/>
          <w:b/>
          <w:sz w:val="24"/>
          <w:szCs w:val="24"/>
          <w:lang w:eastAsia="hu-HU"/>
        </w:rPr>
      </w:pPr>
      <w:r w:rsidRPr="00A605B8">
        <w:rPr>
          <w:rFonts w:ascii="Times New Roman" w:eastAsiaTheme="minorEastAsia" w:hAnsi="Times New Roman" w:cs="Times New Roman"/>
          <w:sz w:val="24"/>
          <w:szCs w:val="24"/>
          <w:lang w:eastAsia="hu-HU"/>
        </w:rPr>
        <w:t xml:space="preserve">A </w:t>
      </w:r>
      <w:r w:rsidR="0083029C">
        <w:rPr>
          <w:rFonts w:ascii="Times New Roman" w:eastAsiaTheme="minorEastAsia" w:hAnsi="Times New Roman" w:cs="Times New Roman"/>
          <w:sz w:val="24"/>
          <w:szCs w:val="24"/>
          <w:lang w:eastAsia="hu-HU"/>
        </w:rPr>
        <w:t>beszámolóban</w:t>
      </w:r>
      <w:r w:rsidRPr="00A605B8">
        <w:rPr>
          <w:rFonts w:ascii="Times New Roman" w:eastAsiaTheme="minorEastAsia" w:hAnsi="Times New Roman" w:cs="Times New Roman"/>
          <w:sz w:val="24"/>
          <w:szCs w:val="24"/>
          <w:lang w:eastAsia="hu-HU"/>
        </w:rPr>
        <w:t xml:space="preserve"> értékelt statisztikai adatokon túl kiemelt fontosságúnak tartom, hogy a </w:t>
      </w:r>
      <w:r w:rsidRPr="00A605B8">
        <w:rPr>
          <w:rFonts w:ascii="Times New Roman" w:eastAsiaTheme="minorEastAsia" w:hAnsi="Times New Roman" w:cs="Times New Roman"/>
          <w:b/>
          <w:sz w:val="24"/>
          <w:szCs w:val="24"/>
          <w:lang w:eastAsia="hu-HU"/>
        </w:rPr>
        <w:t>Ceglédi Rendőrkapitányság illetékességi területén élő állampolgárok véleménye szerint egyre kedvezőbb közbiztonsági körülmények között élhetik mindennapjaikat.</w:t>
      </w:r>
    </w:p>
    <w:p w:rsidR="00C23A60" w:rsidRPr="00A70677" w:rsidRDefault="00C23A60" w:rsidP="00C7251E">
      <w:pPr>
        <w:jc w:val="center"/>
        <w:rPr>
          <w:rFonts w:ascii="Times New Roman" w:hAnsi="Times New Roman" w:cs="Times New Roman"/>
          <w:b/>
          <w:bCs/>
          <w:i/>
          <w:sz w:val="28"/>
          <w:szCs w:val="28"/>
        </w:rPr>
      </w:pPr>
      <w:r w:rsidRPr="00A70677">
        <w:rPr>
          <w:rFonts w:ascii="Times New Roman" w:hAnsi="Times New Roman" w:cs="Times New Roman"/>
          <w:b/>
          <w:bCs/>
          <w:i/>
          <w:sz w:val="28"/>
          <w:szCs w:val="28"/>
        </w:rPr>
        <w:lastRenderedPageBreak/>
        <w:t>I.</w:t>
      </w:r>
    </w:p>
    <w:p w:rsidR="00C23A60" w:rsidRPr="00A70677" w:rsidRDefault="00C23A60" w:rsidP="00C7251E">
      <w:pPr>
        <w:jc w:val="center"/>
        <w:rPr>
          <w:rFonts w:ascii="Times New Roman" w:hAnsi="Times New Roman" w:cs="Times New Roman"/>
          <w:b/>
          <w:bCs/>
          <w:i/>
          <w:sz w:val="28"/>
          <w:szCs w:val="28"/>
        </w:rPr>
      </w:pPr>
      <w:r w:rsidRPr="00A70677">
        <w:rPr>
          <w:rFonts w:ascii="Times New Roman" w:hAnsi="Times New Roman" w:cs="Times New Roman"/>
          <w:b/>
          <w:bCs/>
          <w:i/>
          <w:sz w:val="28"/>
          <w:szCs w:val="28"/>
        </w:rPr>
        <w:t>KÖZBIZTONSÁGI HELYZET ÉRTÉKELÉSE</w:t>
      </w:r>
    </w:p>
    <w:p w:rsidR="00C23A60" w:rsidRPr="00BF7F9C" w:rsidRDefault="00C23A60" w:rsidP="00894E9E">
      <w:pPr>
        <w:jc w:val="both"/>
        <w:rPr>
          <w:rFonts w:ascii="Times New Roman" w:hAnsi="Times New Roman"/>
          <w:i/>
        </w:rPr>
      </w:pPr>
      <w:smartTag w:uri="urn:schemas-microsoft-com:office:smarttags" w:element="metricconverter">
        <w:smartTagPr>
          <w:attr w:name="ProductID" w:val="1. A"/>
        </w:smartTagPr>
        <w:r w:rsidRPr="00A70677">
          <w:rPr>
            <w:rFonts w:ascii="Times New Roman" w:hAnsi="Times New Roman" w:cs="Times New Roman"/>
            <w:b/>
            <w:bCs/>
            <w:sz w:val="26"/>
            <w:szCs w:val="26"/>
          </w:rPr>
          <w:t>1. A</w:t>
        </w:r>
      </w:smartTag>
      <w:r w:rsidRPr="00A70677">
        <w:rPr>
          <w:rFonts w:ascii="Times New Roman" w:hAnsi="Times New Roman" w:cs="Times New Roman"/>
          <w:b/>
          <w:bCs/>
          <w:sz w:val="26"/>
          <w:szCs w:val="26"/>
        </w:rPr>
        <w:t xml:space="preserve"> bűnügyi helyzet bemutatása</w:t>
      </w:r>
      <w:r w:rsidR="00AF1079">
        <w:rPr>
          <w:rFonts w:ascii="Times New Roman" w:hAnsi="Times New Roman" w:cs="Times New Roman"/>
          <w:b/>
          <w:bCs/>
          <w:sz w:val="26"/>
          <w:szCs w:val="26"/>
        </w:rPr>
        <w:t>:</w:t>
      </w:r>
      <w:r w:rsidR="00515B9C">
        <w:rPr>
          <w:rFonts w:ascii="Times New Roman" w:hAnsi="Times New Roman" w:cs="Times New Roman"/>
          <w:b/>
          <w:bCs/>
          <w:sz w:val="26"/>
          <w:szCs w:val="26"/>
        </w:rPr>
        <w:t xml:space="preserve"> </w:t>
      </w:r>
      <w:r w:rsidR="00515B9C" w:rsidRPr="00BF7F9C">
        <w:rPr>
          <w:rFonts w:ascii="Times New Roman" w:hAnsi="Times New Roman" w:cs="Times New Roman"/>
          <w:bCs/>
          <w:i/>
        </w:rPr>
        <w:t>(</w:t>
      </w:r>
      <w:r w:rsidR="00BF7F9C" w:rsidRPr="00BF7F9C">
        <w:rPr>
          <w:rFonts w:ascii="Times New Roman" w:hAnsi="Times New Roman" w:cs="Times New Roman"/>
          <w:bCs/>
          <w:i/>
        </w:rPr>
        <w:t>A</w:t>
      </w:r>
      <w:r w:rsidR="00BF7F9C">
        <w:rPr>
          <w:rFonts w:ascii="Times New Roman" w:hAnsi="Times New Roman" w:cs="Times New Roman"/>
          <w:bCs/>
          <w:i/>
        </w:rPr>
        <w:t xml:space="preserve"> </w:t>
      </w:r>
      <w:r w:rsidR="00515B9C" w:rsidRPr="00BF7F9C">
        <w:rPr>
          <w:rFonts w:ascii="Times New Roman" w:hAnsi="Times New Roman" w:cs="Times New Roman"/>
          <w:bCs/>
          <w:i/>
        </w:rPr>
        <w:t xml:space="preserve">bűncselekményi adatok a Ceglédi Rendőrkapitányság illetékességi területén -Ceglédi Járásban- elkövetett és rendőri eljárásban regisztrált </w:t>
      </w:r>
      <w:r w:rsidR="00BF7F9C" w:rsidRPr="00BF7F9C">
        <w:rPr>
          <w:rFonts w:ascii="Times New Roman" w:hAnsi="Times New Roman" w:cs="Times New Roman"/>
          <w:bCs/>
          <w:i/>
        </w:rPr>
        <w:t>deliktumokra vonatkoznak</w:t>
      </w:r>
      <w:r w:rsidR="00BF7F9C">
        <w:rPr>
          <w:rFonts w:ascii="Times New Roman" w:hAnsi="Times New Roman" w:cs="Times New Roman"/>
          <w:bCs/>
          <w:i/>
        </w:rPr>
        <w:t>.</w:t>
      </w:r>
      <w:r w:rsidR="00BF7F9C" w:rsidRPr="00BF7F9C">
        <w:rPr>
          <w:rFonts w:ascii="Times New Roman" w:hAnsi="Times New Roman" w:cs="Times New Roman"/>
          <w:bCs/>
          <w:i/>
        </w:rPr>
        <w:t xml:space="preserve">) </w:t>
      </w:r>
    </w:p>
    <w:p w:rsidR="00C23A60" w:rsidRPr="00A70677" w:rsidRDefault="00C23A60" w:rsidP="00636B38">
      <w:pPr>
        <w:spacing w:line="240" w:lineRule="auto"/>
        <w:jc w:val="both"/>
        <w:rPr>
          <w:rFonts w:ascii="Times New Roman" w:hAnsi="Times New Roman" w:cs="Times New Roman"/>
          <w:b/>
          <w:bCs/>
          <w:i/>
          <w:sz w:val="26"/>
          <w:szCs w:val="26"/>
        </w:rPr>
      </w:pPr>
      <w:r w:rsidRPr="00A70677">
        <w:rPr>
          <w:rFonts w:ascii="Times New Roman" w:hAnsi="Times New Roman" w:cs="Times New Roman"/>
          <w:b/>
          <w:bCs/>
          <w:i/>
          <w:sz w:val="26"/>
          <w:szCs w:val="26"/>
        </w:rPr>
        <w:t>1.1. A</w:t>
      </w:r>
      <w:r w:rsidR="002A2AB1">
        <w:rPr>
          <w:rFonts w:ascii="Times New Roman" w:hAnsi="Times New Roman" w:cs="Times New Roman"/>
          <w:b/>
          <w:bCs/>
          <w:i/>
          <w:sz w:val="26"/>
          <w:szCs w:val="26"/>
        </w:rPr>
        <w:t xml:space="preserve"> rendőri eljárásban</w:t>
      </w:r>
      <w:r w:rsidRPr="00A70677">
        <w:rPr>
          <w:rFonts w:ascii="Times New Roman" w:hAnsi="Times New Roman" w:cs="Times New Roman"/>
          <w:b/>
          <w:bCs/>
          <w:i/>
          <w:sz w:val="26"/>
          <w:szCs w:val="26"/>
        </w:rPr>
        <w:t xml:space="preserve"> regisztrált bűncselekmények és a közterületen elkövetett regisztrált bűncselekmények számának alakulása.</w:t>
      </w:r>
    </w:p>
    <w:p w:rsidR="00C23A60" w:rsidRDefault="00C23A60" w:rsidP="00636B38">
      <w:pPr>
        <w:spacing w:line="240" w:lineRule="auto"/>
        <w:jc w:val="both"/>
        <w:rPr>
          <w:rFonts w:ascii="Times New Roman" w:hAnsi="Times New Roman" w:cs="Times New Roman"/>
          <w:sz w:val="24"/>
          <w:szCs w:val="24"/>
        </w:rPr>
      </w:pPr>
      <w:r>
        <w:rPr>
          <w:rFonts w:ascii="Times New Roman" w:hAnsi="Times New Roman" w:cs="Times New Roman"/>
          <w:sz w:val="24"/>
          <w:szCs w:val="24"/>
        </w:rPr>
        <w:t>A 201</w:t>
      </w:r>
      <w:r w:rsidR="0083029C">
        <w:rPr>
          <w:rFonts w:ascii="Times New Roman" w:hAnsi="Times New Roman" w:cs="Times New Roman"/>
          <w:sz w:val="24"/>
          <w:szCs w:val="24"/>
        </w:rPr>
        <w:t xml:space="preserve">7-es </w:t>
      </w:r>
      <w:r>
        <w:rPr>
          <w:rFonts w:ascii="Times New Roman" w:hAnsi="Times New Roman" w:cs="Times New Roman"/>
          <w:sz w:val="24"/>
          <w:szCs w:val="24"/>
        </w:rPr>
        <w:t xml:space="preserve">évben a Ceglédi Rendőrkapitányság illetékességi területén </w:t>
      </w:r>
      <w:r>
        <w:rPr>
          <w:rFonts w:ascii="Times New Roman" w:hAnsi="Times New Roman" w:cs="Times New Roman"/>
          <w:b/>
          <w:bCs/>
          <w:sz w:val="24"/>
          <w:szCs w:val="24"/>
        </w:rPr>
        <w:t>regisztrált bűncselekmények száma 1.</w:t>
      </w:r>
      <w:r w:rsidR="002A2AB1">
        <w:rPr>
          <w:rFonts w:ascii="Times New Roman" w:hAnsi="Times New Roman" w:cs="Times New Roman"/>
          <w:b/>
          <w:bCs/>
          <w:sz w:val="24"/>
          <w:szCs w:val="24"/>
        </w:rPr>
        <w:t>487</w:t>
      </w:r>
      <w:r>
        <w:rPr>
          <w:rFonts w:ascii="Times New Roman" w:hAnsi="Times New Roman" w:cs="Times New Roman"/>
          <w:b/>
          <w:bCs/>
          <w:sz w:val="24"/>
          <w:szCs w:val="24"/>
        </w:rPr>
        <w:t xml:space="preserve"> volt</w:t>
      </w:r>
      <w:r>
        <w:rPr>
          <w:rFonts w:ascii="Times New Roman" w:hAnsi="Times New Roman" w:cs="Times New Roman"/>
          <w:sz w:val="24"/>
          <w:szCs w:val="24"/>
        </w:rPr>
        <w:t xml:space="preserve">, amely az előző évi adatokhoz viszonyítva </w:t>
      </w:r>
      <w:r w:rsidR="002A2AB1">
        <w:rPr>
          <w:rFonts w:ascii="Times New Roman" w:hAnsi="Times New Roman" w:cs="Times New Roman"/>
          <w:sz w:val="24"/>
          <w:szCs w:val="24"/>
        </w:rPr>
        <w:t>1</w:t>
      </w:r>
      <w:r w:rsidR="0083029C">
        <w:rPr>
          <w:rFonts w:ascii="Times New Roman" w:hAnsi="Times New Roman" w:cs="Times New Roman"/>
          <w:sz w:val="24"/>
          <w:szCs w:val="24"/>
        </w:rPr>
        <w:t>1,95</w:t>
      </w:r>
      <w:r>
        <w:rPr>
          <w:rFonts w:ascii="Times New Roman" w:hAnsi="Times New Roman" w:cs="Times New Roman"/>
          <w:sz w:val="24"/>
          <w:szCs w:val="24"/>
        </w:rPr>
        <w:t>%-kal (</w:t>
      </w:r>
      <w:r w:rsidR="002A2AB1">
        <w:rPr>
          <w:rFonts w:ascii="Times New Roman" w:hAnsi="Times New Roman" w:cs="Times New Roman"/>
          <w:sz w:val="24"/>
          <w:szCs w:val="24"/>
        </w:rPr>
        <w:t>1.689</w:t>
      </w:r>
      <w:r>
        <w:rPr>
          <w:rFonts w:ascii="Times New Roman" w:hAnsi="Times New Roman" w:cs="Times New Roman"/>
          <w:sz w:val="24"/>
          <w:szCs w:val="24"/>
        </w:rPr>
        <w:t>-ről, -</w:t>
      </w:r>
      <w:r w:rsidR="002A2AB1">
        <w:rPr>
          <w:rFonts w:ascii="Times New Roman" w:hAnsi="Times New Roman" w:cs="Times New Roman"/>
          <w:sz w:val="24"/>
          <w:szCs w:val="24"/>
        </w:rPr>
        <w:t>202</w:t>
      </w:r>
      <w:r>
        <w:rPr>
          <w:rFonts w:ascii="Times New Roman" w:hAnsi="Times New Roman" w:cs="Times New Roman"/>
          <w:sz w:val="24"/>
          <w:szCs w:val="24"/>
        </w:rPr>
        <w:t xml:space="preserve">) csökkent. Ez a csökkenő tendencia már </w:t>
      </w:r>
      <w:r w:rsidR="002A2AB1">
        <w:rPr>
          <w:rFonts w:ascii="Times New Roman" w:hAnsi="Times New Roman" w:cs="Times New Roman"/>
          <w:sz w:val="24"/>
          <w:szCs w:val="24"/>
        </w:rPr>
        <w:t>ötödik</w:t>
      </w:r>
      <w:r w:rsidR="00395176">
        <w:rPr>
          <w:rFonts w:ascii="Times New Roman" w:hAnsi="Times New Roman" w:cs="Times New Roman"/>
          <w:sz w:val="24"/>
          <w:szCs w:val="24"/>
        </w:rPr>
        <w:t xml:space="preserve"> éve</w:t>
      </w:r>
      <w:r>
        <w:rPr>
          <w:rFonts w:ascii="Times New Roman" w:hAnsi="Times New Roman" w:cs="Times New Roman"/>
          <w:sz w:val="24"/>
          <w:szCs w:val="24"/>
        </w:rPr>
        <w:t xml:space="preserve"> folyamatos.</w:t>
      </w:r>
      <w:r w:rsidR="0083029C">
        <w:rPr>
          <w:rFonts w:ascii="Times New Roman" w:hAnsi="Times New Roman" w:cs="Times New Roman"/>
          <w:sz w:val="24"/>
          <w:szCs w:val="24"/>
        </w:rPr>
        <w:t xml:space="preserve"> Cegléd Városához köthető bűncselekmények száma 2012-2017. között az alábbi trendet mutatja. </w:t>
      </w:r>
    </w:p>
    <w:tbl>
      <w:tblPr>
        <w:tblpPr w:leftFromText="141" w:rightFromText="141" w:vertAnchor="text" w:horzAnchor="margin" w:tblpY="210"/>
        <w:tblW w:w="9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6"/>
        <w:gridCol w:w="692"/>
        <w:gridCol w:w="692"/>
        <w:gridCol w:w="692"/>
        <w:gridCol w:w="723"/>
        <w:gridCol w:w="850"/>
        <w:gridCol w:w="850"/>
        <w:gridCol w:w="2118"/>
      </w:tblGrid>
      <w:tr w:rsidR="0083029C" w:rsidRPr="00BF7F9C" w:rsidTr="00BF7F9C">
        <w:trPr>
          <w:trHeight w:val="757"/>
        </w:trPr>
        <w:tc>
          <w:tcPr>
            <w:tcW w:w="2516" w:type="dxa"/>
            <w:shd w:val="clear" w:color="auto" w:fill="D9D9D9"/>
          </w:tcPr>
          <w:p w:rsidR="0083029C" w:rsidRPr="00BF7F9C" w:rsidRDefault="0083029C" w:rsidP="0083029C">
            <w:pPr>
              <w:tabs>
                <w:tab w:val="left" w:pos="810"/>
              </w:tabs>
              <w:spacing w:after="0" w:line="240" w:lineRule="auto"/>
              <w:rPr>
                <w:rFonts w:ascii="Times New Roman" w:hAnsi="Times New Roman"/>
                <w:b/>
                <w:i/>
                <w:sz w:val="20"/>
                <w:szCs w:val="20"/>
              </w:rPr>
            </w:pPr>
            <w:r w:rsidRPr="00BF7F9C">
              <w:rPr>
                <w:rFonts w:ascii="Times New Roman" w:hAnsi="Times New Roman"/>
                <w:b/>
                <w:i/>
                <w:sz w:val="20"/>
                <w:szCs w:val="20"/>
              </w:rPr>
              <w:tab/>
            </w:r>
          </w:p>
          <w:p w:rsidR="0083029C" w:rsidRPr="00BF7F9C" w:rsidRDefault="0083029C" w:rsidP="0083029C">
            <w:pPr>
              <w:tabs>
                <w:tab w:val="left" w:pos="810"/>
              </w:tabs>
              <w:spacing w:after="0" w:line="240" w:lineRule="auto"/>
              <w:rPr>
                <w:rFonts w:ascii="Times New Roman" w:hAnsi="Times New Roman"/>
                <w:b/>
                <w:i/>
                <w:sz w:val="20"/>
                <w:szCs w:val="20"/>
              </w:rPr>
            </w:pPr>
            <w:r w:rsidRPr="00BF7F9C">
              <w:rPr>
                <w:rFonts w:ascii="Times New Roman" w:hAnsi="Times New Roman"/>
                <w:b/>
                <w:i/>
                <w:sz w:val="20"/>
                <w:szCs w:val="20"/>
              </w:rPr>
              <w:t>Cegléd közigazgatási területén elkövetett bűncselekmények</w:t>
            </w:r>
          </w:p>
          <w:p w:rsidR="0083029C" w:rsidRPr="00BF7F9C" w:rsidRDefault="0083029C" w:rsidP="0083029C">
            <w:pPr>
              <w:tabs>
                <w:tab w:val="left" w:pos="810"/>
              </w:tabs>
              <w:spacing w:after="0" w:line="240" w:lineRule="auto"/>
              <w:rPr>
                <w:rFonts w:ascii="Times New Roman" w:hAnsi="Times New Roman"/>
                <w:b/>
                <w:i/>
                <w:sz w:val="20"/>
                <w:szCs w:val="20"/>
              </w:rPr>
            </w:pPr>
          </w:p>
        </w:tc>
        <w:tc>
          <w:tcPr>
            <w:tcW w:w="692" w:type="dxa"/>
            <w:shd w:val="clear" w:color="auto" w:fill="D9D9D9"/>
          </w:tcPr>
          <w:p w:rsidR="0083029C" w:rsidRPr="00BF7F9C" w:rsidRDefault="0083029C" w:rsidP="0083029C">
            <w:pPr>
              <w:spacing w:after="0" w:line="240" w:lineRule="auto"/>
              <w:jc w:val="center"/>
              <w:rPr>
                <w:rFonts w:ascii="Times New Roman" w:hAnsi="Times New Roman"/>
                <w:b/>
                <w:i/>
                <w:sz w:val="20"/>
                <w:szCs w:val="20"/>
              </w:rPr>
            </w:pPr>
          </w:p>
          <w:p w:rsidR="0083029C" w:rsidRPr="00BF7F9C" w:rsidRDefault="0083029C" w:rsidP="0083029C">
            <w:pPr>
              <w:spacing w:after="0" w:line="240" w:lineRule="auto"/>
              <w:jc w:val="center"/>
              <w:rPr>
                <w:rFonts w:ascii="Times New Roman" w:hAnsi="Times New Roman"/>
                <w:b/>
                <w:i/>
                <w:sz w:val="20"/>
                <w:szCs w:val="20"/>
              </w:rPr>
            </w:pPr>
          </w:p>
          <w:p w:rsidR="0083029C" w:rsidRPr="00BF7F9C" w:rsidRDefault="0083029C" w:rsidP="0083029C">
            <w:pPr>
              <w:spacing w:after="0" w:line="240" w:lineRule="auto"/>
              <w:jc w:val="center"/>
              <w:rPr>
                <w:rFonts w:ascii="Times New Roman" w:hAnsi="Times New Roman"/>
                <w:b/>
                <w:i/>
                <w:sz w:val="20"/>
                <w:szCs w:val="20"/>
              </w:rPr>
            </w:pPr>
            <w:r w:rsidRPr="00BF7F9C">
              <w:rPr>
                <w:rFonts w:ascii="Times New Roman" w:hAnsi="Times New Roman"/>
                <w:b/>
                <w:i/>
                <w:sz w:val="20"/>
                <w:szCs w:val="20"/>
              </w:rPr>
              <w:t>2012</w:t>
            </w:r>
          </w:p>
        </w:tc>
        <w:tc>
          <w:tcPr>
            <w:tcW w:w="692" w:type="dxa"/>
            <w:shd w:val="clear" w:color="auto" w:fill="D9D9D9"/>
          </w:tcPr>
          <w:p w:rsidR="0083029C" w:rsidRPr="00BF7F9C" w:rsidRDefault="0083029C" w:rsidP="0083029C">
            <w:pPr>
              <w:spacing w:after="0" w:line="240" w:lineRule="auto"/>
              <w:jc w:val="center"/>
              <w:rPr>
                <w:rFonts w:ascii="Times New Roman" w:hAnsi="Times New Roman"/>
                <w:b/>
                <w:i/>
                <w:sz w:val="20"/>
                <w:szCs w:val="20"/>
              </w:rPr>
            </w:pPr>
          </w:p>
          <w:p w:rsidR="0083029C" w:rsidRPr="00BF7F9C" w:rsidRDefault="0083029C" w:rsidP="0083029C">
            <w:pPr>
              <w:spacing w:after="0" w:line="240" w:lineRule="auto"/>
              <w:jc w:val="center"/>
              <w:rPr>
                <w:rFonts w:ascii="Times New Roman" w:hAnsi="Times New Roman"/>
                <w:b/>
                <w:i/>
                <w:sz w:val="20"/>
                <w:szCs w:val="20"/>
              </w:rPr>
            </w:pPr>
          </w:p>
          <w:p w:rsidR="0083029C" w:rsidRPr="00BF7F9C" w:rsidRDefault="0083029C" w:rsidP="0083029C">
            <w:pPr>
              <w:spacing w:after="0" w:line="240" w:lineRule="auto"/>
              <w:jc w:val="center"/>
              <w:rPr>
                <w:rFonts w:ascii="Times New Roman" w:hAnsi="Times New Roman"/>
                <w:b/>
                <w:i/>
                <w:sz w:val="20"/>
                <w:szCs w:val="20"/>
              </w:rPr>
            </w:pPr>
            <w:r w:rsidRPr="00BF7F9C">
              <w:rPr>
                <w:rFonts w:ascii="Times New Roman" w:hAnsi="Times New Roman"/>
                <w:b/>
                <w:i/>
                <w:sz w:val="20"/>
                <w:szCs w:val="20"/>
              </w:rPr>
              <w:t>2013</w:t>
            </w:r>
          </w:p>
        </w:tc>
        <w:tc>
          <w:tcPr>
            <w:tcW w:w="692" w:type="dxa"/>
            <w:shd w:val="clear" w:color="auto" w:fill="D9D9D9"/>
          </w:tcPr>
          <w:p w:rsidR="0083029C" w:rsidRPr="00BF7F9C" w:rsidRDefault="0083029C" w:rsidP="0083029C">
            <w:pPr>
              <w:spacing w:after="0" w:line="240" w:lineRule="auto"/>
              <w:jc w:val="center"/>
              <w:rPr>
                <w:rFonts w:ascii="Times New Roman" w:hAnsi="Times New Roman"/>
                <w:b/>
                <w:i/>
                <w:sz w:val="20"/>
                <w:szCs w:val="20"/>
              </w:rPr>
            </w:pPr>
          </w:p>
          <w:p w:rsidR="0083029C" w:rsidRPr="00BF7F9C" w:rsidRDefault="0083029C" w:rsidP="0083029C">
            <w:pPr>
              <w:spacing w:after="0" w:line="240" w:lineRule="auto"/>
              <w:jc w:val="center"/>
              <w:rPr>
                <w:rFonts w:ascii="Times New Roman" w:hAnsi="Times New Roman"/>
                <w:b/>
                <w:i/>
                <w:sz w:val="20"/>
                <w:szCs w:val="20"/>
              </w:rPr>
            </w:pPr>
          </w:p>
          <w:p w:rsidR="0083029C" w:rsidRPr="00BF7F9C" w:rsidRDefault="0083029C" w:rsidP="0083029C">
            <w:pPr>
              <w:spacing w:after="0" w:line="240" w:lineRule="auto"/>
              <w:jc w:val="center"/>
              <w:rPr>
                <w:rFonts w:ascii="Times New Roman" w:hAnsi="Times New Roman"/>
                <w:b/>
                <w:i/>
                <w:sz w:val="20"/>
                <w:szCs w:val="20"/>
              </w:rPr>
            </w:pPr>
            <w:r w:rsidRPr="00BF7F9C">
              <w:rPr>
                <w:rFonts w:ascii="Times New Roman" w:hAnsi="Times New Roman"/>
                <w:b/>
                <w:i/>
                <w:sz w:val="20"/>
                <w:szCs w:val="20"/>
              </w:rPr>
              <w:t>2014</w:t>
            </w:r>
          </w:p>
        </w:tc>
        <w:tc>
          <w:tcPr>
            <w:tcW w:w="723" w:type="dxa"/>
            <w:shd w:val="clear" w:color="auto" w:fill="D9D9D9"/>
          </w:tcPr>
          <w:p w:rsidR="0083029C" w:rsidRPr="00BF7F9C" w:rsidRDefault="0083029C" w:rsidP="0083029C">
            <w:pPr>
              <w:spacing w:after="0" w:line="240" w:lineRule="auto"/>
              <w:jc w:val="center"/>
              <w:rPr>
                <w:rFonts w:ascii="Times New Roman" w:hAnsi="Times New Roman"/>
                <w:b/>
                <w:i/>
                <w:sz w:val="20"/>
                <w:szCs w:val="20"/>
              </w:rPr>
            </w:pPr>
          </w:p>
          <w:p w:rsidR="0083029C" w:rsidRPr="00BF7F9C" w:rsidRDefault="0083029C" w:rsidP="0083029C">
            <w:pPr>
              <w:spacing w:after="0" w:line="240" w:lineRule="auto"/>
              <w:jc w:val="center"/>
              <w:rPr>
                <w:rFonts w:ascii="Times New Roman" w:hAnsi="Times New Roman"/>
                <w:b/>
                <w:i/>
                <w:sz w:val="20"/>
                <w:szCs w:val="20"/>
              </w:rPr>
            </w:pPr>
          </w:p>
          <w:p w:rsidR="0083029C" w:rsidRPr="00BF7F9C" w:rsidRDefault="0083029C" w:rsidP="0083029C">
            <w:pPr>
              <w:spacing w:after="0" w:line="240" w:lineRule="auto"/>
              <w:jc w:val="center"/>
              <w:rPr>
                <w:rFonts w:ascii="Times New Roman" w:hAnsi="Times New Roman"/>
                <w:b/>
                <w:i/>
                <w:sz w:val="20"/>
                <w:szCs w:val="20"/>
              </w:rPr>
            </w:pPr>
            <w:r w:rsidRPr="00BF7F9C">
              <w:rPr>
                <w:rFonts w:ascii="Times New Roman" w:hAnsi="Times New Roman"/>
                <w:b/>
                <w:i/>
                <w:sz w:val="20"/>
                <w:szCs w:val="20"/>
              </w:rPr>
              <w:t>2015</w:t>
            </w:r>
          </w:p>
        </w:tc>
        <w:tc>
          <w:tcPr>
            <w:tcW w:w="850" w:type="dxa"/>
            <w:shd w:val="clear" w:color="auto" w:fill="D9D9D9"/>
          </w:tcPr>
          <w:p w:rsidR="0083029C" w:rsidRPr="00BF7F9C" w:rsidRDefault="0083029C" w:rsidP="0083029C">
            <w:pPr>
              <w:spacing w:after="0" w:line="240" w:lineRule="auto"/>
              <w:jc w:val="center"/>
              <w:rPr>
                <w:rFonts w:ascii="Times New Roman" w:hAnsi="Times New Roman"/>
                <w:b/>
                <w:i/>
                <w:color w:val="00B050"/>
                <w:sz w:val="20"/>
                <w:szCs w:val="20"/>
              </w:rPr>
            </w:pPr>
          </w:p>
          <w:p w:rsidR="0083029C" w:rsidRPr="00BF7F9C" w:rsidRDefault="0083029C" w:rsidP="0083029C">
            <w:pPr>
              <w:spacing w:after="0" w:line="240" w:lineRule="auto"/>
              <w:jc w:val="center"/>
              <w:rPr>
                <w:rFonts w:ascii="Times New Roman" w:hAnsi="Times New Roman"/>
                <w:b/>
                <w:i/>
                <w:color w:val="00B050"/>
                <w:sz w:val="20"/>
                <w:szCs w:val="20"/>
              </w:rPr>
            </w:pPr>
          </w:p>
          <w:p w:rsidR="0083029C" w:rsidRPr="00BF7F9C" w:rsidRDefault="0083029C" w:rsidP="0083029C">
            <w:pPr>
              <w:spacing w:after="0"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2016</w:t>
            </w:r>
          </w:p>
        </w:tc>
        <w:tc>
          <w:tcPr>
            <w:tcW w:w="850" w:type="dxa"/>
            <w:shd w:val="clear" w:color="auto" w:fill="D9D9D9"/>
          </w:tcPr>
          <w:p w:rsidR="0083029C" w:rsidRPr="00BF7F9C" w:rsidRDefault="0083029C" w:rsidP="0083029C">
            <w:pPr>
              <w:spacing w:after="0" w:line="240" w:lineRule="auto"/>
              <w:jc w:val="center"/>
              <w:rPr>
                <w:rFonts w:ascii="Times New Roman" w:hAnsi="Times New Roman"/>
                <w:b/>
                <w:i/>
                <w:color w:val="FF0000"/>
                <w:sz w:val="20"/>
                <w:szCs w:val="20"/>
              </w:rPr>
            </w:pPr>
          </w:p>
          <w:p w:rsidR="0083029C" w:rsidRPr="00BF7F9C" w:rsidRDefault="0083029C" w:rsidP="0083029C">
            <w:pPr>
              <w:spacing w:after="0" w:line="240" w:lineRule="auto"/>
              <w:jc w:val="center"/>
              <w:rPr>
                <w:rFonts w:ascii="Times New Roman" w:hAnsi="Times New Roman"/>
                <w:b/>
                <w:i/>
                <w:color w:val="FF0000"/>
                <w:sz w:val="20"/>
                <w:szCs w:val="20"/>
              </w:rPr>
            </w:pPr>
          </w:p>
          <w:p w:rsidR="0083029C" w:rsidRPr="00BF7F9C" w:rsidRDefault="0083029C" w:rsidP="0083029C">
            <w:pPr>
              <w:spacing w:after="0" w:line="240" w:lineRule="auto"/>
              <w:jc w:val="center"/>
              <w:rPr>
                <w:rFonts w:ascii="Times New Roman" w:hAnsi="Times New Roman"/>
                <w:b/>
                <w:i/>
                <w:color w:val="FF0000"/>
                <w:sz w:val="20"/>
                <w:szCs w:val="20"/>
              </w:rPr>
            </w:pPr>
            <w:r w:rsidRPr="00BF7F9C">
              <w:rPr>
                <w:rFonts w:ascii="Times New Roman" w:hAnsi="Times New Roman"/>
                <w:b/>
                <w:i/>
                <w:color w:val="FF0000"/>
                <w:sz w:val="20"/>
                <w:szCs w:val="20"/>
              </w:rPr>
              <w:t>2017</w:t>
            </w:r>
          </w:p>
        </w:tc>
        <w:tc>
          <w:tcPr>
            <w:tcW w:w="2118" w:type="dxa"/>
            <w:shd w:val="clear" w:color="auto" w:fill="D9D9D9"/>
          </w:tcPr>
          <w:p w:rsidR="0083029C" w:rsidRPr="00BF7F9C" w:rsidRDefault="0083029C" w:rsidP="0083029C">
            <w:pPr>
              <w:spacing w:after="0" w:line="240" w:lineRule="auto"/>
              <w:jc w:val="center"/>
              <w:rPr>
                <w:rFonts w:ascii="Times New Roman" w:hAnsi="Times New Roman"/>
                <w:b/>
                <w:i/>
                <w:color w:val="7030A0"/>
                <w:sz w:val="20"/>
                <w:szCs w:val="20"/>
              </w:rPr>
            </w:pPr>
          </w:p>
          <w:p w:rsidR="0083029C" w:rsidRPr="00BF7F9C" w:rsidRDefault="0083029C" w:rsidP="0083029C">
            <w:pPr>
              <w:spacing w:after="0" w:line="240" w:lineRule="auto"/>
              <w:jc w:val="center"/>
              <w:rPr>
                <w:rFonts w:ascii="Times New Roman" w:hAnsi="Times New Roman"/>
                <w:b/>
                <w:i/>
                <w:color w:val="7030A0"/>
                <w:sz w:val="20"/>
                <w:szCs w:val="20"/>
              </w:rPr>
            </w:pPr>
            <w:r w:rsidRPr="00BF7F9C">
              <w:rPr>
                <w:rFonts w:ascii="Times New Roman" w:hAnsi="Times New Roman"/>
                <w:b/>
                <w:i/>
                <w:color w:val="7030A0"/>
                <w:sz w:val="20"/>
                <w:szCs w:val="20"/>
              </w:rPr>
              <w:t>dinamika</w:t>
            </w:r>
          </w:p>
          <w:p w:rsidR="0083029C" w:rsidRPr="00BF7F9C" w:rsidRDefault="005A62DF" w:rsidP="0083029C">
            <w:pPr>
              <w:spacing w:after="0" w:line="240" w:lineRule="auto"/>
              <w:jc w:val="center"/>
              <w:rPr>
                <w:rFonts w:ascii="Times New Roman" w:hAnsi="Times New Roman"/>
                <w:b/>
                <w:i/>
                <w:color w:val="7030A0"/>
                <w:sz w:val="20"/>
                <w:szCs w:val="20"/>
              </w:rPr>
            </w:pPr>
            <w:r>
              <w:rPr>
                <w:rFonts w:ascii="Times New Roman" w:hAnsi="Times New Roman"/>
                <w:b/>
                <w:i/>
                <w:color w:val="7030A0"/>
                <w:sz w:val="20"/>
                <w:szCs w:val="20"/>
              </w:rPr>
              <w:t xml:space="preserve">2016-2017.  </w:t>
            </w:r>
          </w:p>
        </w:tc>
      </w:tr>
      <w:tr w:rsidR="0083029C" w:rsidRPr="00BF7F9C" w:rsidTr="00BF7F9C">
        <w:trPr>
          <w:trHeight w:val="223"/>
        </w:trPr>
        <w:tc>
          <w:tcPr>
            <w:tcW w:w="2516" w:type="dxa"/>
            <w:shd w:val="clear" w:color="auto" w:fill="FBD4B4"/>
          </w:tcPr>
          <w:p w:rsidR="0083029C" w:rsidRPr="00BF7F9C" w:rsidRDefault="0083029C" w:rsidP="0083029C">
            <w:pPr>
              <w:spacing w:after="0" w:line="240" w:lineRule="auto"/>
              <w:rPr>
                <w:rFonts w:ascii="Times New Roman" w:hAnsi="Times New Roman"/>
                <w:b/>
                <w:i/>
                <w:sz w:val="20"/>
                <w:szCs w:val="20"/>
              </w:rPr>
            </w:pPr>
            <w:r w:rsidRPr="00BF7F9C">
              <w:rPr>
                <w:rFonts w:ascii="Times New Roman" w:hAnsi="Times New Roman"/>
                <w:b/>
                <w:i/>
                <w:sz w:val="20"/>
                <w:szCs w:val="20"/>
              </w:rPr>
              <w:t>összes bűncselekmény</w:t>
            </w:r>
          </w:p>
        </w:tc>
        <w:tc>
          <w:tcPr>
            <w:tcW w:w="692" w:type="dxa"/>
          </w:tcPr>
          <w:p w:rsidR="0083029C" w:rsidRPr="00BF7F9C" w:rsidRDefault="0083029C" w:rsidP="0083029C">
            <w:pPr>
              <w:spacing w:after="0" w:line="240" w:lineRule="auto"/>
              <w:jc w:val="center"/>
              <w:rPr>
                <w:rFonts w:ascii="Times New Roman" w:hAnsi="Times New Roman"/>
                <w:b/>
                <w:i/>
                <w:sz w:val="20"/>
                <w:szCs w:val="20"/>
              </w:rPr>
            </w:pPr>
            <w:r w:rsidRPr="00BF7F9C">
              <w:rPr>
                <w:rFonts w:ascii="Times New Roman" w:hAnsi="Times New Roman"/>
                <w:b/>
                <w:i/>
                <w:sz w:val="20"/>
                <w:szCs w:val="20"/>
              </w:rPr>
              <w:t>2716</w:t>
            </w:r>
          </w:p>
        </w:tc>
        <w:tc>
          <w:tcPr>
            <w:tcW w:w="692" w:type="dxa"/>
          </w:tcPr>
          <w:p w:rsidR="0083029C" w:rsidRPr="00BF7F9C" w:rsidRDefault="0083029C" w:rsidP="0083029C">
            <w:pPr>
              <w:spacing w:after="0" w:line="240" w:lineRule="auto"/>
              <w:jc w:val="center"/>
              <w:rPr>
                <w:rFonts w:ascii="Times New Roman" w:hAnsi="Times New Roman"/>
                <w:b/>
                <w:i/>
                <w:sz w:val="20"/>
                <w:szCs w:val="20"/>
              </w:rPr>
            </w:pPr>
            <w:r w:rsidRPr="00BF7F9C">
              <w:rPr>
                <w:rFonts w:ascii="Times New Roman" w:hAnsi="Times New Roman"/>
                <w:b/>
                <w:i/>
                <w:sz w:val="20"/>
                <w:szCs w:val="20"/>
              </w:rPr>
              <w:t>1881</w:t>
            </w:r>
          </w:p>
        </w:tc>
        <w:tc>
          <w:tcPr>
            <w:tcW w:w="692" w:type="dxa"/>
          </w:tcPr>
          <w:p w:rsidR="0083029C" w:rsidRPr="00BF7F9C" w:rsidRDefault="0083029C" w:rsidP="0083029C">
            <w:pPr>
              <w:spacing w:after="0" w:line="240" w:lineRule="auto"/>
              <w:jc w:val="center"/>
              <w:rPr>
                <w:rFonts w:ascii="Times New Roman" w:hAnsi="Times New Roman"/>
                <w:b/>
                <w:i/>
                <w:sz w:val="20"/>
                <w:szCs w:val="20"/>
              </w:rPr>
            </w:pPr>
            <w:r w:rsidRPr="00BF7F9C">
              <w:rPr>
                <w:rFonts w:ascii="Times New Roman" w:hAnsi="Times New Roman"/>
                <w:b/>
                <w:i/>
                <w:sz w:val="20"/>
                <w:szCs w:val="20"/>
              </w:rPr>
              <w:t>1639</w:t>
            </w:r>
          </w:p>
        </w:tc>
        <w:tc>
          <w:tcPr>
            <w:tcW w:w="723" w:type="dxa"/>
          </w:tcPr>
          <w:p w:rsidR="0083029C" w:rsidRPr="00BF7F9C" w:rsidRDefault="0083029C" w:rsidP="0083029C">
            <w:pPr>
              <w:spacing w:after="0" w:line="240" w:lineRule="auto"/>
              <w:jc w:val="center"/>
              <w:rPr>
                <w:rFonts w:ascii="Times New Roman" w:hAnsi="Times New Roman"/>
                <w:b/>
                <w:i/>
                <w:sz w:val="20"/>
                <w:szCs w:val="20"/>
              </w:rPr>
            </w:pPr>
            <w:r w:rsidRPr="00BF7F9C">
              <w:rPr>
                <w:rFonts w:ascii="Times New Roman" w:hAnsi="Times New Roman"/>
                <w:b/>
                <w:i/>
                <w:sz w:val="20"/>
                <w:szCs w:val="20"/>
              </w:rPr>
              <w:t>1305</w:t>
            </w:r>
          </w:p>
        </w:tc>
        <w:tc>
          <w:tcPr>
            <w:tcW w:w="850" w:type="dxa"/>
          </w:tcPr>
          <w:p w:rsidR="0083029C" w:rsidRPr="00BF7F9C" w:rsidRDefault="0083029C" w:rsidP="0083029C">
            <w:pPr>
              <w:spacing w:after="0"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798</w:t>
            </w:r>
          </w:p>
        </w:tc>
        <w:tc>
          <w:tcPr>
            <w:tcW w:w="850" w:type="dxa"/>
          </w:tcPr>
          <w:p w:rsidR="0083029C" w:rsidRPr="00BF7F9C" w:rsidRDefault="0083029C" w:rsidP="0083029C">
            <w:pPr>
              <w:spacing w:after="0" w:line="240" w:lineRule="auto"/>
              <w:jc w:val="center"/>
              <w:rPr>
                <w:rFonts w:ascii="Times New Roman" w:hAnsi="Times New Roman"/>
                <w:b/>
                <w:i/>
                <w:color w:val="FF0000"/>
                <w:sz w:val="20"/>
                <w:szCs w:val="20"/>
              </w:rPr>
            </w:pPr>
            <w:r w:rsidRPr="00BF7F9C">
              <w:rPr>
                <w:rFonts w:ascii="Times New Roman" w:hAnsi="Times New Roman"/>
                <w:b/>
                <w:i/>
                <w:color w:val="FF0000"/>
                <w:sz w:val="20"/>
                <w:szCs w:val="20"/>
              </w:rPr>
              <w:t>728</w:t>
            </w:r>
          </w:p>
        </w:tc>
        <w:tc>
          <w:tcPr>
            <w:tcW w:w="2118" w:type="dxa"/>
          </w:tcPr>
          <w:p w:rsidR="0083029C" w:rsidRPr="00BF7F9C" w:rsidRDefault="0083029C" w:rsidP="0083029C">
            <w:pPr>
              <w:spacing w:after="0" w:line="240" w:lineRule="auto"/>
              <w:jc w:val="center"/>
              <w:rPr>
                <w:rFonts w:ascii="Times New Roman" w:hAnsi="Times New Roman"/>
                <w:b/>
                <w:i/>
                <w:color w:val="7030A0"/>
                <w:sz w:val="20"/>
                <w:szCs w:val="20"/>
              </w:rPr>
            </w:pPr>
            <w:r w:rsidRPr="00BF7F9C">
              <w:rPr>
                <w:rFonts w:ascii="Times New Roman" w:hAnsi="Times New Roman"/>
                <w:b/>
                <w:i/>
                <w:color w:val="7030A0"/>
                <w:sz w:val="20"/>
                <w:szCs w:val="20"/>
              </w:rPr>
              <w:t>-8,7%</w:t>
            </w:r>
          </w:p>
          <w:p w:rsidR="0083029C" w:rsidRPr="00BF7F9C" w:rsidRDefault="0083029C" w:rsidP="0083029C">
            <w:pPr>
              <w:spacing w:after="0" w:line="240" w:lineRule="auto"/>
              <w:jc w:val="center"/>
              <w:rPr>
                <w:rFonts w:ascii="Times New Roman" w:hAnsi="Times New Roman"/>
                <w:b/>
                <w:i/>
                <w:color w:val="7030A0"/>
                <w:sz w:val="20"/>
                <w:szCs w:val="20"/>
              </w:rPr>
            </w:pPr>
          </w:p>
        </w:tc>
      </w:tr>
      <w:tr w:rsidR="0083029C" w:rsidRPr="00BF7F9C" w:rsidTr="00BF7F9C">
        <w:trPr>
          <w:trHeight w:val="236"/>
        </w:trPr>
        <w:tc>
          <w:tcPr>
            <w:tcW w:w="2516" w:type="dxa"/>
            <w:shd w:val="clear" w:color="auto" w:fill="FBD4B4"/>
          </w:tcPr>
          <w:p w:rsidR="0083029C" w:rsidRPr="00BF7F9C" w:rsidRDefault="0083029C" w:rsidP="0083029C">
            <w:pPr>
              <w:spacing w:after="0" w:line="240" w:lineRule="auto"/>
              <w:rPr>
                <w:rFonts w:ascii="Times New Roman" w:hAnsi="Times New Roman"/>
                <w:b/>
                <w:i/>
                <w:sz w:val="20"/>
                <w:szCs w:val="20"/>
              </w:rPr>
            </w:pPr>
            <w:r w:rsidRPr="00BF7F9C">
              <w:rPr>
                <w:rFonts w:ascii="Times New Roman" w:hAnsi="Times New Roman"/>
                <w:b/>
                <w:i/>
                <w:sz w:val="20"/>
                <w:szCs w:val="20"/>
              </w:rPr>
              <w:t>ebből közterületen elkövetett bűncselekmény</w:t>
            </w:r>
          </w:p>
        </w:tc>
        <w:tc>
          <w:tcPr>
            <w:tcW w:w="692" w:type="dxa"/>
            <w:shd w:val="clear" w:color="auto" w:fill="B6DDE8"/>
          </w:tcPr>
          <w:p w:rsidR="0083029C" w:rsidRPr="00BF7F9C" w:rsidRDefault="0083029C" w:rsidP="0083029C">
            <w:pPr>
              <w:spacing w:after="0" w:line="240" w:lineRule="auto"/>
              <w:jc w:val="center"/>
              <w:rPr>
                <w:rFonts w:ascii="Times New Roman" w:hAnsi="Times New Roman"/>
                <w:b/>
                <w:i/>
                <w:sz w:val="20"/>
                <w:szCs w:val="20"/>
              </w:rPr>
            </w:pPr>
            <w:r w:rsidRPr="00BF7F9C">
              <w:rPr>
                <w:rFonts w:ascii="Times New Roman" w:hAnsi="Times New Roman"/>
                <w:b/>
                <w:i/>
                <w:sz w:val="20"/>
                <w:szCs w:val="20"/>
              </w:rPr>
              <w:t>689</w:t>
            </w:r>
          </w:p>
        </w:tc>
        <w:tc>
          <w:tcPr>
            <w:tcW w:w="692" w:type="dxa"/>
            <w:shd w:val="clear" w:color="auto" w:fill="B6DDE8"/>
          </w:tcPr>
          <w:p w:rsidR="0083029C" w:rsidRPr="00BF7F9C" w:rsidRDefault="0083029C" w:rsidP="0083029C">
            <w:pPr>
              <w:spacing w:after="0" w:line="240" w:lineRule="auto"/>
              <w:jc w:val="center"/>
              <w:rPr>
                <w:rFonts w:ascii="Times New Roman" w:hAnsi="Times New Roman"/>
                <w:b/>
                <w:i/>
                <w:sz w:val="20"/>
                <w:szCs w:val="20"/>
              </w:rPr>
            </w:pPr>
            <w:r w:rsidRPr="00BF7F9C">
              <w:rPr>
                <w:rFonts w:ascii="Times New Roman" w:hAnsi="Times New Roman"/>
                <w:b/>
                <w:i/>
                <w:sz w:val="20"/>
                <w:szCs w:val="20"/>
              </w:rPr>
              <w:t>554</w:t>
            </w:r>
          </w:p>
        </w:tc>
        <w:tc>
          <w:tcPr>
            <w:tcW w:w="692" w:type="dxa"/>
            <w:shd w:val="clear" w:color="auto" w:fill="B6DDE8"/>
          </w:tcPr>
          <w:p w:rsidR="0083029C" w:rsidRPr="00BF7F9C" w:rsidRDefault="0083029C" w:rsidP="0083029C">
            <w:pPr>
              <w:spacing w:after="0" w:line="240" w:lineRule="auto"/>
              <w:jc w:val="center"/>
              <w:rPr>
                <w:rFonts w:ascii="Times New Roman" w:hAnsi="Times New Roman"/>
                <w:b/>
                <w:i/>
                <w:sz w:val="20"/>
                <w:szCs w:val="20"/>
              </w:rPr>
            </w:pPr>
            <w:r w:rsidRPr="00BF7F9C">
              <w:rPr>
                <w:rFonts w:ascii="Times New Roman" w:hAnsi="Times New Roman"/>
                <w:b/>
                <w:i/>
                <w:sz w:val="20"/>
                <w:szCs w:val="20"/>
              </w:rPr>
              <w:t>337</w:t>
            </w:r>
          </w:p>
        </w:tc>
        <w:tc>
          <w:tcPr>
            <w:tcW w:w="723" w:type="dxa"/>
            <w:shd w:val="clear" w:color="auto" w:fill="B6DDE8"/>
          </w:tcPr>
          <w:p w:rsidR="0083029C" w:rsidRPr="00BF7F9C" w:rsidRDefault="0083029C" w:rsidP="0083029C">
            <w:pPr>
              <w:spacing w:after="0" w:line="240" w:lineRule="auto"/>
              <w:jc w:val="center"/>
              <w:rPr>
                <w:rFonts w:ascii="Times New Roman" w:hAnsi="Times New Roman"/>
                <w:b/>
                <w:i/>
                <w:sz w:val="20"/>
                <w:szCs w:val="20"/>
              </w:rPr>
            </w:pPr>
            <w:r w:rsidRPr="00BF7F9C">
              <w:rPr>
                <w:rFonts w:ascii="Times New Roman" w:hAnsi="Times New Roman"/>
                <w:b/>
                <w:i/>
                <w:sz w:val="20"/>
                <w:szCs w:val="20"/>
              </w:rPr>
              <w:t>320</w:t>
            </w:r>
          </w:p>
        </w:tc>
        <w:tc>
          <w:tcPr>
            <w:tcW w:w="850" w:type="dxa"/>
            <w:shd w:val="clear" w:color="auto" w:fill="B6DDE8"/>
          </w:tcPr>
          <w:p w:rsidR="0083029C" w:rsidRPr="00BF7F9C" w:rsidRDefault="0083029C" w:rsidP="0083029C">
            <w:pPr>
              <w:spacing w:after="0"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217</w:t>
            </w:r>
          </w:p>
        </w:tc>
        <w:tc>
          <w:tcPr>
            <w:tcW w:w="850" w:type="dxa"/>
            <w:shd w:val="clear" w:color="auto" w:fill="B6DDE8"/>
          </w:tcPr>
          <w:p w:rsidR="0083029C" w:rsidRPr="00BF7F9C" w:rsidRDefault="0083029C" w:rsidP="0083029C">
            <w:pPr>
              <w:spacing w:after="0" w:line="240" w:lineRule="auto"/>
              <w:jc w:val="center"/>
              <w:rPr>
                <w:rFonts w:ascii="Times New Roman" w:hAnsi="Times New Roman"/>
                <w:b/>
                <w:i/>
                <w:color w:val="FF0000"/>
                <w:sz w:val="20"/>
                <w:szCs w:val="20"/>
              </w:rPr>
            </w:pPr>
            <w:r w:rsidRPr="00BF7F9C">
              <w:rPr>
                <w:rFonts w:ascii="Times New Roman" w:hAnsi="Times New Roman"/>
                <w:b/>
                <w:i/>
                <w:color w:val="FF0000"/>
                <w:sz w:val="20"/>
                <w:szCs w:val="20"/>
              </w:rPr>
              <w:t>210</w:t>
            </w:r>
          </w:p>
        </w:tc>
        <w:tc>
          <w:tcPr>
            <w:tcW w:w="2118" w:type="dxa"/>
            <w:shd w:val="clear" w:color="auto" w:fill="B6DDE8"/>
          </w:tcPr>
          <w:p w:rsidR="0083029C" w:rsidRPr="00BF7F9C" w:rsidRDefault="0083029C" w:rsidP="0083029C">
            <w:pPr>
              <w:spacing w:after="0" w:line="240" w:lineRule="auto"/>
              <w:jc w:val="center"/>
              <w:rPr>
                <w:rFonts w:ascii="Times New Roman" w:hAnsi="Times New Roman"/>
                <w:b/>
                <w:i/>
                <w:color w:val="7030A0"/>
                <w:sz w:val="20"/>
                <w:szCs w:val="20"/>
              </w:rPr>
            </w:pPr>
            <w:r w:rsidRPr="00BF7F9C">
              <w:rPr>
                <w:rFonts w:ascii="Times New Roman" w:hAnsi="Times New Roman"/>
                <w:b/>
                <w:i/>
                <w:color w:val="7030A0"/>
                <w:sz w:val="20"/>
                <w:szCs w:val="20"/>
              </w:rPr>
              <w:t>-3,2%</w:t>
            </w:r>
          </w:p>
        </w:tc>
      </w:tr>
    </w:tbl>
    <w:p w:rsidR="00C23A60" w:rsidRPr="00BF7F9C" w:rsidRDefault="00C23A60" w:rsidP="00636B38">
      <w:pPr>
        <w:spacing w:line="240" w:lineRule="auto"/>
        <w:jc w:val="both"/>
        <w:rPr>
          <w:rFonts w:ascii="Times New Roman" w:hAnsi="Times New Roman" w:cs="Times New Roman"/>
          <w:sz w:val="20"/>
          <w:szCs w:val="20"/>
        </w:rPr>
      </w:pPr>
    </w:p>
    <w:p w:rsidR="00C23A60" w:rsidRDefault="00C23A60" w:rsidP="00636B3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fenti és </w:t>
      </w:r>
      <w:r w:rsidR="0083029C">
        <w:rPr>
          <w:rFonts w:ascii="Times New Roman" w:hAnsi="Times New Roman" w:cs="Times New Roman"/>
          <w:sz w:val="24"/>
          <w:szCs w:val="24"/>
        </w:rPr>
        <w:t>hatéves</w:t>
      </w:r>
      <w:r>
        <w:rPr>
          <w:rFonts w:ascii="Times New Roman" w:hAnsi="Times New Roman" w:cs="Times New Roman"/>
          <w:sz w:val="24"/>
          <w:szCs w:val="24"/>
        </w:rPr>
        <w:t xml:space="preserve"> folyamat szemléltető táblázat adatai alapján látható, hogy </w:t>
      </w:r>
      <w:r>
        <w:rPr>
          <w:rFonts w:ascii="Times New Roman" w:hAnsi="Times New Roman" w:cs="Times New Roman"/>
          <w:b/>
          <w:sz w:val="24"/>
          <w:szCs w:val="24"/>
        </w:rPr>
        <w:t xml:space="preserve">a legtöbb bűncselekményt 2012-ben követték </w:t>
      </w:r>
      <w:r>
        <w:rPr>
          <w:rFonts w:ascii="Times New Roman" w:hAnsi="Times New Roman" w:cs="Times New Roman"/>
          <w:sz w:val="24"/>
          <w:szCs w:val="24"/>
        </w:rPr>
        <w:t xml:space="preserve">el Cegléd Város közigazgatási területén, majd a tendencia csökkenő pályára került. </w:t>
      </w:r>
      <w:r>
        <w:rPr>
          <w:rFonts w:ascii="Times New Roman" w:hAnsi="Times New Roman" w:cs="Times New Roman"/>
          <w:b/>
          <w:sz w:val="24"/>
          <w:szCs w:val="24"/>
        </w:rPr>
        <w:t>2013-ban egy igen határozott csökkenés következett be</w:t>
      </w:r>
      <w:r>
        <w:rPr>
          <w:rFonts w:ascii="Times New Roman" w:hAnsi="Times New Roman" w:cs="Times New Roman"/>
          <w:sz w:val="24"/>
          <w:szCs w:val="24"/>
        </w:rPr>
        <w:t>, mely folyamat 2014</w:t>
      </w:r>
      <w:r w:rsidR="0083029C">
        <w:rPr>
          <w:rFonts w:ascii="Times New Roman" w:hAnsi="Times New Roman" w:cs="Times New Roman"/>
          <w:sz w:val="24"/>
          <w:szCs w:val="24"/>
        </w:rPr>
        <w:t>-2016-ban</w:t>
      </w:r>
      <w:r>
        <w:rPr>
          <w:rFonts w:ascii="Times New Roman" w:hAnsi="Times New Roman" w:cs="Times New Roman"/>
          <w:sz w:val="24"/>
          <w:szCs w:val="24"/>
        </w:rPr>
        <w:t xml:space="preserve"> is kitartott, 201</w:t>
      </w:r>
      <w:r w:rsidR="0083029C">
        <w:rPr>
          <w:rFonts w:ascii="Times New Roman" w:hAnsi="Times New Roman" w:cs="Times New Roman"/>
          <w:sz w:val="24"/>
          <w:szCs w:val="24"/>
        </w:rPr>
        <w:t>7</w:t>
      </w:r>
      <w:r>
        <w:rPr>
          <w:rFonts w:ascii="Times New Roman" w:hAnsi="Times New Roman" w:cs="Times New Roman"/>
          <w:sz w:val="24"/>
          <w:szCs w:val="24"/>
        </w:rPr>
        <w:t>-b</w:t>
      </w:r>
      <w:r w:rsidR="00E96F5D">
        <w:rPr>
          <w:rFonts w:ascii="Times New Roman" w:hAnsi="Times New Roman" w:cs="Times New Roman"/>
          <w:sz w:val="24"/>
          <w:szCs w:val="24"/>
        </w:rPr>
        <w:t>e</w:t>
      </w:r>
      <w:r>
        <w:rPr>
          <w:rFonts w:ascii="Times New Roman" w:hAnsi="Times New Roman" w:cs="Times New Roman"/>
          <w:sz w:val="24"/>
          <w:szCs w:val="24"/>
        </w:rPr>
        <w:t>n</w:t>
      </w:r>
      <w:r w:rsidR="0083029C">
        <w:rPr>
          <w:rFonts w:ascii="Times New Roman" w:hAnsi="Times New Roman" w:cs="Times New Roman"/>
          <w:sz w:val="24"/>
          <w:szCs w:val="24"/>
        </w:rPr>
        <w:t xml:space="preserve"> a bűncselekményi keletkezések, igaz szerényebb ütemben, de tovább csökkentek.</w:t>
      </w:r>
      <w:r>
        <w:rPr>
          <w:rFonts w:ascii="Times New Roman" w:hAnsi="Times New Roman" w:cs="Times New Roman"/>
          <w:sz w:val="24"/>
          <w:szCs w:val="24"/>
        </w:rPr>
        <w:t xml:space="preserve"> Úgy</w:t>
      </w:r>
      <w:r w:rsidR="00841249">
        <w:rPr>
          <w:rFonts w:ascii="Times New Roman" w:hAnsi="Times New Roman" w:cs="Times New Roman"/>
          <w:sz w:val="24"/>
          <w:szCs w:val="24"/>
        </w:rPr>
        <w:t>,</w:t>
      </w:r>
      <w:r>
        <w:rPr>
          <w:rFonts w:ascii="Times New Roman" w:hAnsi="Times New Roman" w:cs="Times New Roman"/>
          <w:sz w:val="24"/>
          <w:szCs w:val="24"/>
        </w:rPr>
        <w:t xml:space="preserve"> mint az összes bűncselekmény</w:t>
      </w:r>
      <w:r w:rsidR="00841249">
        <w:rPr>
          <w:rFonts w:ascii="Times New Roman" w:hAnsi="Times New Roman" w:cs="Times New Roman"/>
          <w:sz w:val="24"/>
          <w:szCs w:val="24"/>
        </w:rPr>
        <w:t>ek</w:t>
      </w:r>
      <w:r>
        <w:rPr>
          <w:rFonts w:ascii="Times New Roman" w:hAnsi="Times New Roman" w:cs="Times New Roman"/>
          <w:sz w:val="24"/>
          <w:szCs w:val="24"/>
        </w:rPr>
        <w:t>nél, a közterületen elkövetett bűncselekmények esetén</w:t>
      </w:r>
      <w:r w:rsidR="00841249">
        <w:rPr>
          <w:rFonts w:ascii="Times New Roman" w:hAnsi="Times New Roman" w:cs="Times New Roman"/>
          <w:sz w:val="24"/>
          <w:szCs w:val="24"/>
        </w:rPr>
        <w:t xml:space="preserve"> is -</w:t>
      </w:r>
      <w:r>
        <w:rPr>
          <w:rFonts w:ascii="Times New Roman" w:hAnsi="Times New Roman" w:cs="Times New Roman"/>
          <w:sz w:val="24"/>
          <w:szCs w:val="24"/>
        </w:rPr>
        <w:t xml:space="preserve"> az elmúlt </w:t>
      </w:r>
      <w:r w:rsidR="0083029C">
        <w:rPr>
          <w:rFonts w:ascii="Times New Roman" w:hAnsi="Times New Roman" w:cs="Times New Roman"/>
          <w:sz w:val="24"/>
          <w:szCs w:val="24"/>
        </w:rPr>
        <w:t>6</w:t>
      </w:r>
      <w:r>
        <w:rPr>
          <w:rFonts w:ascii="Times New Roman" w:hAnsi="Times New Roman" w:cs="Times New Roman"/>
          <w:sz w:val="24"/>
          <w:szCs w:val="24"/>
        </w:rPr>
        <w:t xml:space="preserve"> éves ciklusban</w:t>
      </w:r>
      <w:r w:rsidR="00841249">
        <w:rPr>
          <w:rFonts w:ascii="Times New Roman" w:hAnsi="Times New Roman" w:cs="Times New Roman"/>
          <w:sz w:val="24"/>
          <w:szCs w:val="24"/>
        </w:rPr>
        <w:t xml:space="preserve"> -</w:t>
      </w:r>
      <w:r>
        <w:rPr>
          <w:rFonts w:ascii="Times New Roman" w:hAnsi="Times New Roman" w:cs="Times New Roman"/>
          <w:sz w:val="24"/>
          <w:szCs w:val="24"/>
        </w:rPr>
        <w:t xml:space="preserve"> az értékelt</w:t>
      </w:r>
      <w:r>
        <w:rPr>
          <w:rFonts w:ascii="Times New Roman" w:hAnsi="Times New Roman" w:cs="Times New Roman"/>
          <w:b/>
          <w:sz w:val="24"/>
          <w:szCs w:val="24"/>
        </w:rPr>
        <w:t xml:space="preserve"> 201</w:t>
      </w:r>
      <w:r w:rsidR="00653B40">
        <w:rPr>
          <w:rFonts w:ascii="Times New Roman" w:hAnsi="Times New Roman" w:cs="Times New Roman"/>
          <w:b/>
          <w:sz w:val="24"/>
          <w:szCs w:val="24"/>
        </w:rPr>
        <w:t>7</w:t>
      </w:r>
      <w:r>
        <w:rPr>
          <w:rFonts w:ascii="Times New Roman" w:hAnsi="Times New Roman" w:cs="Times New Roman"/>
          <w:b/>
          <w:sz w:val="24"/>
          <w:szCs w:val="24"/>
        </w:rPr>
        <w:t>-</w:t>
      </w:r>
      <w:r w:rsidR="00653B40">
        <w:rPr>
          <w:rFonts w:ascii="Times New Roman" w:hAnsi="Times New Roman" w:cs="Times New Roman"/>
          <w:b/>
          <w:sz w:val="24"/>
          <w:szCs w:val="24"/>
        </w:rPr>
        <w:t>e</w:t>
      </w:r>
      <w:r>
        <w:rPr>
          <w:rFonts w:ascii="Times New Roman" w:hAnsi="Times New Roman" w:cs="Times New Roman"/>
          <w:b/>
          <w:sz w:val="24"/>
          <w:szCs w:val="24"/>
        </w:rPr>
        <w:t>s év volt a legsikeresebb,</w:t>
      </w:r>
      <w:r>
        <w:rPr>
          <w:rFonts w:ascii="Times New Roman" w:hAnsi="Times New Roman" w:cs="Times New Roman"/>
          <w:sz w:val="24"/>
          <w:szCs w:val="24"/>
        </w:rPr>
        <w:t xml:space="preserve"> </w:t>
      </w:r>
      <w:r w:rsidRPr="00E96F5D">
        <w:rPr>
          <w:rFonts w:ascii="Times New Roman" w:hAnsi="Times New Roman" w:cs="Times New Roman"/>
          <w:b/>
          <w:sz w:val="24"/>
          <w:szCs w:val="24"/>
        </w:rPr>
        <w:t>hiszen az elmúlt évben követték el a legkevesebb</w:t>
      </w:r>
      <w:r w:rsidR="00E96F5D" w:rsidRPr="00E96F5D">
        <w:rPr>
          <w:rFonts w:ascii="Times New Roman" w:hAnsi="Times New Roman" w:cs="Times New Roman"/>
          <w:b/>
          <w:sz w:val="24"/>
          <w:szCs w:val="24"/>
        </w:rPr>
        <w:t xml:space="preserve"> </w:t>
      </w:r>
      <w:r w:rsidRPr="00E96F5D">
        <w:rPr>
          <w:rFonts w:ascii="Times New Roman" w:hAnsi="Times New Roman" w:cs="Times New Roman"/>
          <w:b/>
          <w:sz w:val="24"/>
          <w:szCs w:val="24"/>
        </w:rPr>
        <w:t>bűncselekményt</w:t>
      </w:r>
      <w:r w:rsidR="00E96F5D" w:rsidRPr="00E96F5D">
        <w:rPr>
          <w:rFonts w:ascii="Times New Roman" w:hAnsi="Times New Roman" w:cs="Times New Roman"/>
          <w:b/>
          <w:sz w:val="24"/>
          <w:szCs w:val="24"/>
        </w:rPr>
        <w:t xml:space="preserve"> mind a járásban, mind pedig Cegléden.</w:t>
      </w:r>
    </w:p>
    <w:p w:rsidR="00C23A60" w:rsidRPr="00874D47" w:rsidRDefault="00C23A60" w:rsidP="00636B38">
      <w:pPr>
        <w:spacing w:line="240" w:lineRule="auto"/>
        <w:jc w:val="both"/>
        <w:rPr>
          <w:rFonts w:ascii="Times New Roman" w:hAnsi="Times New Roman" w:cs="Times New Roman"/>
          <w:b/>
          <w:sz w:val="24"/>
          <w:szCs w:val="24"/>
        </w:rPr>
      </w:pPr>
      <w:r w:rsidRPr="00653B40">
        <w:rPr>
          <w:rFonts w:ascii="Times New Roman" w:hAnsi="Times New Roman" w:cs="Times New Roman"/>
          <w:b/>
          <w:sz w:val="24"/>
          <w:szCs w:val="24"/>
        </w:rPr>
        <w:t>A fenti adatsor kapcsán szeretnék arra is rámutatni, hogy</w:t>
      </w:r>
      <w:r w:rsidR="00653B40" w:rsidRPr="00653B40">
        <w:rPr>
          <w:rFonts w:ascii="Times New Roman" w:hAnsi="Times New Roman" w:cs="Times New Roman"/>
          <w:b/>
          <w:sz w:val="24"/>
          <w:szCs w:val="24"/>
        </w:rPr>
        <w:t xml:space="preserve"> a</w:t>
      </w:r>
      <w:r w:rsidRPr="00653B40">
        <w:rPr>
          <w:rFonts w:ascii="Times New Roman" w:hAnsi="Times New Roman" w:cs="Times New Roman"/>
          <w:b/>
          <w:sz w:val="24"/>
          <w:szCs w:val="24"/>
        </w:rPr>
        <w:t xml:space="preserve"> 2012-es év</w:t>
      </w:r>
      <w:r w:rsidR="00653B40" w:rsidRPr="00653B40">
        <w:rPr>
          <w:rFonts w:ascii="Times New Roman" w:hAnsi="Times New Roman" w:cs="Times New Roman"/>
          <w:b/>
          <w:sz w:val="24"/>
          <w:szCs w:val="24"/>
        </w:rPr>
        <w:t>b</w:t>
      </w:r>
      <w:r w:rsidRPr="00653B40">
        <w:rPr>
          <w:rFonts w:ascii="Times New Roman" w:hAnsi="Times New Roman" w:cs="Times New Roman"/>
          <w:b/>
          <w:sz w:val="24"/>
          <w:szCs w:val="24"/>
        </w:rPr>
        <w:t>e</w:t>
      </w:r>
      <w:r w:rsidR="00653B40" w:rsidRPr="00653B40">
        <w:rPr>
          <w:rFonts w:ascii="Times New Roman" w:hAnsi="Times New Roman" w:cs="Times New Roman"/>
          <w:b/>
          <w:sz w:val="24"/>
          <w:szCs w:val="24"/>
        </w:rPr>
        <w:t>n m</w:t>
      </w:r>
      <w:r w:rsidR="00E96F5D">
        <w:rPr>
          <w:rFonts w:ascii="Times New Roman" w:hAnsi="Times New Roman" w:cs="Times New Roman"/>
          <w:b/>
          <w:sz w:val="24"/>
          <w:szCs w:val="24"/>
        </w:rPr>
        <w:t>egközelítőleg</w:t>
      </w:r>
      <w:r w:rsidR="00653B40" w:rsidRPr="00653B40">
        <w:rPr>
          <w:rFonts w:ascii="Times New Roman" w:hAnsi="Times New Roman" w:cs="Times New Roman"/>
          <w:b/>
          <w:sz w:val="24"/>
          <w:szCs w:val="24"/>
        </w:rPr>
        <w:t xml:space="preserve"> négyszer annyi bűncselekményt követtek el egy év alatt, mint 2017-ben.</w:t>
      </w:r>
      <w:r w:rsidR="00874D47">
        <w:rPr>
          <w:rFonts w:ascii="Times New Roman" w:hAnsi="Times New Roman" w:cs="Times New Roman"/>
          <w:b/>
          <w:sz w:val="24"/>
          <w:szCs w:val="24"/>
        </w:rPr>
        <w:t xml:space="preserve"> </w:t>
      </w:r>
      <w:r>
        <w:rPr>
          <w:rFonts w:ascii="Times New Roman" w:hAnsi="Times New Roman" w:cs="Times New Roman"/>
          <w:sz w:val="24"/>
          <w:szCs w:val="24"/>
        </w:rPr>
        <w:t xml:space="preserve">A közterületen elkövetett bűncselekmények számának alakulása az </w:t>
      </w:r>
      <w:r>
        <w:rPr>
          <w:rFonts w:ascii="Times New Roman" w:hAnsi="Times New Roman" w:cs="Times New Roman"/>
          <w:b/>
          <w:sz w:val="24"/>
          <w:szCs w:val="24"/>
        </w:rPr>
        <w:t>állampolgárok szubjektív közbiztonságérzetét jelentősen befolyásolja</w:t>
      </w:r>
      <w:r>
        <w:rPr>
          <w:rFonts w:ascii="Times New Roman" w:hAnsi="Times New Roman" w:cs="Times New Roman"/>
          <w:sz w:val="24"/>
          <w:szCs w:val="24"/>
        </w:rPr>
        <w:t>, továbbá a csökkenő elkövetési számok</w:t>
      </w:r>
      <w:r w:rsidR="00395176">
        <w:rPr>
          <w:rFonts w:ascii="Times New Roman" w:hAnsi="Times New Roman" w:cs="Times New Roman"/>
          <w:sz w:val="24"/>
          <w:szCs w:val="24"/>
        </w:rPr>
        <w:t xml:space="preserve"> -</w:t>
      </w:r>
      <w:r>
        <w:rPr>
          <w:rFonts w:ascii="Times New Roman" w:hAnsi="Times New Roman" w:cs="Times New Roman"/>
          <w:sz w:val="24"/>
          <w:szCs w:val="24"/>
        </w:rPr>
        <w:t xml:space="preserve"> szakmai szempontból értékelve</w:t>
      </w:r>
      <w:r w:rsidR="00395176">
        <w:rPr>
          <w:rFonts w:ascii="Times New Roman" w:hAnsi="Times New Roman" w:cs="Times New Roman"/>
          <w:sz w:val="24"/>
          <w:szCs w:val="24"/>
        </w:rPr>
        <w:t xml:space="preserve"> -</w:t>
      </w:r>
      <w:r>
        <w:rPr>
          <w:rFonts w:ascii="Times New Roman" w:hAnsi="Times New Roman" w:cs="Times New Roman"/>
          <w:sz w:val="24"/>
          <w:szCs w:val="24"/>
        </w:rPr>
        <w:t xml:space="preserve"> igazolják a rendőrségi munka hatékonyságának fejlődését.</w:t>
      </w:r>
    </w:p>
    <w:p w:rsidR="00C23A60" w:rsidRPr="00A70677" w:rsidRDefault="00C23A60" w:rsidP="00636B38">
      <w:pPr>
        <w:spacing w:line="240" w:lineRule="auto"/>
        <w:jc w:val="both"/>
        <w:rPr>
          <w:rFonts w:ascii="Times New Roman" w:hAnsi="Times New Roman" w:cs="Times New Roman"/>
          <w:b/>
          <w:i/>
          <w:sz w:val="26"/>
          <w:szCs w:val="26"/>
        </w:rPr>
      </w:pPr>
      <w:r w:rsidRPr="00A70677">
        <w:rPr>
          <w:rFonts w:ascii="Times New Roman" w:hAnsi="Times New Roman" w:cs="Times New Roman"/>
          <w:b/>
          <w:i/>
          <w:sz w:val="26"/>
          <w:szCs w:val="26"/>
        </w:rPr>
        <w:t>1.2. A regisztrált bűncselekmények 10</w:t>
      </w:r>
      <w:r w:rsidR="002A2AB1">
        <w:rPr>
          <w:rFonts w:ascii="Times New Roman" w:hAnsi="Times New Roman" w:cs="Times New Roman"/>
          <w:b/>
          <w:i/>
          <w:sz w:val="26"/>
          <w:szCs w:val="26"/>
        </w:rPr>
        <w:t>0</w:t>
      </w:r>
      <w:r w:rsidRPr="00A70677">
        <w:rPr>
          <w:rFonts w:ascii="Times New Roman" w:hAnsi="Times New Roman" w:cs="Times New Roman"/>
          <w:b/>
          <w:i/>
          <w:sz w:val="26"/>
          <w:szCs w:val="26"/>
        </w:rPr>
        <w:t xml:space="preserve"> ezer lakosra vetített aránya, változása (bűnügyi fertőzöttség).</w:t>
      </w:r>
    </w:p>
    <w:p w:rsidR="000D687F" w:rsidRDefault="00C23A60" w:rsidP="00636B38">
      <w:pPr>
        <w:spacing w:line="240" w:lineRule="auto"/>
        <w:jc w:val="both"/>
        <w:rPr>
          <w:rFonts w:ascii="Times New Roman" w:hAnsi="Times New Roman" w:cs="Times New Roman"/>
          <w:b/>
          <w:sz w:val="24"/>
          <w:szCs w:val="24"/>
        </w:rPr>
      </w:pPr>
      <w:r>
        <w:rPr>
          <w:rFonts w:ascii="Times New Roman" w:hAnsi="Times New Roman" w:cs="Times New Roman"/>
          <w:sz w:val="24"/>
          <w:szCs w:val="24"/>
        </w:rPr>
        <w:t>A 10</w:t>
      </w:r>
      <w:r w:rsidR="002A2AB1">
        <w:rPr>
          <w:rFonts w:ascii="Times New Roman" w:hAnsi="Times New Roman" w:cs="Times New Roman"/>
          <w:sz w:val="24"/>
          <w:szCs w:val="24"/>
        </w:rPr>
        <w:t>0</w:t>
      </w:r>
      <w:r>
        <w:rPr>
          <w:rFonts w:ascii="Times New Roman" w:hAnsi="Times New Roman" w:cs="Times New Roman"/>
          <w:sz w:val="24"/>
          <w:szCs w:val="24"/>
        </w:rPr>
        <w:t>.000 lakosra jutó regisztrált bűncselekmények száma a bűnügyi fertőzöttség mérőszáma. A Ceglédi Rendőrkapitányság illetékességi területén található 12 település lakossága 2015-ben 88.046 fő, míg 2016-ban 87.5</w:t>
      </w:r>
      <w:r w:rsidR="00733C4C">
        <w:rPr>
          <w:rFonts w:ascii="Times New Roman" w:hAnsi="Times New Roman" w:cs="Times New Roman"/>
          <w:sz w:val="24"/>
          <w:szCs w:val="24"/>
        </w:rPr>
        <w:t>99</w:t>
      </w:r>
      <w:r>
        <w:rPr>
          <w:rFonts w:ascii="Times New Roman" w:hAnsi="Times New Roman" w:cs="Times New Roman"/>
          <w:sz w:val="24"/>
          <w:szCs w:val="24"/>
        </w:rPr>
        <w:t xml:space="preserve"> fő</w:t>
      </w:r>
      <w:r w:rsidR="002A2AB1">
        <w:rPr>
          <w:rFonts w:ascii="Times New Roman" w:hAnsi="Times New Roman" w:cs="Times New Roman"/>
          <w:sz w:val="24"/>
          <w:szCs w:val="24"/>
        </w:rPr>
        <w:t>, 2017-ben</w:t>
      </w:r>
      <w:r w:rsidR="00733C4C">
        <w:rPr>
          <w:rFonts w:ascii="Times New Roman" w:hAnsi="Times New Roman" w:cs="Times New Roman"/>
          <w:sz w:val="24"/>
          <w:szCs w:val="24"/>
        </w:rPr>
        <w:t xml:space="preserve"> pedig 87.553 fő.</w:t>
      </w:r>
      <w:r w:rsidR="000D687F">
        <w:rPr>
          <w:rFonts w:ascii="Times New Roman" w:hAnsi="Times New Roman" w:cs="Times New Roman"/>
          <w:sz w:val="24"/>
          <w:szCs w:val="24"/>
        </w:rPr>
        <w:t xml:space="preserve"> A rendőrkapitányság i</w:t>
      </w:r>
      <w:r>
        <w:rPr>
          <w:rFonts w:ascii="Times New Roman" w:hAnsi="Times New Roman" w:cs="Times New Roman"/>
          <w:sz w:val="24"/>
          <w:szCs w:val="24"/>
        </w:rPr>
        <w:t xml:space="preserve">lletékességi </w:t>
      </w:r>
      <w:r w:rsidRPr="000D687F">
        <w:rPr>
          <w:rFonts w:ascii="Times New Roman" w:hAnsi="Times New Roman" w:cs="Times New Roman"/>
          <w:sz w:val="24"/>
          <w:szCs w:val="24"/>
        </w:rPr>
        <w:t>terület</w:t>
      </w:r>
      <w:r w:rsidR="000D687F">
        <w:rPr>
          <w:rFonts w:ascii="Times New Roman" w:hAnsi="Times New Roman" w:cs="Times New Roman"/>
          <w:sz w:val="24"/>
          <w:szCs w:val="24"/>
        </w:rPr>
        <w:t>én</w:t>
      </w:r>
      <w:r w:rsidRPr="000D687F">
        <w:rPr>
          <w:rFonts w:ascii="Times New Roman" w:hAnsi="Times New Roman" w:cs="Times New Roman"/>
          <w:sz w:val="24"/>
          <w:szCs w:val="24"/>
        </w:rPr>
        <w:t xml:space="preserve"> a rendőri eljárásban regisztrált b</w:t>
      </w:r>
      <w:r w:rsidR="000D687F">
        <w:rPr>
          <w:rFonts w:ascii="Times New Roman" w:hAnsi="Times New Roman" w:cs="Times New Roman"/>
          <w:sz w:val="24"/>
          <w:szCs w:val="24"/>
        </w:rPr>
        <w:t>űncselekmények</w:t>
      </w:r>
      <w:r w:rsidRPr="000D687F">
        <w:rPr>
          <w:rFonts w:ascii="Times New Roman" w:hAnsi="Times New Roman" w:cs="Times New Roman"/>
          <w:sz w:val="24"/>
          <w:szCs w:val="24"/>
        </w:rPr>
        <w:t xml:space="preserve"> száma</w:t>
      </w:r>
      <w:r w:rsidR="000D687F">
        <w:rPr>
          <w:rFonts w:ascii="Times New Roman" w:hAnsi="Times New Roman" w:cs="Times New Roman"/>
          <w:sz w:val="24"/>
          <w:szCs w:val="24"/>
        </w:rPr>
        <w:t xml:space="preserve"> </w:t>
      </w:r>
      <w:r w:rsidR="000D687F" w:rsidRPr="000D687F">
        <w:rPr>
          <w:rFonts w:ascii="Times New Roman" w:hAnsi="Times New Roman" w:cs="Times New Roman"/>
          <w:b/>
          <w:sz w:val="24"/>
          <w:szCs w:val="24"/>
        </w:rPr>
        <w:t>201</w:t>
      </w:r>
      <w:r w:rsidR="00E96F5D">
        <w:rPr>
          <w:rFonts w:ascii="Times New Roman" w:hAnsi="Times New Roman" w:cs="Times New Roman"/>
          <w:b/>
          <w:sz w:val="24"/>
          <w:szCs w:val="24"/>
        </w:rPr>
        <w:t>5</w:t>
      </w:r>
      <w:r w:rsidR="000D687F" w:rsidRPr="000D687F">
        <w:rPr>
          <w:rFonts w:ascii="Times New Roman" w:hAnsi="Times New Roman" w:cs="Times New Roman"/>
          <w:b/>
          <w:sz w:val="24"/>
          <w:szCs w:val="24"/>
        </w:rPr>
        <w:t>-ben 2</w:t>
      </w:r>
      <w:r w:rsidR="009B4AB7">
        <w:rPr>
          <w:rFonts w:ascii="Times New Roman" w:hAnsi="Times New Roman" w:cs="Times New Roman"/>
          <w:b/>
          <w:sz w:val="24"/>
          <w:szCs w:val="24"/>
        </w:rPr>
        <w:t>.</w:t>
      </w:r>
      <w:r w:rsidR="000D687F" w:rsidRPr="000D687F">
        <w:rPr>
          <w:rFonts w:ascii="Times New Roman" w:hAnsi="Times New Roman" w:cs="Times New Roman"/>
          <w:b/>
          <w:sz w:val="24"/>
          <w:szCs w:val="24"/>
        </w:rPr>
        <w:t>518</w:t>
      </w:r>
      <w:r w:rsidR="000D687F">
        <w:rPr>
          <w:rFonts w:ascii="Times New Roman" w:hAnsi="Times New Roman" w:cs="Times New Roman"/>
          <w:sz w:val="24"/>
          <w:szCs w:val="24"/>
        </w:rPr>
        <w:t>,</w:t>
      </w:r>
      <w:r w:rsidRPr="000D687F">
        <w:rPr>
          <w:rFonts w:ascii="Times New Roman" w:hAnsi="Times New Roman" w:cs="Times New Roman"/>
          <w:sz w:val="24"/>
          <w:szCs w:val="24"/>
        </w:rPr>
        <w:t xml:space="preserve"> </w:t>
      </w:r>
      <w:r w:rsidRPr="000D687F">
        <w:rPr>
          <w:rFonts w:ascii="Times New Roman" w:hAnsi="Times New Roman" w:cs="Times New Roman"/>
          <w:b/>
          <w:sz w:val="24"/>
          <w:szCs w:val="24"/>
        </w:rPr>
        <w:t>201</w:t>
      </w:r>
      <w:r w:rsidR="002A2AB1" w:rsidRPr="000D687F">
        <w:rPr>
          <w:rFonts w:ascii="Times New Roman" w:hAnsi="Times New Roman" w:cs="Times New Roman"/>
          <w:b/>
          <w:sz w:val="24"/>
          <w:szCs w:val="24"/>
        </w:rPr>
        <w:t>6</w:t>
      </w:r>
      <w:r w:rsidRPr="000D687F">
        <w:rPr>
          <w:rFonts w:ascii="Times New Roman" w:hAnsi="Times New Roman" w:cs="Times New Roman"/>
          <w:b/>
          <w:sz w:val="24"/>
          <w:szCs w:val="24"/>
        </w:rPr>
        <w:t>-b</w:t>
      </w:r>
      <w:r w:rsidR="002A2AB1" w:rsidRPr="000D687F">
        <w:rPr>
          <w:rFonts w:ascii="Times New Roman" w:hAnsi="Times New Roman" w:cs="Times New Roman"/>
          <w:b/>
          <w:sz w:val="24"/>
          <w:szCs w:val="24"/>
        </w:rPr>
        <w:t>a</w:t>
      </w:r>
      <w:r w:rsidRPr="000D687F">
        <w:rPr>
          <w:rFonts w:ascii="Times New Roman" w:hAnsi="Times New Roman" w:cs="Times New Roman"/>
          <w:b/>
          <w:sz w:val="24"/>
          <w:szCs w:val="24"/>
        </w:rPr>
        <w:t xml:space="preserve">n </w:t>
      </w:r>
      <w:r w:rsidR="002A2AB1" w:rsidRPr="000D687F">
        <w:rPr>
          <w:rFonts w:ascii="Times New Roman" w:hAnsi="Times New Roman" w:cs="Times New Roman"/>
          <w:b/>
          <w:sz w:val="24"/>
          <w:szCs w:val="24"/>
        </w:rPr>
        <w:t>1.689</w:t>
      </w:r>
      <w:r w:rsidRPr="000D687F">
        <w:rPr>
          <w:rFonts w:ascii="Times New Roman" w:hAnsi="Times New Roman" w:cs="Times New Roman"/>
          <w:b/>
          <w:sz w:val="24"/>
          <w:szCs w:val="24"/>
        </w:rPr>
        <w:t>, míg 201</w:t>
      </w:r>
      <w:r w:rsidR="002A2AB1" w:rsidRPr="000D687F">
        <w:rPr>
          <w:rFonts w:ascii="Times New Roman" w:hAnsi="Times New Roman" w:cs="Times New Roman"/>
          <w:b/>
          <w:sz w:val="24"/>
          <w:szCs w:val="24"/>
        </w:rPr>
        <w:t>7</w:t>
      </w:r>
      <w:r w:rsidRPr="000D687F">
        <w:rPr>
          <w:rFonts w:ascii="Times New Roman" w:hAnsi="Times New Roman" w:cs="Times New Roman"/>
          <w:b/>
          <w:sz w:val="24"/>
          <w:szCs w:val="24"/>
        </w:rPr>
        <w:t>-b</w:t>
      </w:r>
      <w:r w:rsidR="002A2AB1" w:rsidRPr="000D687F">
        <w:rPr>
          <w:rFonts w:ascii="Times New Roman" w:hAnsi="Times New Roman" w:cs="Times New Roman"/>
          <w:b/>
          <w:sz w:val="24"/>
          <w:szCs w:val="24"/>
        </w:rPr>
        <w:t>e</w:t>
      </w:r>
      <w:r w:rsidRPr="000D687F">
        <w:rPr>
          <w:rFonts w:ascii="Times New Roman" w:hAnsi="Times New Roman" w:cs="Times New Roman"/>
          <w:b/>
          <w:sz w:val="24"/>
          <w:szCs w:val="24"/>
        </w:rPr>
        <w:t>n 1.</w:t>
      </w:r>
      <w:r w:rsidR="002A2AB1" w:rsidRPr="000D687F">
        <w:rPr>
          <w:rFonts w:ascii="Times New Roman" w:hAnsi="Times New Roman" w:cs="Times New Roman"/>
          <w:b/>
          <w:sz w:val="24"/>
          <w:szCs w:val="24"/>
        </w:rPr>
        <w:t>487</w:t>
      </w:r>
      <w:r w:rsidRPr="000D687F">
        <w:rPr>
          <w:rFonts w:ascii="Times New Roman" w:hAnsi="Times New Roman" w:cs="Times New Roman"/>
          <w:b/>
          <w:sz w:val="24"/>
          <w:szCs w:val="24"/>
        </w:rPr>
        <w:t xml:space="preserve"> volt, </w:t>
      </w:r>
      <w:r w:rsidRPr="000D687F">
        <w:rPr>
          <w:rFonts w:ascii="Times New Roman" w:hAnsi="Times New Roman" w:cs="Times New Roman"/>
          <w:sz w:val="24"/>
          <w:szCs w:val="24"/>
        </w:rPr>
        <w:t>melyből adódóan a Ceglédi Járás</w:t>
      </w:r>
      <w:r w:rsidR="000D687F">
        <w:rPr>
          <w:rFonts w:ascii="Times New Roman" w:hAnsi="Times New Roman" w:cs="Times New Roman"/>
          <w:sz w:val="24"/>
          <w:szCs w:val="24"/>
        </w:rPr>
        <w:t>ban</w:t>
      </w:r>
      <w:r w:rsidRPr="000D687F">
        <w:rPr>
          <w:rFonts w:ascii="Times New Roman" w:hAnsi="Times New Roman" w:cs="Times New Roman"/>
          <w:sz w:val="24"/>
          <w:szCs w:val="24"/>
        </w:rPr>
        <w:t xml:space="preserve"> a regisztrált</w:t>
      </w:r>
      <w:r>
        <w:rPr>
          <w:rFonts w:ascii="Times New Roman" w:hAnsi="Times New Roman" w:cs="Times New Roman"/>
          <w:sz w:val="24"/>
          <w:szCs w:val="24"/>
        </w:rPr>
        <w:t xml:space="preserve"> bűncselekmények 10</w:t>
      </w:r>
      <w:r w:rsidR="002A2AB1">
        <w:rPr>
          <w:rFonts w:ascii="Times New Roman" w:hAnsi="Times New Roman" w:cs="Times New Roman"/>
          <w:sz w:val="24"/>
          <w:szCs w:val="24"/>
        </w:rPr>
        <w:t>0</w:t>
      </w:r>
      <w:r>
        <w:rPr>
          <w:rFonts w:ascii="Times New Roman" w:hAnsi="Times New Roman" w:cs="Times New Roman"/>
          <w:sz w:val="24"/>
          <w:szCs w:val="24"/>
        </w:rPr>
        <w:t xml:space="preserve"> ezer lakosra vetített aránya </w:t>
      </w:r>
      <w:r w:rsidR="000D687F" w:rsidRPr="000D687F">
        <w:rPr>
          <w:rFonts w:ascii="Times New Roman" w:hAnsi="Times New Roman" w:cs="Times New Roman"/>
          <w:b/>
          <w:sz w:val="24"/>
          <w:szCs w:val="24"/>
        </w:rPr>
        <w:t>2015-ben 2859,9</w:t>
      </w:r>
      <w:r w:rsidR="000D687F">
        <w:rPr>
          <w:rFonts w:ascii="Times New Roman" w:hAnsi="Times New Roman" w:cs="Times New Roman"/>
          <w:b/>
          <w:sz w:val="24"/>
          <w:szCs w:val="24"/>
        </w:rPr>
        <w:t>;</w:t>
      </w:r>
      <w:r w:rsidR="000D687F">
        <w:rPr>
          <w:rFonts w:ascii="Times New Roman" w:hAnsi="Times New Roman" w:cs="Times New Roman"/>
          <w:sz w:val="24"/>
          <w:szCs w:val="24"/>
        </w:rPr>
        <w:t xml:space="preserve"> </w:t>
      </w:r>
      <w:r>
        <w:rPr>
          <w:rFonts w:ascii="Times New Roman" w:hAnsi="Times New Roman" w:cs="Times New Roman"/>
          <w:b/>
          <w:sz w:val="24"/>
          <w:szCs w:val="24"/>
        </w:rPr>
        <w:t>201</w:t>
      </w:r>
      <w:r w:rsidR="002A2AB1">
        <w:rPr>
          <w:rFonts w:ascii="Times New Roman" w:hAnsi="Times New Roman" w:cs="Times New Roman"/>
          <w:b/>
          <w:sz w:val="24"/>
          <w:szCs w:val="24"/>
        </w:rPr>
        <w:t>6-</w:t>
      </w:r>
      <w:r>
        <w:rPr>
          <w:rFonts w:ascii="Times New Roman" w:hAnsi="Times New Roman" w:cs="Times New Roman"/>
          <w:b/>
          <w:sz w:val="24"/>
          <w:szCs w:val="24"/>
        </w:rPr>
        <w:t>b</w:t>
      </w:r>
      <w:r w:rsidR="002A2AB1">
        <w:rPr>
          <w:rFonts w:ascii="Times New Roman" w:hAnsi="Times New Roman" w:cs="Times New Roman"/>
          <w:b/>
          <w:sz w:val="24"/>
          <w:szCs w:val="24"/>
        </w:rPr>
        <w:t>a</w:t>
      </w:r>
      <w:r>
        <w:rPr>
          <w:rFonts w:ascii="Times New Roman" w:hAnsi="Times New Roman" w:cs="Times New Roman"/>
          <w:b/>
          <w:sz w:val="24"/>
          <w:szCs w:val="24"/>
        </w:rPr>
        <w:t xml:space="preserve">n </w:t>
      </w:r>
      <w:r w:rsidR="00EE50D4">
        <w:rPr>
          <w:rFonts w:ascii="Times New Roman" w:hAnsi="Times New Roman" w:cs="Times New Roman"/>
          <w:b/>
          <w:sz w:val="24"/>
          <w:szCs w:val="24"/>
        </w:rPr>
        <w:t>1928</w:t>
      </w:r>
      <w:r>
        <w:rPr>
          <w:rFonts w:ascii="Times New Roman" w:hAnsi="Times New Roman" w:cs="Times New Roman"/>
          <w:b/>
          <w:sz w:val="24"/>
          <w:szCs w:val="24"/>
        </w:rPr>
        <w:t>,</w:t>
      </w:r>
      <w:r w:rsidR="000D687F">
        <w:rPr>
          <w:rFonts w:ascii="Times New Roman" w:hAnsi="Times New Roman" w:cs="Times New Roman"/>
          <w:b/>
          <w:sz w:val="24"/>
          <w:szCs w:val="24"/>
        </w:rPr>
        <w:t xml:space="preserve">1; </w:t>
      </w:r>
      <w:r>
        <w:rPr>
          <w:rFonts w:ascii="Times New Roman" w:hAnsi="Times New Roman" w:cs="Times New Roman"/>
          <w:b/>
          <w:sz w:val="24"/>
          <w:szCs w:val="24"/>
        </w:rPr>
        <w:t>201</w:t>
      </w:r>
      <w:r w:rsidR="00EE50D4">
        <w:rPr>
          <w:rFonts w:ascii="Times New Roman" w:hAnsi="Times New Roman" w:cs="Times New Roman"/>
          <w:b/>
          <w:sz w:val="24"/>
          <w:szCs w:val="24"/>
        </w:rPr>
        <w:t>7</w:t>
      </w:r>
      <w:r>
        <w:rPr>
          <w:rFonts w:ascii="Times New Roman" w:hAnsi="Times New Roman" w:cs="Times New Roman"/>
          <w:b/>
          <w:sz w:val="24"/>
          <w:szCs w:val="24"/>
        </w:rPr>
        <w:t>-b</w:t>
      </w:r>
      <w:r w:rsidR="00EE50D4">
        <w:rPr>
          <w:rFonts w:ascii="Times New Roman" w:hAnsi="Times New Roman" w:cs="Times New Roman"/>
          <w:b/>
          <w:sz w:val="24"/>
          <w:szCs w:val="24"/>
        </w:rPr>
        <w:t>e</w:t>
      </w:r>
      <w:r>
        <w:rPr>
          <w:rFonts w:ascii="Times New Roman" w:hAnsi="Times New Roman" w:cs="Times New Roman"/>
          <w:b/>
          <w:sz w:val="24"/>
          <w:szCs w:val="24"/>
        </w:rPr>
        <w:t>n pedig 1</w:t>
      </w:r>
      <w:r w:rsidR="00EE50D4">
        <w:rPr>
          <w:rFonts w:ascii="Times New Roman" w:hAnsi="Times New Roman" w:cs="Times New Roman"/>
          <w:b/>
          <w:sz w:val="24"/>
          <w:szCs w:val="24"/>
        </w:rPr>
        <w:t>69</w:t>
      </w:r>
      <w:r w:rsidR="00B149FD">
        <w:rPr>
          <w:rFonts w:ascii="Times New Roman" w:hAnsi="Times New Roman" w:cs="Times New Roman"/>
          <w:b/>
          <w:sz w:val="24"/>
          <w:szCs w:val="24"/>
        </w:rPr>
        <w:t>8</w:t>
      </w:r>
      <w:r w:rsidR="000D687F">
        <w:rPr>
          <w:rFonts w:ascii="Times New Roman" w:hAnsi="Times New Roman" w:cs="Times New Roman"/>
          <w:b/>
          <w:sz w:val="24"/>
          <w:szCs w:val="24"/>
        </w:rPr>
        <w:t>,</w:t>
      </w:r>
      <w:r w:rsidR="00B149FD">
        <w:rPr>
          <w:rFonts w:ascii="Times New Roman" w:hAnsi="Times New Roman" w:cs="Times New Roman"/>
          <w:b/>
          <w:sz w:val="24"/>
          <w:szCs w:val="24"/>
        </w:rPr>
        <w:t>4</w:t>
      </w:r>
      <w:r w:rsidR="00841249">
        <w:rPr>
          <w:rFonts w:ascii="Times New Roman" w:hAnsi="Times New Roman" w:cs="Times New Roman"/>
          <w:b/>
          <w:sz w:val="24"/>
          <w:szCs w:val="24"/>
        </w:rPr>
        <w:t xml:space="preserve"> volt, a vizsgált évben a</w:t>
      </w:r>
      <w:r>
        <w:rPr>
          <w:rFonts w:ascii="Times New Roman" w:hAnsi="Times New Roman" w:cs="Times New Roman"/>
          <w:b/>
          <w:sz w:val="24"/>
          <w:szCs w:val="24"/>
        </w:rPr>
        <w:t xml:space="preserve"> csökkenés mértéke </w:t>
      </w:r>
      <w:r w:rsidR="00EE50D4">
        <w:rPr>
          <w:rFonts w:ascii="Times New Roman" w:hAnsi="Times New Roman" w:cs="Times New Roman"/>
          <w:b/>
          <w:sz w:val="24"/>
          <w:szCs w:val="24"/>
        </w:rPr>
        <w:t>1</w:t>
      </w:r>
      <w:r w:rsidR="000D687F">
        <w:rPr>
          <w:rFonts w:ascii="Times New Roman" w:hAnsi="Times New Roman" w:cs="Times New Roman"/>
          <w:b/>
          <w:sz w:val="24"/>
          <w:szCs w:val="24"/>
        </w:rPr>
        <w:t>1</w:t>
      </w:r>
      <w:r>
        <w:rPr>
          <w:rFonts w:ascii="Times New Roman" w:hAnsi="Times New Roman" w:cs="Times New Roman"/>
          <w:b/>
          <w:sz w:val="24"/>
          <w:szCs w:val="24"/>
        </w:rPr>
        <w:t>,</w:t>
      </w:r>
      <w:r w:rsidR="000D687F">
        <w:rPr>
          <w:rFonts w:ascii="Times New Roman" w:hAnsi="Times New Roman" w:cs="Times New Roman"/>
          <w:b/>
          <w:sz w:val="24"/>
          <w:szCs w:val="24"/>
        </w:rPr>
        <w:t>9</w:t>
      </w:r>
      <w:r w:rsidR="00B149FD">
        <w:rPr>
          <w:rFonts w:ascii="Times New Roman" w:hAnsi="Times New Roman" w:cs="Times New Roman"/>
          <w:b/>
          <w:sz w:val="24"/>
          <w:szCs w:val="24"/>
        </w:rPr>
        <w:t>1</w:t>
      </w:r>
      <w:r>
        <w:rPr>
          <w:rFonts w:ascii="Times New Roman" w:hAnsi="Times New Roman" w:cs="Times New Roman"/>
          <w:b/>
          <w:sz w:val="24"/>
          <w:szCs w:val="24"/>
        </w:rPr>
        <w:t xml:space="preserve"> %-os. </w:t>
      </w:r>
    </w:p>
    <w:p w:rsidR="000D687F" w:rsidRDefault="000D687F" w:rsidP="00636B38">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A bűnügyi fertőzöttség tekintetében a 2012-es és a 2017-es év összehasonlítása azt mutatja, hogy </w:t>
      </w:r>
      <w:r w:rsidRPr="005505E2">
        <w:rPr>
          <w:rFonts w:ascii="Times New Roman" w:hAnsi="Times New Roman" w:cs="Times New Roman"/>
          <w:b/>
          <w:sz w:val="24"/>
          <w:szCs w:val="24"/>
        </w:rPr>
        <w:t xml:space="preserve">ez az érték </w:t>
      </w:r>
      <w:r w:rsidR="005505E2" w:rsidRPr="005505E2">
        <w:rPr>
          <w:rFonts w:ascii="Times New Roman" w:hAnsi="Times New Roman" w:cs="Times New Roman"/>
          <w:b/>
          <w:sz w:val="24"/>
          <w:szCs w:val="24"/>
        </w:rPr>
        <w:t>5384,8-ról 169</w:t>
      </w:r>
      <w:r w:rsidR="00B149FD">
        <w:rPr>
          <w:rFonts w:ascii="Times New Roman" w:hAnsi="Times New Roman" w:cs="Times New Roman"/>
          <w:b/>
          <w:sz w:val="24"/>
          <w:szCs w:val="24"/>
        </w:rPr>
        <w:t>8</w:t>
      </w:r>
      <w:r w:rsidR="005505E2" w:rsidRPr="005505E2">
        <w:rPr>
          <w:rFonts w:ascii="Times New Roman" w:hAnsi="Times New Roman" w:cs="Times New Roman"/>
          <w:b/>
          <w:sz w:val="24"/>
          <w:szCs w:val="24"/>
        </w:rPr>
        <w:t>,</w:t>
      </w:r>
      <w:r w:rsidR="00B149FD">
        <w:rPr>
          <w:rFonts w:ascii="Times New Roman" w:hAnsi="Times New Roman" w:cs="Times New Roman"/>
          <w:b/>
          <w:sz w:val="24"/>
          <w:szCs w:val="24"/>
        </w:rPr>
        <w:t>4</w:t>
      </w:r>
      <w:r w:rsidR="005505E2" w:rsidRPr="005505E2">
        <w:rPr>
          <w:rFonts w:ascii="Times New Roman" w:hAnsi="Times New Roman" w:cs="Times New Roman"/>
          <w:b/>
          <w:sz w:val="24"/>
          <w:szCs w:val="24"/>
        </w:rPr>
        <w:t>-re csökkent.</w:t>
      </w:r>
      <w:r>
        <w:rPr>
          <w:rFonts w:ascii="Times New Roman" w:hAnsi="Times New Roman" w:cs="Times New Roman"/>
          <w:sz w:val="24"/>
          <w:szCs w:val="24"/>
        </w:rPr>
        <w:t xml:space="preserve"> </w:t>
      </w:r>
      <w:r w:rsidR="00841249" w:rsidRPr="00841249">
        <w:rPr>
          <w:rFonts w:ascii="Times New Roman" w:hAnsi="Times New Roman" w:cs="Times New Roman"/>
          <w:b/>
          <w:sz w:val="24"/>
          <w:szCs w:val="24"/>
        </w:rPr>
        <w:t>2012-</w:t>
      </w:r>
      <w:r w:rsidR="009B4AB7">
        <w:rPr>
          <w:rFonts w:ascii="Times New Roman" w:hAnsi="Times New Roman" w:cs="Times New Roman"/>
          <w:b/>
          <w:sz w:val="24"/>
          <w:szCs w:val="24"/>
        </w:rPr>
        <w:t xml:space="preserve">es évben </w:t>
      </w:r>
      <w:r w:rsidR="00841249" w:rsidRPr="00841249">
        <w:rPr>
          <w:rFonts w:ascii="Times New Roman" w:hAnsi="Times New Roman" w:cs="Times New Roman"/>
          <w:b/>
          <w:sz w:val="24"/>
          <w:szCs w:val="24"/>
        </w:rPr>
        <w:t>a Pest megyei rendőrkapitányságok működési területei közül a ceglédi volt a legfertőzöttebb.</w:t>
      </w:r>
      <w:r w:rsidR="00841249">
        <w:rPr>
          <w:rFonts w:ascii="Times New Roman" w:hAnsi="Times New Roman" w:cs="Times New Roman"/>
          <w:sz w:val="24"/>
          <w:szCs w:val="24"/>
        </w:rPr>
        <w:t xml:space="preserve"> </w:t>
      </w:r>
    </w:p>
    <w:p w:rsidR="00C23A60" w:rsidRDefault="00841249" w:rsidP="00636B38">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A </w:t>
      </w:r>
      <w:r w:rsidR="005505E2" w:rsidRPr="005505E2">
        <w:rPr>
          <w:rFonts w:ascii="Times New Roman" w:hAnsi="Times New Roman" w:cs="Times New Roman"/>
          <w:sz w:val="24"/>
          <w:szCs w:val="24"/>
        </w:rPr>
        <w:t>Pest</w:t>
      </w:r>
      <w:r>
        <w:rPr>
          <w:rFonts w:ascii="Times New Roman" w:hAnsi="Times New Roman" w:cs="Times New Roman"/>
          <w:sz w:val="24"/>
          <w:szCs w:val="24"/>
        </w:rPr>
        <w:t xml:space="preserve"> Megyei Rendőr-főkapitányság</w:t>
      </w:r>
      <w:r w:rsidR="005505E2" w:rsidRPr="005505E2">
        <w:rPr>
          <w:rFonts w:ascii="Times New Roman" w:hAnsi="Times New Roman" w:cs="Times New Roman"/>
          <w:sz w:val="24"/>
          <w:szCs w:val="24"/>
        </w:rPr>
        <w:t xml:space="preserve"> 13 rendőrkapitányság</w:t>
      </w:r>
      <w:r>
        <w:rPr>
          <w:rFonts w:ascii="Times New Roman" w:hAnsi="Times New Roman" w:cs="Times New Roman"/>
          <w:sz w:val="24"/>
          <w:szCs w:val="24"/>
        </w:rPr>
        <w:t>a</w:t>
      </w:r>
      <w:r w:rsidR="005505E2" w:rsidRPr="005505E2">
        <w:rPr>
          <w:rFonts w:ascii="Times New Roman" w:hAnsi="Times New Roman" w:cs="Times New Roman"/>
          <w:sz w:val="24"/>
          <w:szCs w:val="24"/>
        </w:rPr>
        <w:t xml:space="preserve"> illetékességi területének bűnügyi fertőzöttsége alapján, amennyiben a legterheltebb az első és a legkevésbé fertőzött a 13.</w:t>
      </w:r>
      <w:r w:rsidR="003812D5">
        <w:rPr>
          <w:rFonts w:ascii="Times New Roman" w:hAnsi="Times New Roman" w:cs="Times New Roman"/>
          <w:sz w:val="24"/>
          <w:szCs w:val="24"/>
        </w:rPr>
        <w:t>,</w:t>
      </w:r>
      <w:r w:rsidR="005505E2">
        <w:rPr>
          <w:rFonts w:ascii="Times New Roman" w:hAnsi="Times New Roman" w:cs="Times New Roman"/>
          <w:b/>
          <w:sz w:val="24"/>
          <w:szCs w:val="24"/>
        </w:rPr>
        <w:t xml:space="preserve"> úgy ebben a rangsorban a Ceglédi Rendőrkapitányság működési területe 2017-ben a 9. helyre sorolható. </w:t>
      </w:r>
    </w:p>
    <w:p w:rsidR="00C23A60" w:rsidRPr="00A70677" w:rsidRDefault="00C23A60" w:rsidP="00636B38">
      <w:pPr>
        <w:spacing w:line="240" w:lineRule="auto"/>
        <w:jc w:val="both"/>
        <w:rPr>
          <w:rFonts w:ascii="Times New Roman" w:hAnsi="Times New Roman" w:cs="Times New Roman"/>
          <w:b/>
          <w:i/>
          <w:sz w:val="26"/>
          <w:szCs w:val="26"/>
        </w:rPr>
      </w:pPr>
      <w:r w:rsidRPr="00A70677">
        <w:rPr>
          <w:rFonts w:ascii="Times New Roman" w:hAnsi="Times New Roman" w:cs="Times New Roman"/>
          <w:b/>
          <w:i/>
          <w:sz w:val="26"/>
          <w:szCs w:val="26"/>
        </w:rPr>
        <w:t>1.3. A kiemelten kezelt bűncselekmények számának alakulása.</w:t>
      </w:r>
    </w:p>
    <w:p w:rsidR="00874D47" w:rsidRDefault="00C23A60" w:rsidP="00F15F00">
      <w:pPr>
        <w:spacing w:line="240" w:lineRule="auto"/>
        <w:jc w:val="both"/>
        <w:rPr>
          <w:rFonts w:ascii="Times New Roman" w:hAnsi="Times New Roman" w:cs="Times New Roman"/>
          <w:b/>
          <w:sz w:val="24"/>
          <w:szCs w:val="24"/>
        </w:rPr>
      </w:pPr>
      <w:r>
        <w:rPr>
          <w:rFonts w:ascii="Times New Roman" w:hAnsi="Times New Roman" w:cs="Times New Roman"/>
          <w:sz w:val="24"/>
          <w:szCs w:val="24"/>
        </w:rPr>
        <w:t xml:space="preserve">Rendőrkapitányságunk illetékességi területén, a 14 kiemelten kezelt bűncselekményt érintően, </w:t>
      </w:r>
      <w:r>
        <w:rPr>
          <w:rFonts w:ascii="Times New Roman" w:hAnsi="Times New Roman" w:cs="Times New Roman"/>
          <w:b/>
          <w:sz w:val="24"/>
          <w:szCs w:val="24"/>
        </w:rPr>
        <w:t xml:space="preserve">tárgyévben </w:t>
      </w:r>
      <w:r w:rsidR="00C31BDD">
        <w:rPr>
          <w:rFonts w:ascii="Times New Roman" w:hAnsi="Times New Roman" w:cs="Times New Roman"/>
          <w:b/>
          <w:sz w:val="24"/>
          <w:szCs w:val="24"/>
        </w:rPr>
        <w:t>782</w:t>
      </w:r>
      <w:r>
        <w:rPr>
          <w:rFonts w:ascii="Times New Roman" w:hAnsi="Times New Roman" w:cs="Times New Roman"/>
          <w:b/>
          <w:sz w:val="24"/>
          <w:szCs w:val="24"/>
        </w:rPr>
        <w:t xml:space="preserve"> cselekményt regisztráltak. Ez </w:t>
      </w:r>
      <w:r w:rsidR="00C31BDD">
        <w:rPr>
          <w:rFonts w:ascii="Times New Roman" w:hAnsi="Times New Roman" w:cs="Times New Roman"/>
          <w:b/>
          <w:sz w:val="24"/>
          <w:szCs w:val="24"/>
        </w:rPr>
        <w:t>14</w:t>
      </w:r>
      <w:r>
        <w:rPr>
          <w:rFonts w:ascii="Times New Roman" w:hAnsi="Times New Roman" w:cs="Times New Roman"/>
          <w:b/>
          <w:sz w:val="24"/>
          <w:szCs w:val="24"/>
        </w:rPr>
        <w:t>,7%-kal kevesebb az előző évhez képest (</w:t>
      </w:r>
      <w:r w:rsidR="00C31BDD">
        <w:rPr>
          <w:rFonts w:ascii="Times New Roman" w:hAnsi="Times New Roman" w:cs="Times New Roman"/>
          <w:b/>
          <w:sz w:val="24"/>
          <w:szCs w:val="24"/>
        </w:rPr>
        <w:t>917</w:t>
      </w:r>
      <w:r>
        <w:rPr>
          <w:rFonts w:ascii="Times New Roman" w:hAnsi="Times New Roman" w:cs="Times New Roman"/>
          <w:b/>
          <w:sz w:val="24"/>
          <w:szCs w:val="24"/>
        </w:rPr>
        <w:t>-ről, -</w:t>
      </w:r>
      <w:r w:rsidR="00C31BDD">
        <w:rPr>
          <w:rFonts w:ascii="Times New Roman" w:hAnsi="Times New Roman" w:cs="Times New Roman"/>
          <w:b/>
          <w:sz w:val="24"/>
          <w:szCs w:val="24"/>
        </w:rPr>
        <w:t>135</w:t>
      </w:r>
      <w:r>
        <w:rPr>
          <w:rFonts w:ascii="Times New Roman" w:hAnsi="Times New Roman" w:cs="Times New Roman"/>
          <w:b/>
          <w:sz w:val="24"/>
          <w:szCs w:val="24"/>
        </w:rPr>
        <w:t xml:space="preserve">). </w:t>
      </w:r>
      <w:r>
        <w:rPr>
          <w:rFonts w:ascii="Times New Roman" w:hAnsi="Times New Roman" w:cs="Times New Roman"/>
          <w:sz w:val="24"/>
          <w:szCs w:val="24"/>
        </w:rPr>
        <w:t>Ezen kategóriába tartozó regisztrált bűncselekmények 1</w:t>
      </w:r>
      <w:r w:rsidR="00C31BDD">
        <w:rPr>
          <w:rFonts w:ascii="Times New Roman" w:hAnsi="Times New Roman" w:cs="Times New Roman"/>
          <w:sz w:val="24"/>
          <w:szCs w:val="24"/>
        </w:rPr>
        <w:t>9</w:t>
      </w:r>
      <w:r>
        <w:rPr>
          <w:rFonts w:ascii="Times New Roman" w:hAnsi="Times New Roman" w:cs="Times New Roman"/>
          <w:sz w:val="24"/>
          <w:szCs w:val="24"/>
        </w:rPr>
        <w:t>,</w:t>
      </w:r>
      <w:r w:rsidR="00C31BDD">
        <w:rPr>
          <w:rFonts w:ascii="Times New Roman" w:hAnsi="Times New Roman" w:cs="Times New Roman"/>
          <w:sz w:val="24"/>
          <w:szCs w:val="24"/>
        </w:rPr>
        <w:t>5</w:t>
      </w:r>
      <w:r>
        <w:rPr>
          <w:rFonts w:ascii="Times New Roman" w:hAnsi="Times New Roman" w:cs="Times New Roman"/>
          <w:sz w:val="24"/>
          <w:szCs w:val="24"/>
        </w:rPr>
        <w:t xml:space="preserve">%-át közterületen követték el, mely deliktumok száma </w:t>
      </w:r>
      <w:r w:rsidR="00C31BDD">
        <w:rPr>
          <w:rFonts w:ascii="Times New Roman" w:hAnsi="Times New Roman" w:cs="Times New Roman"/>
          <w:sz w:val="24"/>
          <w:szCs w:val="24"/>
        </w:rPr>
        <w:t xml:space="preserve">9,4%-al csökkent 2016-hoz mérten, </w:t>
      </w:r>
      <w:r w:rsidR="00C31BDD" w:rsidRPr="00C31BDD">
        <w:rPr>
          <w:rFonts w:ascii="Times New Roman" w:hAnsi="Times New Roman" w:cs="Times New Roman"/>
          <w:b/>
          <w:sz w:val="24"/>
          <w:szCs w:val="24"/>
        </w:rPr>
        <w:t>169-ről</w:t>
      </w:r>
      <w:r w:rsidRPr="00C31BDD">
        <w:rPr>
          <w:rFonts w:ascii="Times New Roman" w:hAnsi="Times New Roman" w:cs="Times New Roman"/>
          <w:b/>
          <w:sz w:val="24"/>
          <w:szCs w:val="24"/>
        </w:rPr>
        <w:t xml:space="preserve"> 1</w:t>
      </w:r>
      <w:r w:rsidR="00C31BDD" w:rsidRPr="00C31BDD">
        <w:rPr>
          <w:rFonts w:ascii="Times New Roman" w:hAnsi="Times New Roman" w:cs="Times New Roman"/>
          <w:b/>
          <w:sz w:val="24"/>
          <w:szCs w:val="24"/>
        </w:rPr>
        <w:t>53</w:t>
      </w:r>
      <w:r w:rsidR="00C31BDD">
        <w:rPr>
          <w:rFonts w:ascii="Times New Roman" w:hAnsi="Times New Roman" w:cs="Times New Roman"/>
          <w:b/>
          <w:sz w:val="24"/>
          <w:szCs w:val="24"/>
        </w:rPr>
        <w:t>-ra</w:t>
      </w:r>
      <w:r>
        <w:rPr>
          <w:rFonts w:ascii="Times New Roman" w:hAnsi="Times New Roman" w:cs="Times New Roman"/>
          <w:b/>
          <w:sz w:val="24"/>
          <w:szCs w:val="24"/>
        </w:rPr>
        <w:t xml:space="preserve"> változott. </w:t>
      </w:r>
      <w:r w:rsidRPr="00A862E9">
        <w:rPr>
          <w:rFonts w:ascii="Times New Roman" w:hAnsi="Times New Roman" w:cs="Times New Roman"/>
          <w:b/>
          <w:sz w:val="24"/>
          <w:szCs w:val="24"/>
        </w:rPr>
        <w:t xml:space="preserve">Cegléden </w:t>
      </w:r>
      <w:r>
        <w:rPr>
          <w:rFonts w:ascii="Times New Roman" w:hAnsi="Times New Roman" w:cs="Times New Roman"/>
          <w:b/>
          <w:sz w:val="24"/>
          <w:szCs w:val="24"/>
        </w:rPr>
        <w:t>elkövetett és</w:t>
      </w:r>
      <w:r w:rsidRPr="00A862E9">
        <w:rPr>
          <w:rFonts w:ascii="Times New Roman" w:hAnsi="Times New Roman" w:cs="Times New Roman"/>
          <w:b/>
          <w:sz w:val="24"/>
          <w:szCs w:val="24"/>
        </w:rPr>
        <w:t xml:space="preserve"> kiemelten kezelt bűncselekmények </w:t>
      </w:r>
      <w:r>
        <w:rPr>
          <w:rFonts w:ascii="Times New Roman" w:hAnsi="Times New Roman" w:cs="Times New Roman"/>
          <w:sz w:val="24"/>
          <w:szCs w:val="24"/>
        </w:rPr>
        <w:t xml:space="preserve">adatait összegző táblázat kapcsán szeretném kiemelni, hogy ebbe a csoportba tartozó bűncselekmények a lakosság biztonságérzetét intenzíven befolyásolják. Az érintett bűncselekmények elkövetésével párhuzamosan, főleg az esetszámok növekedésekor (annak erőszakos jellegére, vagy sértetti körére tekintettel, illetőleg általános társadalmi elutasító vélekedés miatt) </w:t>
      </w:r>
      <w:r>
        <w:rPr>
          <w:rFonts w:ascii="Times New Roman" w:hAnsi="Times New Roman" w:cs="Times New Roman"/>
          <w:b/>
          <w:sz w:val="24"/>
          <w:szCs w:val="24"/>
        </w:rPr>
        <w:t xml:space="preserve">a köznyugalom, a rendőrség szakmai munkájának megítélése jelentős </w:t>
      </w:r>
      <w:proofErr w:type="spellStart"/>
      <w:r>
        <w:rPr>
          <w:rFonts w:ascii="Times New Roman" w:hAnsi="Times New Roman" w:cs="Times New Roman"/>
          <w:b/>
          <w:sz w:val="24"/>
          <w:szCs w:val="24"/>
        </w:rPr>
        <w:t>defficitet</w:t>
      </w:r>
      <w:proofErr w:type="spellEnd"/>
      <w:r>
        <w:rPr>
          <w:rFonts w:ascii="Times New Roman" w:hAnsi="Times New Roman" w:cs="Times New Roman"/>
          <w:b/>
          <w:sz w:val="24"/>
          <w:szCs w:val="24"/>
        </w:rPr>
        <w:t xml:space="preserve"> szenved el.</w:t>
      </w:r>
    </w:p>
    <w:p w:rsidR="00E96F5D" w:rsidRDefault="00C23A60" w:rsidP="00F15F00">
      <w:pPr>
        <w:spacing w:line="240" w:lineRule="auto"/>
        <w:jc w:val="both"/>
        <w:rPr>
          <w:rFonts w:ascii="Times New Roman" w:hAnsi="Times New Roman" w:cs="Times New Roman"/>
          <w:b/>
          <w:sz w:val="24"/>
          <w:szCs w:val="24"/>
        </w:rPr>
      </w:pPr>
      <w:r>
        <w:rPr>
          <w:rFonts w:ascii="Times New Roman" w:hAnsi="Times New Roman" w:cs="Times New Roman"/>
          <w:sz w:val="24"/>
          <w:szCs w:val="24"/>
        </w:rPr>
        <w:t>Cegléden elkövetett kiemelten kezelt bűncselekményeket értékelve</w:t>
      </w:r>
      <w:r w:rsidR="003812D5">
        <w:rPr>
          <w:rFonts w:ascii="Times New Roman" w:hAnsi="Times New Roman" w:cs="Times New Roman"/>
          <w:sz w:val="24"/>
          <w:szCs w:val="24"/>
        </w:rPr>
        <w:t xml:space="preserve"> </w:t>
      </w:r>
      <w:r w:rsidR="003812D5" w:rsidRPr="00395176">
        <w:rPr>
          <w:rFonts w:ascii="Times New Roman" w:hAnsi="Times New Roman" w:cs="Times New Roman"/>
          <w:i/>
          <w:sz w:val="24"/>
          <w:szCs w:val="24"/>
        </w:rPr>
        <w:t>– a következő oldalon lévő táblázatban foglalt adatok alapján</w:t>
      </w:r>
      <w:r w:rsidR="003812D5">
        <w:rPr>
          <w:rFonts w:ascii="Times New Roman" w:hAnsi="Times New Roman" w:cs="Times New Roman"/>
          <w:sz w:val="24"/>
          <w:szCs w:val="24"/>
        </w:rPr>
        <w:t xml:space="preserve"> -</w:t>
      </w:r>
      <w:r>
        <w:rPr>
          <w:rFonts w:ascii="Times New Roman" w:hAnsi="Times New Roman" w:cs="Times New Roman"/>
          <w:sz w:val="24"/>
          <w:szCs w:val="24"/>
        </w:rPr>
        <w:t xml:space="preserve"> látható, hogy </w:t>
      </w:r>
      <w:r>
        <w:rPr>
          <w:rFonts w:ascii="Times New Roman" w:hAnsi="Times New Roman" w:cs="Times New Roman"/>
          <w:b/>
          <w:sz w:val="24"/>
          <w:szCs w:val="24"/>
        </w:rPr>
        <w:t>a fő számokat tekintve a 201</w:t>
      </w:r>
      <w:r w:rsidR="00C31BDD">
        <w:rPr>
          <w:rFonts w:ascii="Times New Roman" w:hAnsi="Times New Roman" w:cs="Times New Roman"/>
          <w:b/>
          <w:sz w:val="24"/>
          <w:szCs w:val="24"/>
        </w:rPr>
        <w:t>7</w:t>
      </w:r>
      <w:r>
        <w:rPr>
          <w:rFonts w:ascii="Times New Roman" w:hAnsi="Times New Roman" w:cs="Times New Roman"/>
          <w:b/>
          <w:sz w:val="24"/>
          <w:szCs w:val="24"/>
        </w:rPr>
        <w:t>-</w:t>
      </w:r>
      <w:r w:rsidR="00C31BDD">
        <w:rPr>
          <w:rFonts w:ascii="Times New Roman" w:hAnsi="Times New Roman" w:cs="Times New Roman"/>
          <w:b/>
          <w:sz w:val="24"/>
          <w:szCs w:val="24"/>
        </w:rPr>
        <w:t>e</w:t>
      </w:r>
      <w:r>
        <w:rPr>
          <w:rFonts w:ascii="Times New Roman" w:hAnsi="Times New Roman" w:cs="Times New Roman"/>
          <w:b/>
          <w:sz w:val="24"/>
          <w:szCs w:val="24"/>
        </w:rPr>
        <w:t xml:space="preserve">s volt a legkevésbé terhelt év. </w:t>
      </w:r>
    </w:p>
    <w:p w:rsidR="00874D47" w:rsidRDefault="00C23A60" w:rsidP="00F15F00">
      <w:pPr>
        <w:spacing w:line="240" w:lineRule="auto"/>
        <w:jc w:val="both"/>
        <w:rPr>
          <w:rFonts w:ascii="Times New Roman" w:hAnsi="Times New Roman" w:cs="Times New Roman"/>
          <w:sz w:val="24"/>
          <w:szCs w:val="24"/>
        </w:rPr>
      </w:pPr>
      <w:r>
        <w:rPr>
          <w:rFonts w:ascii="Times New Roman" w:hAnsi="Times New Roman" w:cs="Times New Roman"/>
          <w:b/>
          <w:sz w:val="24"/>
          <w:szCs w:val="24"/>
        </w:rPr>
        <w:t>2012. óta a csökkenés üteme töretlen,</w:t>
      </w:r>
      <w:r>
        <w:rPr>
          <w:rFonts w:ascii="Times New Roman" w:hAnsi="Times New Roman" w:cs="Times New Roman"/>
          <w:sz w:val="24"/>
          <w:szCs w:val="24"/>
        </w:rPr>
        <w:t xml:space="preserve"> mely folyamat kedvező társadalmi hatása az elmúlt évben nagyon sok esetben tetten érhető volt a lakosság, az önkormányzat munkánkat köszönő, dicsérő visszajelzéseiben </w:t>
      </w:r>
    </w:p>
    <w:p w:rsidR="00E96F5D" w:rsidRDefault="00C23A60" w:rsidP="00F15F00">
      <w:pPr>
        <w:spacing w:line="240" w:lineRule="auto"/>
        <w:jc w:val="both"/>
        <w:rPr>
          <w:rFonts w:ascii="Times New Roman" w:hAnsi="Times New Roman" w:cs="Times New Roman"/>
          <w:sz w:val="24"/>
          <w:szCs w:val="24"/>
        </w:rPr>
      </w:pPr>
      <w:r>
        <w:rPr>
          <w:rFonts w:ascii="Times New Roman" w:hAnsi="Times New Roman" w:cs="Times New Roman"/>
          <w:bCs/>
          <w:sz w:val="24"/>
          <w:szCs w:val="24"/>
        </w:rPr>
        <w:t xml:space="preserve">Közbiztonsági szempontból kedvezőtlen jelenségként értékelhető területünkön </w:t>
      </w:r>
      <w:r>
        <w:rPr>
          <w:rFonts w:ascii="Times New Roman" w:hAnsi="Times New Roman" w:cs="Times New Roman"/>
          <w:b/>
          <w:bCs/>
          <w:sz w:val="24"/>
          <w:szCs w:val="24"/>
        </w:rPr>
        <w:t>a túlzott mértékű alkoholfogyasztás</w:t>
      </w:r>
      <w:r>
        <w:rPr>
          <w:rFonts w:ascii="Times New Roman" w:hAnsi="Times New Roman" w:cs="Times New Roman"/>
          <w:bCs/>
          <w:sz w:val="24"/>
          <w:szCs w:val="24"/>
        </w:rPr>
        <w:t xml:space="preserve">, amely akár az elkövetői, de akár a sértetti oldalon is kifejtheti negatív hatását. Egyre nagyobb számban fordulnak elő olyan bűncselekmények, amelynek közvetlen vagy közvetett kiváltó oka az italozó életmóddal hozható összefüggésbe. A kulturált italfogyasztás hiánya, és általánosságban az állampolgárok önkéntes jogkövetésének hiánya jól tetten érhető az ittas járművezetés magas számában is. Erőfeszítéseink és az egyre szigorodó büntetések ellenére az valószínűsíthető, hogy az italozó életmódra visszavezethető bűncselekmények száma emelkedhet.  </w:t>
      </w:r>
      <w:r>
        <w:rPr>
          <w:rFonts w:ascii="Times New Roman" w:hAnsi="Times New Roman" w:cs="Times New Roman"/>
          <w:sz w:val="24"/>
          <w:szCs w:val="24"/>
        </w:rPr>
        <w:t xml:space="preserve">A fenti jelenség erősödését okozhatja az </w:t>
      </w:r>
      <w:r>
        <w:rPr>
          <w:rFonts w:ascii="Times New Roman" w:hAnsi="Times New Roman" w:cs="Times New Roman"/>
          <w:b/>
          <w:bCs/>
          <w:sz w:val="24"/>
          <w:szCs w:val="24"/>
        </w:rPr>
        <w:t xml:space="preserve">ún. </w:t>
      </w:r>
      <w:proofErr w:type="spellStart"/>
      <w:r>
        <w:rPr>
          <w:rFonts w:ascii="Times New Roman" w:hAnsi="Times New Roman" w:cs="Times New Roman"/>
          <w:b/>
          <w:bCs/>
          <w:sz w:val="24"/>
          <w:szCs w:val="24"/>
        </w:rPr>
        <w:t>dizájner-drogok</w:t>
      </w:r>
      <w:proofErr w:type="spellEnd"/>
      <w:r>
        <w:rPr>
          <w:rFonts w:ascii="Times New Roman" w:hAnsi="Times New Roman" w:cs="Times New Roman"/>
          <w:b/>
          <w:bCs/>
          <w:sz w:val="24"/>
          <w:szCs w:val="24"/>
        </w:rPr>
        <w:t xml:space="preserve"> elterjedésének hatása a fiatalabb korosztály esetében.</w:t>
      </w:r>
      <w:r>
        <w:rPr>
          <w:rFonts w:ascii="Times New Roman" w:hAnsi="Times New Roman" w:cs="Times New Roman"/>
          <w:sz w:val="24"/>
          <w:szCs w:val="24"/>
        </w:rPr>
        <w:t xml:space="preserve"> Ezen szerek a mai napig olcsóbban és sokkal könnyebben beszerezhetők, mint a kábítószerlistán szereplő vegyületek. A </w:t>
      </w:r>
      <w:proofErr w:type="spellStart"/>
      <w:r>
        <w:rPr>
          <w:rFonts w:ascii="Times New Roman" w:hAnsi="Times New Roman" w:cs="Times New Roman"/>
          <w:sz w:val="24"/>
          <w:szCs w:val="24"/>
        </w:rPr>
        <w:t>dizájner-drogokkal</w:t>
      </w:r>
      <w:proofErr w:type="spellEnd"/>
      <w:r>
        <w:rPr>
          <w:rFonts w:ascii="Times New Roman" w:hAnsi="Times New Roman" w:cs="Times New Roman"/>
          <w:sz w:val="24"/>
          <w:szCs w:val="24"/>
        </w:rPr>
        <w:t xml:space="preserve"> kapcsolatos probléma sokrétű. Klinikai vizsgálatok hiányában nem ismert a fogyasztók elmeműködésére és magatartására gyakorolt hatásuk, azonban általános nyomozói tapasztalat, hogy a fogyasztót agresszívabbá teszik. Illetékességi területünkön a lakosság száma folyamatosan csökken, </w:t>
      </w:r>
      <w:r>
        <w:rPr>
          <w:rFonts w:ascii="Times New Roman" w:hAnsi="Times New Roman" w:cs="Times New Roman"/>
          <w:b/>
          <w:sz w:val="24"/>
          <w:szCs w:val="24"/>
        </w:rPr>
        <w:t>az ingatlanok tucatjai elhagyottá válnak</w:t>
      </w:r>
      <w:r>
        <w:rPr>
          <w:rFonts w:ascii="Times New Roman" w:hAnsi="Times New Roman" w:cs="Times New Roman"/>
          <w:sz w:val="24"/>
          <w:szCs w:val="24"/>
        </w:rPr>
        <w:t>, amelyek gyorsan a helyi elkövetői körök célkeresztjébe kerülnek. Ez a betöréses lopások alakulását befolyásolhatja kedvezőtlenül.</w:t>
      </w:r>
    </w:p>
    <w:p w:rsidR="00874D47" w:rsidRDefault="00E96F5D" w:rsidP="009B7060">
      <w:pPr>
        <w:spacing w:line="240" w:lineRule="auto"/>
        <w:jc w:val="both"/>
        <w:rPr>
          <w:rFonts w:ascii="Times New Roman" w:hAnsi="Times New Roman" w:cs="Times New Roman"/>
          <w:sz w:val="24"/>
          <w:szCs w:val="24"/>
        </w:rPr>
      </w:pPr>
      <w:r w:rsidRPr="00874D47">
        <w:rPr>
          <w:rFonts w:ascii="Times New Roman" w:hAnsi="Times New Roman" w:cs="Times New Roman"/>
          <w:b/>
          <w:sz w:val="24"/>
          <w:szCs w:val="24"/>
        </w:rPr>
        <w:t>Az M4-es autópálya átadás</w:t>
      </w:r>
      <w:r w:rsidR="00874D47" w:rsidRPr="00874D47">
        <w:rPr>
          <w:rFonts w:ascii="Times New Roman" w:hAnsi="Times New Roman" w:cs="Times New Roman"/>
          <w:b/>
          <w:sz w:val="24"/>
          <w:szCs w:val="24"/>
        </w:rPr>
        <w:t>a</w:t>
      </w:r>
      <w:r w:rsidR="00874D47">
        <w:rPr>
          <w:rFonts w:ascii="Times New Roman" w:hAnsi="Times New Roman" w:cs="Times New Roman"/>
          <w:b/>
          <w:sz w:val="24"/>
          <w:szCs w:val="24"/>
        </w:rPr>
        <w:t>,</w:t>
      </w:r>
      <w:r w:rsidR="00874D47" w:rsidRPr="00874D47">
        <w:rPr>
          <w:rFonts w:ascii="Times New Roman" w:hAnsi="Times New Roman" w:cs="Times New Roman"/>
          <w:b/>
          <w:sz w:val="24"/>
          <w:szCs w:val="24"/>
        </w:rPr>
        <w:t xml:space="preserve"> a gyorsforgalmi utak jelentette</w:t>
      </w:r>
      <w:r w:rsidRPr="00874D47">
        <w:rPr>
          <w:rFonts w:ascii="Times New Roman" w:hAnsi="Times New Roman" w:cs="Times New Roman"/>
          <w:b/>
          <w:sz w:val="24"/>
          <w:szCs w:val="24"/>
        </w:rPr>
        <w:t xml:space="preserve"> számtalan kedvező hatás mellet, kriminalisztikai szempontból </w:t>
      </w:r>
      <w:r w:rsidR="00874D47" w:rsidRPr="00874D47">
        <w:rPr>
          <w:rFonts w:ascii="Times New Roman" w:hAnsi="Times New Roman" w:cs="Times New Roman"/>
          <w:b/>
          <w:sz w:val="24"/>
          <w:szCs w:val="24"/>
        </w:rPr>
        <w:t>vélhetőleg új kihívások elé állítja a rendőrkapitányságot</w:t>
      </w:r>
      <w:r w:rsidR="00874D47">
        <w:rPr>
          <w:rFonts w:ascii="Times New Roman" w:hAnsi="Times New Roman" w:cs="Times New Roman"/>
          <w:sz w:val="24"/>
          <w:szCs w:val="24"/>
        </w:rPr>
        <w:t xml:space="preserve">, hiszen a fővárosból és annak agglomerációjából nagyon rövid idő alatt megközelíthető lesz Városunk, így az átutazó bűnözés megjelenésére fel kell készülnünk. Az eredményes bűnüldözési munkában egyre inkább felértékelődik a térfelügyeleti rendszerek használhatósága, a kamerarendszerek által lefedett területek nagysága.  </w:t>
      </w:r>
      <w:r>
        <w:rPr>
          <w:rFonts w:ascii="Times New Roman" w:hAnsi="Times New Roman" w:cs="Times New Roman"/>
          <w:sz w:val="24"/>
          <w:szCs w:val="24"/>
        </w:rPr>
        <w:t xml:space="preserve"> </w:t>
      </w:r>
      <w:r w:rsidR="00C23A60">
        <w:rPr>
          <w:rFonts w:ascii="Times New Roman" w:hAnsi="Times New Roman" w:cs="Times New Roman"/>
          <w:sz w:val="24"/>
          <w:szCs w:val="24"/>
        </w:rPr>
        <w:t xml:space="preserve"> </w:t>
      </w:r>
    </w:p>
    <w:p w:rsidR="00874D47" w:rsidRPr="00BB1C4A" w:rsidRDefault="00874D47" w:rsidP="00BB1C4A">
      <w:pPr>
        <w:spacing w:line="240" w:lineRule="auto"/>
        <w:jc w:val="center"/>
        <w:rPr>
          <w:rFonts w:ascii="Times New Roman" w:hAnsi="Times New Roman" w:cs="Times New Roman"/>
          <w:b/>
          <w:i/>
          <w:sz w:val="24"/>
          <w:szCs w:val="24"/>
        </w:rPr>
      </w:pPr>
      <w:r>
        <w:rPr>
          <w:rFonts w:ascii="Times New Roman" w:hAnsi="Times New Roman" w:cs="Times New Roman"/>
          <w:b/>
          <w:i/>
          <w:sz w:val="24"/>
          <w:szCs w:val="24"/>
        </w:rPr>
        <w:lastRenderedPageBreak/>
        <w:t>Kiemelten kezelt bűncselekmények alakulás Cegléden</w:t>
      </w:r>
    </w:p>
    <w:tbl>
      <w:tblPr>
        <w:tblpPr w:leftFromText="141" w:rightFromText="141" w:vertAnchor="page" w:horzAnchor="margin" w:tblpXSpec="center" w:tblpY="2491"/>
        <w:tblW w:w="9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2"/>
        <w:gridCol w:w="843"/>
        <w:gridCol w:w="875"/>
        <w:gridCol w:w="956"/>
        <w:gridCol w:w="956"/>
        <w:gridCol w:w="736"/>
        <w:gridCol w:w="714"/>
      </w:tblGrid>
      <w:tr w:rsidR="00874D47" w:rsidRPr="000C374B" w:rsidTr="00BB1C4A">
        <w:trPr>
          <w:trHeight w:val="168"/>
        </w:trPr>
        <w:tc>
          <w:tcPr>
            <w:tcW w:w="4552" w:type="dxa"/>
            <w:tcBorders>
              <w:top w:val="single" w:sz="12" w:space="0" w:color="auto"/>
              <w:left w:val="single" w:sz="12" w:space="0" w:color="auto"/>
            </w:tcBorders>
            <w:shd w:val="clear" w:color="auto" w:fill="D9D9D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Év</w:t>
            </w:r>
          </w:p>
        </w:tc>
        <w:tc>
          <w:tcPr>
            <w:tcW w:w="843" w:type="dxa"/>
            <w:vMerge w:val="restart"/>
            <w:tcBorders>
              <w:top w:val="single" w:sz="12" w:space="0" w:color="auto"/>
              <w:bottom w:val="double" w:sz="4" w:space="0" w:color="auto"/>
              <w:right w:val="single" w:sz="12" w:space="0" w:color="auto"/>
            </w:tcBorders>
            <w:shd w:val="clear" w:color="auto" w:fill="D9D9D9"/>
            <w:vAlign w:val="center"/>
          </w:tcPr>
          <w:p w:rsidR="00874D47" w:rsidRPr="00BF7F9C" w:rsidRDefault="0011043C" w:rsidP="0011043C">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 xml:space="preserve"> 2012</w:t>
            </w:r>
          </w:p>
        </w:tc>
        <w:tc>
          <w:tcPr>
            <w:tcW w:w="875" w:type="dxa"/>
            <w:vMerge w:val="restart"/>
            <w:tcBorders>
              <w:top w:val="single" w:sz="12" w:space="0" w:color="auto"/>
              <w:bottom w:val="double" w:sz="4" w:space="0" w:color="auto"/>
              <w:right w:val="single" w:sz="12" w:space="0" w:color="auto"/>
            </w:tcBorders>
            <w:shd w:val="clear" w:color="auto" w:fill="D9D9D9"/>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2013</w:t>
            </w:r>
          </w:p>
        </w:tc>
        <w:tc>
          <w:tcPr>
            <w:tcW w:w="956" w:type="dxa"/>
            <w:vMerge w:val="restart"/>
            <w:tcBorders>
              <w:top w:val="single" w:sz="12" w:space="0" w:color="auto"/>
              <w:right w:val="single" w:sz="12" w:space="0" w:color="auto"/>
            </w:tcBorders>
            <w:shd w:val="clear" w:color="auto" w:fill="D9D9D9"/>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2014</w:t>
            </w:r>
          </w:p>
        </w:tc>
        <w:tc>
          <w:tcPr>
            <w:tcW w:w="956" w:type="dxa"/>
            <w:vMerge w:val="restart"/>
            <w:tcBorders>
              <w:top w:val="single" w:sz="12" w:space="0" w:color="auto"/>
              <w:left w:val="single" w:sz="12" w:space="0" w:color="auto"/>
              <w:bottom w:val="double" w:sz="4" w:space="0" w:color="auto"/>
              <w:right w:val="single" w:sz="12" w:space="0" w:color="auto"/>
            </w:tcBorders>
            <w:shd w:val="clear" w:color="auto" w:fill="D9D9D9"/>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sz w:val="20"/>
                <w:szCs w:val="20"/>
              </w:rPr>
              <w:t>2015</w:t>
            </w:r>
          </w:p>
        </w:tc>
        <w:tc>
          <w:tcPr>
            <w:tcW w:w="736" w:type="dxa"/>
            <w:vMerge w:val="restart"/>
            <w:tcBorders>
              <w:top w:val="single" w:sz="12" w:space="0" w:color="auto"/>
              <w:right w:val="single" w:sz="12" w:space="0" w:color="auto"/>
            </w:tcBorders>
            <w:shd w:val="clear" w:color="auto" w:fill="D9D9D9"/>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2016</w:t>
            </w:r>
          </w:p>
        </w:tc>
        <w:tc>
          <w:tcPr>
            <w:tcW w:w="714" w:type="dxa"/>
            <w:vMerge w:val="restart"/>
            <w:tcBorders>
              <w:top w:val="single" w:sz="12" w:space="0" w:color="auto"/>
              <w:right w:val="single" w:sz="12" w:space="0" w:color="auto"/>
            </w:tcBorders>
            <w:shd w:val="clear" w:color="auto" w:fill="D9D9D9"/>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2017</w:t>
            </w:r>
          </w:p>
        </w:tc>
      </w:tr>
      <w:tr w:rsidR="00874D47" w:rsidRPr="000C374B" w:rsidTr="00BB1C4A">
        <w:trPr>
          <w:trHeight w:val="90"/>
        </w:trPr>
        <w:tc>
          <w:tcPr>
            <w:tcW w:w="4552" w:type="dxa"/>
            <w:tcBorders>
              <w:left w:val="single" w:sz="12" w:space="0" w:color="auto"/>
              <w:bottom w:val="double" w:sz="4" w:space="0" w:color="auto"/>
            </w:tcBorders>
            <w:shd w:val="clear" w:color="auto" w:fill="FABF8F"/>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kiemelten kezelt bűncselekmény</w:t>
            </w:r>
          </w:p>
        </w:tc>
        <w:tc>
          <w:tcPr>
            <w:tcW w:w="0" w:type="auto"/>
            <w:vMerge/>
            <w:tcBorders>
              <w:top w:val="single" w:sz="12" w:space="0" w:color="auto"/>
              <w:bottom w:val="double" w:sz="4" w:space="0" w:color="auto"/>
              <w:right w:val="single" w:sz="12" w:space="0" w:color="auto"/>
            </w:tcBorders>
            <w:vAlign w:val="center"/>
          </w:tcPr>
          <w:p w:rsidR="00874D47" w:rsidRPr="00BF7F9C" w:rsidRDefault="00874D47" w:rsidP="009B4AB7">
            <w:pPr>
              <w:spacing w:after="0" w:line="240" w:lineRule="auto"/>
              <w:jc w:val="center"/>
              <w:rPr>
                <w:rFonts w:ascii="Times New Roman" w:hAnsi="Times New Roman" w:cs="Times New Roman"/>
                <w:b/>
                <w:bCs/>
                <w:i/>
                <w:iCs/>
                <w:sz w:val="20"/>
                <w:szCs w:val="20"/>
              </w:rPr>
            </w:pPr>
          </w:p>
        </w:tc>
        <w:tc>
          <w:tcPr>
            <w:tcW w:w="0" w:type="auto"/>
            <w:vMerge/>
            <w:tcBorders>
              <w:top w:val="single" w:sz="12" w:space="0" w:color="auto"/>
              <w:bottom w:val="double" w:sz="4" w:space="0" w:color="auto"/>
              <w:right w:val="single" w:sz="12" w:space="0" w:color="auto"/>
            </w:tcBorders>
            <w:vAlign w:val="center"/>
          </w:tcPr>
          <w:p w:rsidR="00874D47" w:rsidRPr="00BF7F9C" w:rsidRDefault="00874D47" w:rsidP="009B4AB7">
            <w:pPr>
              <w:spacing w:after="0" w:line="240" w:lineRule="auto"/>
              <w:jc w:val="center"/>
              <w:rPr>
                <w:rFonts w:ascii="Times New Roman" w:hAnsi="Times New Roman" w:cs="Times New Roman"/>
                <w:b/>
                <w:bCs/>
                <w:i/>
                <w:iCs/>
                <w:sz w:val="20"/>
                <w:szCs w:val="20"/>
              </w:rPr>
            </w:pPr>
          </w:p>
        </w:tc>
        <w:tc>
          <w:tcPr>
            <w:tcW w:w="956" w:type="dxa"/>
            <w:vMerge/>
            <w:tcBorders>
              <w:bottom w:val="double" w:sz="4" w:space="0" w:color="auto"/>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p>
        </w:tc>
        <w:tc>
          <w:tcPr>
            <w:tcW w:w="0" w:type="auto"/>
            <w:vMerge/>
            <w:tcBorders>
              <w:top w:val="single" w:sz="12" w:space="0" w:color="auto"/>
              <w:left w:val="single" w:sz="12" w:space="0" w:color="auto"/>
              <w:bottom w:val="double" w:sz="4" w:space="0" w:color="auto"/>
              <w:right w:val="single" w:sz="12" w:space="0" w:color="auto"/>
            </w:tcBorders>
            <w:vAlign w:val="center"/>
          </w:tcPr>
          <w:p w:rsidR="00874D47" w:rsidRPr="00BF7F9C" w:rsidRDefault="00874D47" w:rsidP="009B4AB7">
            <w:pPr>
              <w:spacing w:after="0" w:line="240" w:lineRule="auto"/>
              <w:jc w:val="center"/>
              <w:rPr>
                <w:rFonts w:ascii="Times New Roman" w:hAnsi="Times New Roman" w:cs="Times New Roman"/>
                <w:b/>
                <w:bCs/>
                <w:i/>
                <w:iCs/>
                <w:color w:val="00B050"/>
                <w:sz w:val="20"/>
                <w:szCs w:val="20"/>
              </w:rPr>
            </w:pPr>
          </w:p>
        </w:tc>
        <w:tc>
          <w:tcPr>
            <w:tcW w:w="736" w:type="dxa"/>
            <w:vMerge/>
            <w:tcBorders>
              <w:bottom w:val="double" w:sz="4" w:space="0" w:color="auto"/>
              <w:right w:val="single" w:sz="12" w:space="0" w:color="auto"/>
            </w:tcBorders>
            <w:vAlign w:val="center"/>
          </w:tcPr>
          <w:p w:rsidR="00874D47" w:rsidRPr="00BF7F9C" w:rsidRDefault="00874D47" w:rsidP="009B4AB7">
            <w:pPr>
              <w:spacing w:after="0" w:line="240" w:lineRule="auto"/>
              <w:jc w:val="center"/>
              <w:rPr>
                <w:rFonts w:ascii="Times New Roman" w:hAnsi="Times New Roman" w:cs="Times New Roman"/>
                <w:b/>
                <w:bCs/>
                <w:i/>
                <w:iCs/>
                <w:color w:val="00B050"/>
                <w:sz w:val="20"/>
                <w:szCs w:val="20"/>
              </w:rPr>
            </w:pPr>
          </w:p>
        </w:tc>
        <w:tc>
          <w:tcPr>
            <w:tcW w:w="714" w:type="dxa"/>
            <w:vMerge/>
            <w:tcBorders>
              <w:bottom w:val="double" w:sz="4" w:space="0" w:color="auto"/>
              <w:right w:val="single" w:sz="12" w:space="0" w:color="auto"/>
            </w:tcBorders>
            <w:vAlign w:val="center"/>
          </w:tcPr>
          <w:p w:rsidR="00874D47" w:rsidRPr="00BF7F9C" w:rsidRDefault="00874D47" w:rsidP="009B4AB7">
            <w:pPr>
              <w:spacing w:after="0" w:line="240" w:lineRule="auto"/>
              <w:jc w:val="center"/>
              <w:rPr>
                <w:rFonts w:ascii="Times New Roman" w:hAnsi="Times New Roman" w:cs="Times New Roman"/>
                <w:b/>
                <w:bCs/>
                <w:i/>
                <w:iCs/>
                <w:color w:val="C00000"/>
                <w:sz w:val="20"/>
                <w:szCs w:val="20"/>
              </w:rPr>
            </w:pP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Emberölés</w:t>
            </w:r>
          </w:p>
        </w:tc>
        <w:tc>
          <w:tcPr>
            <w:tcW w:w="843"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3</w:t>
            </w:r>
          </w:p>
        </w:tc>
        <w:tc>
          <w:tcPr>
            <w:tcW w:w="875"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956"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956" w:type="dxa"/>
            <w:tcBorders>
              <w:left w:val="single" w:sz="12" w:space="0" w:color="auto"/>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736"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2</w:t>
            </w:r>
          </w:p>
        </w:tc>
        <w:tc>
          <w:tcPr>
            <w:tcW w:w="714"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2</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Szándékos befejezett emberölés</w:t>
            </w:r>
          </w:p>
        </w:tc>
        <w:tc>
          <w:tcPr>
            <w:tcW w:w="843"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w:t>
            </w:r>
          </w:p>
        </w:tc>
        <w:tc>
          <w:tcPr>
            <w:tcW w:w="875"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95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956" w:type="dxa"/>
            <w:tcBorders>
              <w:left w:val="single" w:sz="12" w:space="0" w:color="auto"/>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73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1</w:t>
            </w:r>
          </w:p>
        </w:tc>
        <w:tc>
          <w:tcPr>
            <w:tcW w:w="714"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2</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Emberölés kísérlete</w:t>
            </w:r>
          </w:p>
        </w:tc>
        <w:tc>
          <w:tcPr>
            <w:tcW w:w="843"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w:t>
            </w:r>
          </w:p>
        </w:tc>
        <w:tc>
          <w:tcPr>
            <w:tcW w:w="875"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956"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956" w:type="dxa"/>
            <w:tcBorders>
              <w:left w:val="single" w:sz="12" w:space="0" w:color="auto"/>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736"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1</w:t>
            </w:r>
          </w:p>
        </w:tc>
        <w:tc>
          <w:tcPr>
            <w:tcW w:w="714"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0</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Testi sértés</w:t>
            </w:r>
          </w:p>
        </w:tc>
        <w:tc>
          <w:tcPr>
            <w:tcW w:w="843"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54</w:t>
            </w:r>
          </w:p>
        </w:tc>
        <w:tc>
          <w:tcPr>
            <w:tcW w:w="875"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70</w:t>
            </w:r>
          </w:p>
        </w:tc>
        <w:tc>
          <w:tcPr>
            <w:tcW w:w="95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65</w:t>
            </w:r>
          </w:p>
        </w:tc>
        <w:tc>
          <w:tcPr>
            <w:tcW w:w="956" w:type="dxa"/>
            <w:tcBorders>
              <w:left w:val="single" w:sz="12" w:space="0" w:color="auto"/>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73</w:t>
            </w:r>
          </w:p>
        </w:tc>
        <w:tc>
          <w:tcPr>
            <w:tcW w:w="73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40</w:t>
            </w:r>
          </w:p>
        </w:tc>
        <w:tc>
          <w:tcPr>
            <w:tcW w:w="714"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41</w:t>
            </w:r>
          </w:p>
        </w:tc>
      </w:tr>
      <w:tr w:rsidR="00874D47" w:rsidRPr="000C374B" w:rsidTr="00BB1C4A">
        <w:trPr>
          <w:trHeight w:val="133"/>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Súlyos testi sértés</w:t>
            </w:r>
          </w:p>
        </w:tc>
        <w:tc>
          <w:tcPr>
            <w:tcW w:w="843"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28</w:t>
            </w:r>
          </w:p>
        </w:tc>
        <w:tc>
          <w:tcPr>
            <w:tcW w:w="875"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40</w:t>
            </w:r>
          </w:p>
        </w:tc>
        <w:tc>
          <w:tcPr>
            <w:tcW w:w="956"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39</w:t>
            </w:r>
          </w:p>
        </w:tc>
        <w:tc>
          <w:tcPr>
            <w:tcW w:w="956" w:type="dxa"/>
            <w:tcBorders>
              <w:left w:val="single" w:sz="12" w:space="0" w:color="auto"/>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43</w:t>
            </w:r>
          </w:p>
        </w:tc>
        <w:tc>
          <w:tcPr>
            <w:tcW w:w="736"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23</w:t>
            </w:r>
          </w:p>
        </w:tc>
        <w:tc>
          <w:tcPr>
            <w:tcW w:w="714"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28</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Halált okozó szándékos testi sértés</w:t>
            </w:r>
          </w:p>
        </w:tc>
        <w:tc>
          <w:tcPr>
            <w:tcW w:w="843"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875"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95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956" w:type="dxa"/>
            <w:tcBorders>
              <w:left w:val="single" w:sz="12" w:space="0" w:color="auto"/>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73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0</w:t>
            </w:r>
          </w:p>
        </w:tc>
        <w:tc>
          <w:tcPr>
            <w:tcW w:w="714"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1</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Kiskorú veszélyeztetése</w:t>
            </w:r>
          </w:p>
        </w:tc>
        <w:tc>
          <w:tcPr>
            <w:tcW w:w="843"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5</w:t>
            </w:r>
          </w:p>
        </w:tc>
        <w:tc>
          <w:tcPr>
            <w:tcW w:w="875"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2</w:t>
            </w:r>
          </w:p>
        </w:tc>
        <w:tc>
          <w:tcPr>
            <w:tcW w:w="95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4</w:t>
            </w:r>
          </w:p>
        </w:tc>
        <w:tc>
          <w:tcPr>
            <w:tcW w:w="956" w:type="dxa"/>
            <w:tcBorders>
              <w:left w:val="single" w:sz="12" w:space="0" w:color="auto"/>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9</w:t>
            </w:r>
          </w:p>
        </w:tc>
        <w:tc>
          <w:tcPr>
            <w:tcW w:w="73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6</w:t>
            </w:r>
          </w:p>
        </w:tc>
        <w:tc>
          <w:tcPr>
            <w:tcW w:w="714"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3</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Embercsempészés</w:t>
            </w:r>
          </w:p>
        </w:tc>
        <w:tc>
          <w:tcPr>
            <w:tcW w:w="843"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875"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95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956" w:type="dxa"/>
            <w:tcBorders>
              <w:left w:val="single" w:sz="12" w:space="0" w:color="auto"/>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w:t>
            </w:r>
          </w:p>
        </w:tc>
        <w:tc>
          <w:tcPr>
            <w:tcW w:w="73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0</w:t>
            </w:r>
          </w:p>
        </w:tc>
        <w:tc>
          <w:tcPr>
            <w:tcW w:w="714"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0</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Garázdaság</w:t>
            </w:r>
          </w:p>
        </w:tc>
        <w:tc>
          <w:tcPr>
            <w:tcW w:w="843"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32</w:t>
            </w:r>
          </w:p>
        </w:tc>
        <w:tc>
          <w:tcPr>
            <w:tcW w:w="875"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50</w:t>
            </w:r>
          </w:p>
        </w:tc>
        <w:tc>
          <w:tcPr>
            <w:tcW w:w="95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80</w:t>
            </w:r>
          </w:p>
        </w:tc>
        <w:tc>
          <w:tcPr>
            <w:tcW w:w="956" w:type="dxa"/>
            <w:tcBorders>
              <w:left w:val="single" w:sz="12" w:space="0" w:color="auto"/>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69</w:t>
            </w:r>
          </w:p>
        </w:tc>
        <w:tc>
          <w:tcPr>
            <w:tcW w:w="73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38</w:t>
            </w:r>
          </w:p>
        </w:tc>
        <w:tc>
          <w:tcPr>
            <w:tcW w:w="714"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34</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Önbíráskodás</w:t>
            </w:r>
          </w:p>
        </w:tc>
        <w:tc>
          <w:tcPr>
            <w:tcW w:w="843"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6</w:t>
            </w:r>
          </w:p>
        </w:tc>
        <w:tc>
          <w:tcPr>
            <w:tcW w:w="875"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4</w:t>
            </w:r>
          </w:p>
        </w:tc>
        <w:tc>
          <w:tcPr>
            <w:tcW w:w="95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4</w:t>
            </w:r>
          </w:p>
        </w:tc>
        <w:tc>
          <w:tcPr>
            <w:tcW w:w="956" w:type="dxa"/>
            <w:tcBorders>
              <w:left w:val="single" w:sz="12" w:space="0" w:color="auto"/>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2</w:t>
            </w:r>
          </w:p>
        </w:tc>
        <w:tc>
          <w:tcPr>
            <w:tcW w:w="73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0</w:t>
            </w:r>
          </w:p>
        </w:tc>
        <w:tc>
          <w:tcPr>
            <w:tcW w:w="714"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1</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Visszaélés kábítószerrel (terjesztő)</w:t>
            </w:r>
          </w:p>
        </w:tc>
        <w:tc>
          <w:tcPr>
            <w:tcW w:w="843"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2</w:t>
            </w:r>
          </w:p>
        </w:tc>
        <w:tc>
          <w:tcPr>
            <w:tcW w:w="875"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2</w:t>
            </w:r>
          </w:p>
        </w:tc>
        <w:tc>
          <w:tcPr>
            <w:tcW w:w="95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2</w:t>
            </w:r>
          </w:p>
        </w:tc>
        <w:tc>
          <w:tcPr>
            <w:tcW w:w="956" w:type="dxa"/>
            <w:tcBorders>
              <w:left w:val="single" w:sz="12" w:space="0" w:color="auto"/>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2</w:t>
            </w:r>
          </w:p>
        </w:tc>
        <w:tc>
          <w:tcPr>
            <w:tcW w:w="73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0</w:t>
            </w:r>
          </w:p>
        </w:tc>
        <w:tc>
          <w:tcPr>
            <w:tcW w:w="714"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0</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Lopás</w:t>
            </w:r>
          </w:p>
        </w:tc>
        <w:tc>
          <w:tcPr>
            <w:tcW w:w="843"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1496</w:t>
            </w:r>
          </w:p>
        </w:tc>
        <w:tc>
          <w:tcPr>
            <w:tcW w:w="875"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1029</w:t>
            </w:r>
          </w:p>
        </w:tc>
        <w:tc>
          <w:tcPr>
            <w:tcW w:w="95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712</w:t>
            </w:r>
          </w:p>
        </w:tc>
        <w:tc>
          <w:tcPr>
            <w:tcW w:w="956" w:type="dxa"/>
            <w:tcBorders>
              <w:left w:val="single" w:sz="12" w:space="0" w:color="auto"/>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588</w:t>
            </w:r>
          </w:p>
        </w:tc>
        <w:tc>
          <w:tcPr>
            <w:tcW w:w="73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331</w:t>
            </w:r>
          </w:p>
        </w:tc>
        <w:tc>
          <w:tcPr>
            <w:tcW w:w="714"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266</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Gépkocsi lopás</w:t>
            </w:r>
          </w:p>
        </w:tc>
        <w:tc>
          <w:tcPr>
            <w:tcW w:w="843"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26</w:t>
            </w:r>
          </w:p>
        </w:tc>
        <w:tc>
          <w:tcPr>
            <w:tcW w:w="875"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15</w:t>
            </w:r>
          </w:p>
        </w:tc>
        <w:tc>
          <w:tcPr>
            <w:tcW w:w="95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7</w:t>
            </w:r>
          </w:p>
        </w:tc>
        <w:tc>
          <w:tcPr>
            <w:tcW w:w="956" w:type="dxa"/>
            <w:tcBorders>
              <w:left w:val="single" w:sz="12" w:space="0" w:color="auto"/>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2</w:t>
            </w:r>
          </w:p>
        </w:tc>
        <w:tc>
          <w:tcPr>
            <w:tcW w:w="73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2</w:t>
            </w:r>
          </w:p>
        </w:tc>
        <w:tc>
          <w:tcPr>
            <w:tcW w:w="714"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5</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Zárt gépjármű feltörés</w:t>
            </w:r>
          </w:p>
        </w:tc>
        <w:tc>
          <w:tcPr>
            <w:tcW w:w="843"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53</w:t>
            </w:r>
          </w:p>
        </w:tc>
        <w:tc>
          <w:tcPr>
            <w:tcW w:w="875"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37</w:t>
            </w:r>
          </w:p>
        </w:tc>
        <w:tc>
          <w:tcPr>
            <w:tcW w:w="95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17</w:t>
            </w:r>
          </w:p>
        </w:tc>
        <w:tc>
          <w:tcPr>
            <w:tcW w:w="956" w:type="dxa"/>
            <w:tcBorders>
              <w:left w:val="single" w:sz="12" w:space="0" w:color="auto"/>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15</w:t>
            </w:r>
          </w:p>
        </w:tc>
        <w:tc>
          <w:tcPr>
            <w:tcW w:w="73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6</w:t>
            </w:r>
          </w:p>
        </w:tc>
        <w:tc>
          <w:tcPr>
            <w:tcW w:w="714"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4</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Lakásbetörés</w:t>
            </w:r>
          </w:p>
        </w:tc>
        <w:tc>
          <w:tcPr>
            <w:tcW w:w="843"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155</w:t>
            </w:r>
          </w:p>
        </w:tc>
        <w:tc>
          <w:tcPr>
            <w:tcW w:w="875"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139</w:t>
            </w:r>
          </w:p>
        </w:tc>
        <w:tc>
          <w:tcPr>
            <w:tcW w:w="95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108</w:t>
            </w:r>
          </w:p>
        </w:tc>
        <w:tc>
          <w:tcPr>
            <w:tcW w:w="956" w:type="dxa"/>
            <w:tcBorders>
              <w:left w:val="single" w:sz="12" w:space="0" w:color="auto"/>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121</w:t>
            </w:r>
          </w:p>
        </w:tc>
        <w:tc>
          <w:tcPr>
            <w:tcW w:w="73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61</w:t>
            </w:r>
          </w:p>
        </w:tc>
        <w:tc>
          <w:tcPr>
            <w:tcW w:w="714"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51</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Rablás</w:t>
            </w:r>
          </w:p>
        </w:tc>
        <w:tc>
          <w:tcPr>
            <w:tcW w:w="843"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32</w:t>
            </w:r>
          </w:p>
        </w:tc>
        <w:tc>
          <w:tcPr>
            <w:tcW w:w="875"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17</w:t>
            </w:r>
          </w:p>
        </w:tc>
        <w:tc>
          <w:tcPr>
            <w:tcW w:w="95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19</w:t>
            </w:r>
          </w:p>
        </w:tc>
        <w:tc>
          <w:tcPr>
            <w:tcW w:w="956" w:type="dxa"/>
            <w:tcBorders>
              <w:left w:val="single" w:sz="12" w:space="0" w:color="auto"/>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7</w:t>
            </w:r>
          </w:p>
        </w:tc>
        <w:tc>
          <w:tcPr>
            <w:tcW w:w="73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9</w:t>
            </w:r>
          </w:p>
        </w:tc>
        <w:tc>
          <w:tcPr>
            <w:tcW w:w="714"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6</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Kifosztás</w:t>
            </w:r>
          </w:p>
        </w:tc>
        <w:tc>
          <w:tcPr>
            <w:tcW w:w="843"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w:t>
            </w:r>
          </w:p>
        </w:tc>
        <w:tc>
          <w:tcPr>
            <w:tcW w:w="875"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3</w:t>
            </w:r>
          </w:p>
        </w:tc>
        <w:tc>
          <w:tcPr>
            <w:tcW w:w="95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13</w:t>
            </w:r>
          </w:p>
        </w:tc>
        <w:tc>
          <w:tcPr>
            <w:tcW w:w="956" w:type="dxa"/>
            <w:tcBorders>
              <w:left w:val="single" w:sz="12" w:space="0" w:color="auto"/>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10</w:t>
            </w:r>
          </w:p>
        </w:tc>
        <w:tc>
          <w:tcPr>
            <w:tcW w:w="73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10</w:t>
            </w:r>
          </w:p>
        </w:tc>
        <w:tc>
          <w:tcPr>
            <w:tcW w:w="714"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9</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Zsarolás</w:t>
            </w:r>
          </w:p>
        </w:tc>
        <w:tc>
          <w:tcPr>
            <w:tcW w:w="843"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3</w:t>
            </w:r>
          </w:p>
        </w:tc>
        <w:tc>
          <w:tcPr>
            <w:tcW w:w="875"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6</w:t>
            </w:r>
          </w:p>
        </w:tc>
        <w:tc>
          <w:tcPr>
            <w:tcW w:w="95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0</w:t>
            </w:r>
          </w:p>
        </w:tc>
        <w:tc>
          <w:tcPr>
            <w:tcW w:w="956" w:type="dxa"/>
            <w:tcBorders>
              <w:left w:val="single" w:sz="12" w:space="0" w:color="auto"/>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w:t>
            </w:r>
          </w:p>
        </w:tc>
        <w:tc>
          <w:tcPr>
            <w:tcW w:w="73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1</w:t>
            </w:r>
          </w:p>
        </w:tc>
        <w:tc>
          <w:tcPr>
            <w:tcW w:w="714"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2</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Rongálás</w:t>
            </w:r>
          </w:p>
        </w:tc>
        <w:tc>
          <w:tcPr>
            <w:tcW w:w="843"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75</w:t>
            </w:r>
          </w:p>
        </w:tc>
        <w:tc>
          <w:tcPr>
            <w:tcW w:w="875"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45</w:t>
            </w:r>
          </w:p>
        </w:tc>
        <w:tc>
          <w:tcPr>
            <w:tcW w:w="95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17</w:t>
            </w:r>
          </w:p>
        </w:tc>
        <w:tc>
          <w:tcPr>
            <w:tcW w:w="956" w:type="dxa"/>
            <w:tcBorders>
              <w:left w:val="single" w:sz="12" w:space="0" w:color="auto"/>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25</w:t>
            </w:r>
          </w:p>
        </w:tc>
        <w:tc>
          <w:tcPr>
            <w:tcW w:w="73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25</w:t>
            </w:r>
          </w:p>
        </w:tc>
        <w:tc>
          <w:tcPr>
            <w:tcW w:w="714"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18</w:t>
            </w:r>
          </w:p>
        </w:tc>
      </w:tr>
      <w:tr w:rsidR="00874D47" w:rsidRPr="000C374B" w:rsidTr="00BB1C4A">
        <w:trPr>
          <w:trHeight w:val="133"/>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Orgazdaság</w:t>
            </w:r>
          </w:p>
        </w:tc>
        <w:tc>
          <w:tcPr>
            <w:tcW w:w="843"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4</w:t>
            </w:r>
          </w:p>
        </w:tc>
        <w:tc>
          <w:tcPr>
            <w:tcW w:w="875"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5</w:t>
            </w:r>
          </w:p>
        </w:tc>
        <w:tc>
          <w:tcPr>
            <w:tcW w:w="95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5</w:t>
            </w:r>
          </w:p>
        </w:tc>
        <w:tc>
          <w:tcPr>
            <w:tcW w:w="956" w:type="dxa"/>
            <w:tcBorders>
              <w:left w:val="single" w:sz="12" w:space="0" w:color="auto"/>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8</w:t>
            </w:r>
          </w:p>
        </w:tc>
        <w:tc>
          <w:tcPr>
            <w:tcW w:w="736"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2</w:t>
            </w:r>
          </w:p>
        </w:tc>
        <w:tc>
          <w:tcPr>
            <w:tcW w:w="714" w:type="dxa"/>
            <w:tcBorders>
              <w:right w:val="single" w:sz="12" w:space="0" w:color="auto"/>
            </w:tcBorders>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2</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Jármű önkényes elvétele</w:t>
            </w:r>
          </w:p>
        </w:tc>
        <w:tc>
          <w:tcPr>
            <w:tcW w:w="843"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6</w:t>
            </w:r>
          </w:p>
        </w:tc>
        <w:tc>
          <w:tcPr>
            <w:tcW w:w="875"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7</w:t>
            </w:r>
          </w:p>
        </w:tc>
        <w:tc>
          <w:tcPr>
            <w:tcW w:w="95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5</w:t>
            </w:r>
          </w:p>
        </w:tc>
        <w:tc>
          <w:tcPr>
            <w:tcW w:w="956" w:type="dxa"/>
            <w:tcBorders>
              <w:left w:val="single" w:sz="12" w:space="0" w:color="auto"/>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4</w:t>
            </w:r>
          </w:p>
        </w:tc>
        <w:tc>
          <w:tcPr>
            <w:tcW w:w="736"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1</w:t>
            </w:r>
          </w:p>
        </w:tc>
        <w:tc>
          <w:tcPr>
            <w:tcW w:w="714" w:type="dxa"/>
            <w:tcBorders>
              <w:right w:val="single" w:sz="12" w:space="0" w:color="auto"/>
            </w:tcBorders>
            <w:shd w:val="clear" w:color="auto" w:fill="CCFFFF"/>
            <w:vAlign w:val="center"/>
          </w:tcPr>
          <w:p w:rsidR="00874D47" w:rsidRPr="00BF7F9C" w:rsidRDefault="00874D47" w:rsidP="009B4AB7">
            <w:pPr>
              <w:spacing w:after="200" w:line="276" w:lineRule="auto"/>
              <w:jc w:val="center"/>
              <w:rPr>
                <w:rFonts w:ascii="Times New Roman" w:hAnsi="Times New Roman" w:cs="Times New Roman"/>
                <w:b/>
                <w:bCs/>
                <w:i/>
                <w:iCs/>
                <w:color w:val="C00000"/>
                <w:sz w:val="20"/>
                <w:szCs w:val="20"/>
              </w:rPr>
            </w:pPr>
            <w:r w:rsidRPr="00BF7F9C">
              <w:rPr>
                <w:rFonts w:ascii="Times New Roman" w:hAnsi="Times New Roman" w:cs="Times New Roman"/>
                <w:b/>
                <w:bCs/>
                <w:i/>
                <w:iCs/>
                <w:color w:val="C00000"/>
                <w:sz w:val="20"/>
                <w:szCs w:val="20"/>
              </w:rPr>
              <w:t>1</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 xml:space="preserve">14. Kiemelten kezelt </w:t>
            </w:r>
            <w:proofErr w:type="spellStart"/>
            <w:r w:rsidRPr="00BF7F9C">
              <w:rPr>
                <w:rFonts w:ascii="Times New Roman" w:hAnsi="Times New Roman" w:cs="Times New Roman"/>
                <w:b/>
                <w:bCs/>
                <w:i/>
                <w:iCs/>
                <w:sz w:val="20"/>
                <w:szCs w:val="20"/>
              </w:rPr>
              <w:t>bcs</w:t>
            </w:r>
            <w:proofErr w:type="spellEnd"/>
            <w:r w:rsidRPr="00BF7F9C">
              <w:rPr>
                <w:rFonts w:ascii="Times New Roman" w:hAnsi="Times New Roman" w:cs="Times New Roman"/>
                <w:b/>
                <w:bCs/>
                <w:i/>
                <w:iCs/>
                <w:sz w:val="20"/>
                <w:szCs w:val="20"/>
              </w:rPr>
              <w:t>. összesen</w:t>
            </w:r>
          </w:p>
        </w:tc>
        <w:tc>
          <w:tcPr>
            <w:tcW w:w="843" w:type="dxa"/>
            <w:tcBorders>
              <w:right w:val="single" w:sz="12" w:space="0" w:color="auto"/>
            </w:tcBorders>
            <w:shd w:val="clear" w:color="auto" w:fill="FF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1719</w:t>
            </w:r>
          </w:p>
        </w:tc>
        <w:tc>
          <w:tcPr>
            <w:tcW w:w="875" w:type="dxa"/>
            <w:tcBorders>
              <w:right w:val="single" w:sz="12" w:space="0" w:color="auto"/>
            </w:tcBorders>
            <w:shd w:val="clear" w:color="auto" w:fill="FF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1240</w:t>
            </w:r>
          </w:p>
        </w:tc>
        <w:tc>
          <w:tcPr>
            <w:tcW w:w="956" w:type="dxa"/>
            <w:tcBorders>
              <w:right w:val="single" w:sz="12" w:space="0" w:color="auto"/>
            </w:tcBorders>
            <w:shd w:val="clear" w:color="auto" w:fill="FF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926</w:t>
            </w:r>
          </w:p>
        </w:tc>
        <w:tc>
          <w:tcPr>
            <w:tcW w:w="956" w:type="dxa"/>
            <w:tcBorders>
              <w:left w:val="single" w:sz="12" w:space="0" w:color="auto"/>
              <w:right w:val="single" w:sz="12" w:space="0" w:color="auto"/>
            </w:tcBorders>
            <w:shd w:val="clear" w:color="auto" w:fill="FF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799</w:t>
            </w:r>
          </w:p>
        </w:tc>
        <w:tc>
          <w:tcPr>
            <w:tcW w:w="736" w:type="dxa"/>
            <w:tcBorders>
              <w:right w:val="single" w:sz="12" w:space="0" w:color="auto"/>
            </w:tcBorders>
            <w:shd w:val="clear" w:color="auto" w:fill="FFFFFF"/>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465</w:t>
            </w:r>
          </w:p>
        </w:tc>
        <w:tc>
          <w:tcPr>
            <w:tcW w:w="714" w:type="dxa"/>
            <w:tcBorders>
              <w:right w:val="single" w:sz="12" w:space="0" w:color="auto"/>
            </w:tcBorders>
            <w:shd w:val="clear" w:color="auto" w:fill="FFFFFF"/>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385</w:t>
            </w:r>
          </w:p>
        </w:tc>
      </w:tr>
      <w:tr w:rsidR="00874D47" w:rsidRPr="000C374B" w:rsidTr="00BB1C4A">
        <w:trPr>
          <w:trHeight w:val="125"/>
        </w:trPr>
        <w:tc>
          <w:tcPr>
            <w:tcW w:w="4552" w:type="dxa"/>
            <w:tcBorders>
              <w:left w:val="single" w:sz="12" w:space="0" w:color="auto"/>
            </w:tcBorders>
            <w:shd w:val="clear" w:color="auto" w:fill="FFCC99"/>
            <w:vAlign w:val="center"/>
          </w:tcPr>
          <w:p w:rsidR="00874D47" w:rsidRPr="00BF7F9C" w:rsidRDefault="00874D47" w:rsidP="00874D47">
            <w:pPr>
              <w:spacing w:after="200" w:line="276" w:lineRule="auto"/>
              <w:rPr>
                <w:rFonts w:ascii="Times New Roman" w:hAnsi="Times New Roman" w:cs="Times New Roman"/>
                <w:b/>
                <w:bCs/>
                <w:i/>
                <w:iCs/>
                <w:sz w:val="20"/>
                <w:szCs w:val="20"/>
              </w:rPr>
            </w:pPr>
            <w:r w:rsidRPr="00BF7F9C">
              <w:rPr>
                <w:rFonts w:ascii="Times New Roman" w:hAnsi="Times New Roman" w:cs="Times New Roman"/>
                <w:b/>
                <w:bCs/>
                <w:i/>
                <w:iCs/>
                <w:sz w:val="20"/>
                <w:szCs w:val="20"/>
              </w:rPr>
              <w:t xml:space="preserve">Közterületen elkövetett kiemelten kezelt </w:t>
            </w:r>
            <w:proofErr w:type="spellStart"/>
            <w:r w:rsidRPr="00BF7F9C">
              <w:rPr>
                <w:rFonts w:ascii="Times New Roman" w:hAnsi="Times New Roman" w:cs="Times New Roman"/>
                <w:b/>
                <w:bCs/>
                <w:i/>
                <w:iCs/>
                <w:sz w:val="20"/>
                <w:szCs w:val="20"/>
              </w:rPr>
              <w:t>bcs</w:t>
            </w:r>
            <w:proofErr w:type="spellEnd"/>
            <w:r w:rsidRPr="00BF7F9C">
              <w:rPr>
                <w:rFonts w:ascii="Times New Roman" w:hAnsi="Times New Roman" w:cs="Times New Roman"/>
                <w:b/>
                <w:bCs/>
                <w:i/>
                <w:iCs/>
                <w:sz w:val="20"/>
                <w:szCs w:val="20"/>
              </w:rPr>
              <w:t>.</w:t>
            </w:r>
          </w:p>
        </w:tc>
        <w:tc>
          <w:tcPr>
            <w:tcW w:w="843"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587</w:t>
            </w:r>
          </w:p>
        </w:tc>
        <w:tc>
          <w:tcPr>
            <w:tcW w:w="875"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405</w:t>
            </w:r>
          </w:p>
        </w:tc>
        <w:tc>
          <w:tcPr>
            <w:tcW w:w="956"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183</w:t>
            </w:r>
          </w:p>
        </w:tc>
        <w:tc>
          <w:tcPr>
            <w:tcW w:w="956" w:type="dxa"/>
            <w:tcBorders>
              <w:left w:val="single" w:sz="12" w:space="0" w:color="auto"/>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170</w:t>
            </w:r>
          </w:p>
        </w:tc>
        <w:tc>
          <w:tcPr>
            <w:tcW w:w="736"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color w:val="00B050"/>
                <w:sz w:val="20"/>
                <w:szCs w:val="20"/>
              </w:rPr>
            </w:pPr>
            <w:r w:rsidRPr="00BF7F9C">
              <w:rPr>
                <w:rFonts w:ascii="Times New Roman" w:hAnsi="Times New Roman" w:cs="Times New Roman"/>
                <w:b/>
                <w:bCs/>
                <w:i/>
                <w:iCs/>
                <w:color w:val="00B050"/>
                <w:sz w:val="20"/>
                <w:szCs w:val="20"/>
              </w:rPr>
              <w:t>91</w:t>
            </w:r>
          </w:p>
        </w:tc>
        <w:tc>
          <w:tcPr>
            <w:tcW w:w="714" w:type="dxa"/>
            <w:tcBorders>
              <w:right w:val="single" w:sz="12" w:space="0" w:color="auto"/>
            </w:tcBorders>
            <w:shd w:val="clear" w:color="auto" w:fill="DAEEF3"/>
            <w:vAlign w:val="center"/>
          </w:tcPr>
          <w:p w:rsidR="00874D47" w:rsidRPr="00BF7F9C" w:rsidRDefault="00874D47" w:rsidP="009B4AB7">
            <w:pPr>
              <w:spacing w:after="200" w:line="276" w:lineRule="auto"/>
              <w:jc w:val="center"/>
              <w:rPr>
                <w:rFonts w:ascii="Times New Roman" w:hAnsi="Times New Roman" w:cs="Times New Roman"/>
                <w:b/>
                <w:bCs/>
                <w:i/>
                <w:iCs/>
                <w:sz w:val="20"/>
                <w:szCs w:val="20"/>
              </w:rPr>
            </w:pPr>
            <w:r w:rsidRPr="00BF7F9C">
              <w:rPr>
                <w:rFonts w:ascii="Times New Roman" w:hAnsi="Times New Roman" w:cs="Times New Roman"/>
                <w:b/>
                <w:bCs/>
                <w:i/>
                <w:iCs/>
                <w:sz w:val="20"/>
                <w:szCs w:val="20"/>
              </w:rPr>
              <w:t>88</w:t>
            </w:r>
          </w:p>
        </w:tc>
      </w:tr>
    </w:tbl>
    <w:p w:rsidR="00BB1C4A" w:rsidRDefault="00BB1C4A" w:rsidP="009B7060">
      <w:pPr>
        <w:spacing w:line="240" w:lineRule="auto"/>
        <w:jc w:val="both"/>
        <w:rPr>
          <w:rFonts w:ascii="Times New Roman" w:hAnsi="Times New Roman" w:cs="Times New Roman"/>
          <w:sz w:val="24"/>
          <w:szCs w:val="24"/>
        </w:rPr>
      </w:pPr>
    </w:p>
    <w:p w:rsidR="00BB1C4A" w:rsidRDefault="00BB1C4A" w:rsidP="009B7060">
      <w:pPr>
        <w:spacing w:line="240" w:lineRule="auto"/>
        <w:jc w:val="both"/>
        <w:rPr>
          <w:rFonts w:ascii="Times New Roman" w:hAnsi="Times New Roman" w:cs="Times New Roman"/>
          <w:sz w:val="24"/>
          <w:szCs w:val="24"/>
        </w:rPr>
      </w:pPr>
    </w:p>
    <w:p w:rsidR="00BB1C4A" w:rsidRDefault="00BB1C4A" w:rsidP="009B7060">
      <w:pPr>
        <w:spacing w:line="240" w:lineRule="auto"/>
        <w:jc w:val="both"/>
        <w:rPr>
          <w:rFonts w:ascii="Times New Roman" w:hAnsi="Times New Roman" w:cs="Times New Roman"/>
          <w:sz w:val="24"/>
          <w:szCs w:val="24"/>
        </w:rPr>
      </w:pPr>
    </w:p>
    <w:p w:rsidR="00C23A60" w:rsidRPr="009B7060" w:rsidRDefault="00874D47" w:rsidP="009B7060">
      <w:pPr>
        <w:spacing w:line="240" w:lineRule="auto"/>
        <w:jc w:val="both"/>
        <w:rPr>
          <w:rFonts w:ascii="Times New Roman" w:hAnsi="Times New Roman" w:cs="Times New Roman"/>
          <w:b/>
          <w:sz w:val="24"/>
          <w:szCs w:val="24"/>
        </w:rPr>
      </w:pPr>
      <w:r>
        <w:rPr>
          <w:rFonts w:ascii="Times New Roman" w:hAnsi="Times New Roman" w:cs="Times New Roman"/>
          <w:sz w:val="24"/>
          <w:szCs w:val="24"/>
        </w:rPr>
        <w:lastRenderedPageBreak/>
        <w:t>A</w:t>
      </w:r>
      <w:r w:rsidR="003E07CB">
        <w:rPr>
          <w:rFonts w:ascii="Times New Roman" w:hAnsi="Times New Roman" w:cs="Times New Roman"/>
          <w:sz w:val="24"/>
          <w:szCs w:val="24"/>
        </w:rPr>
        <w:t xml:space="preserve">z előző oldalon </w:t>
      </w:r>
      <w:r w:rsidR="00C23A60">
        <w:rPr>
          <w:rFonts w:ascii="Times New Roman" w:hAnsi="Times New Roman" w:cs="Times New Roman"/>
          <w:sz w:val="24"/>
          <w:szCs w:val="24"/>
        </w:rPr>
        <w:t xml:space="preserve">bemutatott és a kiemelten kezelt bűncselekmények alakulását demonstráló táblázatra figyelemmel egyértelműen megállapítható, hogy </w:t>
      </w:r>
      <w:r w:rsidR="00C23A60" w:rsidRPr="00B822B2">
        <w:rPr>
          <w:rFonts w:ascii="Times New Roman" w:hAnsi="Times New Roman" w:cs="Times New Roman"/>
          <w:b/>
          <w:sz w:val="24"/>
          <w:szCs w:val="24"/>
        </w:rPr>
        <w:t xml:space="preserve">az értékelt </w:t>
      </w:r>
      <w:r w:rsidR="00C31BDD">
        <w:rPr>
          <w:rFonts w:ascii="Times New Roman" w:hAnsi="Times New Roman" w:cs="Times New Roman"/>
          <w:b/>
          <w:sz w:val="24"/>
          <w:szCs w:val="24"/>
        </w:rPr>
        <w:t>6</w:t>
      </w:r>
      <w:r w:rsidR="00C23A60" w:rsidRPr="00B822B2">
        <w:rPr>
          <w:rFonts w:ascii="Times New Roman" w:hAnsi="Times New Roman" w:cs="Times New Roman"/>
          <w:b/>
          <w:sz w:val="24"/>
          <w:szCs w:val="24"/>
        </w:rPr>
        <w:t xml:space="preserve"> év viszonylatában exponenciálisan csökkent a lopások, betöréses lopások száma. </w:t>
      </w:r>
      <w:r w:rsidR="00C23A60">
        <w:rPr>
          <w:rFonts w:ascii="Times New Roman" w:hAnsi="Times New Roman" w:cs="Times New Roman"/>
          <w:sz w:val="24"/>
          <w:szCs w:val="24"/>
        </w:rPr>
        <w:t xml:space="preserve">Sajnos az élet elleni bűncselekmények trendje </w:t>
      </w:r>
      <w:r w:rsidR="00C31BDD">
        <w:rPr>
          <w:rFonts w:ascii="Times New Roman" w:hAnsi="Times New Roman" w:cs="Times New Roman"/>
          <w:sz w:val="24"/>
          <w:szCs w:val="24"/>
        </w:rPr>
        <w:t>2016-hoz mérten nem hozott változást, hiszen ugyanúgy, mint a bázis évben 2017-ben is két esetben fejezett be a rendőrség emberölési ügy nyomozását</w:t>
      </w:r>
      <w:r w:rsidR="00184969">
        <w:rPr>
          <w:rFonts w:ascii="Times New Roman" w:hAnsi="Times New Roman" w:cs="Times New Roman"/>
          <w:sz w:val="24"/>
          <w:szCs w:val="24"/>
        </w:rPr>
        <w:t>, mely eljárások elkövetési helye Ceglédhez köthető.</w:t>
      </w:r>
      <w:r w:rsidR="00C23A60">
        <w:rPr>
          <w:rFonts w:ascii="Times New Roman" w:hAnsi="Times New Roman" w:cs="Times New Roman"/>
          <w:sz w:val="24"/>
          <w:szCs w:val="24"/>
        </w:rPr>
        <w:t xml:space="preserve"> </w:t>
      </w:r>
      <w:r w:rsidR="003812D5">
        <w:rPr>
          <w:rFonts w:ascii="Times New Roman" w:hAnsi="Times New Roman" w:cs="Times New Roman"/>
          <w:b/>
          <w:sz w:val="24"/>
          <w:szCs w:val="24"/>
        </w:rPr>
        <w:t xml:space="preserve">Az adatokból </w:t>
      </w:r>
      <w:r w:rsidR="00C23A60" w:rsidRPr="00791E98">
        <w:rPr>
          <w:rFonts w:ascii="Times New Roman" w:hAnsi="Times New Roman" w:cs="Times New Roman"/>
          <w:b/>
          <w:sz w:val="24"/>
          <w:szCs w:val="24"/>
        </w:rPr>
        <w:t>visszatükröződik, hogy Városunk közterületi rendjének színvonala</w:t>
      </w:r>
      <w:r w:rsidR="00184969">
        <w:rPr>
          <w:rFonts w:ascii="Times New Roman" w:hAnsi="Times New Roman" w:cs="Times New Roman"/>
          <w:b/>
          <w:sz w:val="24"/>
          <w:szCs w:val="24"/>
        </w:rPr>
        <w:t xml:space="preserve"> 2012-</w:t>
      </w:r>
      <w:r w:rsidR="00C23A60" w:rsidRPr="00791E98">
        <w:rPr>
          <w:rFonts w:ascii="Times New Roman" w:hAnsi="Times New Roman" w:cs="Times New Roman"/>
          <w:b/>
          <w:sz w:val="24"/>
          <w:szCs w:val="24"/>
        </w:rPr>
        <w:t>201</w:t>
      </w:r>
      <w:r w:rsidR="00184969">
        <w:rPr>
          <w:rFonts w:ascii="Times New Roman" w:hAnsi="Times New Roman" w:cs="Times New Roman"/>
          <w:b/>
          <w:sz w:val="24"/>
          <w:szCs w:val="24"/>
        </w:rPr>
        <w:t>7</w:t>
      </w:r>
      <w:r w:rsidR="0011043C">
        <w:rPr>
          <w:rFonts w:ascii="Times New Roman" w:hAnsi="Times New Roman" w:cs="Times New Roman"/>
          <w:b/>
          <w:sz w:val="24"/>
          <w:szCs w:val="24"/>
        </w:rPr>
        <w:t xml:space="preserve"> év</w:t>
      </w:r>
      <w:r w:rsidR="00184969">
        <w:rPr>
          <w:rFonts w:ascii="Times New Roman" w:hAnsi="Times New Roman" w:cs="Times New Roman"/>
          <w:b/>
          <w:sz w:val="24"/>
          <w:szCs w:val="24"/>
        </w:rPr>
        <w:t xml:space="preserve"> közötti időszakban</w:t>
      </w:r>
      <w:r w:rsidR="00C23A60" w:rsidRPr="00791E98">
        <w:rPr>
          <w:rFonts w:ascii="Times New Roman" w:hAnsi="Times New Roman" w:cs="Times New Roman"/>
          <w:b/>
          <w:sz w:val="24"/>
          <w:szCs w:val="24"/>
        </w:rPr>
        <w:t xml:space="preserve"> </w:t>
      </w:r>
      <w:r w:rsidR="00184969">
        <w:rPr>
          <w:rFonts w:ascii="Times New Roman" w:hAnsi="Times New Roman" w:cs="Times New Roman"/>
          <w:b/>
          <w:sz w:val="24"/>
          <w:szCs w:val="24"/>
        </w:rPr>
        <w:t>nagyon kedvező irányú fejlődést tudhat magáénak.</w:t>
      </w:r>
    </w:p>
    <w:p w:rsidR="009A0B05" w:rsidRPr="00A70677" w:rsidRDefault="00C23A60" w:rsidP="00636B38">
      <w:pPr>
        <w:spacing w:line="240" w:lineRule="auto"/>
        <w:jc w:val="both"/>
        <w:rPr>
          <w:rFonts w:ascii="Times New Roman" w:hAnsi="Times New Roman" w:cs="Times New Roman"/>
          <w:b/>
          <w:bCs/>
          <w:sz w:val="26"/>
          <w:szCs w:val="26"/>
        </w:rPr>
      </w:pPr>
      <w:r w:rsidRPr="00A70677">
        <w:rPr>
          <w:rFonts w:ascii="Times New Roman" w:hAnsi="Times New Roman" w:cs="Times New Roman"/>
          <w:b/>
          <w:bCs/>
          <w:sz w:val="26"/>
          <w:szCs w:val="26"/>
        </w:rPr>
        <w:t>2. A bűnüldöző munka értékelése</w:t>
      </w:r>
      <w:r w:rsidR="00AF1079">
        <w:rPr>
          <w:rFonts w:ascii="Times New Roman" w:hAnsi="Times New Roman" w:cs="Times New Roman"/>
          <w:b/>
          <w:bCs/>
          <w:sz w:val="26"/>
          <w:szCs w:val="26"/>
        </w:rPr>
        <w:t>:</w:t>
      </w:r>
    </w:p>
    <w:p w:rsidR="00C23A60" w:rsidRPr="00A70677" w:rsidRDefault="00C23A60" w:rsidP="00636B38">
      <w:pPr>
        <w:spacing w:line="240" w:lineRule="auto"/>
        <w:jc w:val="both"/>
        <w:rPr>
          <w:rFonts w:ascii="Times New Roman" w:hAnsi="Times New Roman" w:cs="Times New Roman"/>
          <w:b/>
          <w:bCs/>
          <w:i/>
          <w:sz w:val="26"/>
          <w:szCs w:val="26"/>
        </w:rPr>
      </w:pPr>
      <w:r w:rsidRPr="00A70677">
        <w:rPr>
          <w:rFonts w:ascii="Times New Roman" w:hAnsi="Times New Roman" w:cs="Times New Roman"/>
          <w:b/>
          <w:bCs/>
          <w:i/>
          <w:sz w:val="26"/>
          <w:szCs w:val="26"/>
        </w:rPr>
        <w:t>2.1. a nyomozáseredményességi mutató alakulása, közterületen elkövetett, regisztrált bűncselekmények nyomozáseredményességi mutatója.</w:t>
      </w:r>
    </w:p>
    <w:p w:rsidR="00C23A60" w:rsidRPr="00184969" w:rsidRDefault="00C23A60" w:rsidP="00636B38">
      <w:pPr>
        <w:spacing w:line="240" w:lineRule="auto"/>
        <w:jc w:val="both"/>
        <w:rPr>
          <w:rFonts w:ascii="Times New Roman" w:hAnsi="Times New Roman" w:cs="Times New Roman"/>
          <w:b/>
          <w:sz w:val="24"/>
          <w:szCs w:val="24"/>
        </w:rPr>
      </w:pPr>
      <w:r>
        <w:rPr>
          <w:rFonts w:ascii="Times New Roman" w:hAnsi="Times New Roman" w:cs="Times New Roman"/>
          <w:b/>
          <w:bCs/>
          <w:sz w:val="24"/>
          <w:szCs w:val="24"/>
        </w:rPr>
        <w:t>201</w:t>
      </w:r>
      <w:r w:rsidR="00184969">
        <w:rPr>
          <w:rFonts w:ascii="Times New Roman" w:hAnsi="Times New Roman" w:cs="Times New Roman"/>
          <w:b/>
          <w:bCs/>
          <w:sz w:val="24"/>
          <w:szCs w:val="24"/>
        </w:rPr>
        <w:t>7</w:t>
      </w:r>
      <w:r>
        <w:rPr>
          <w:rFonts w:ascii="Times New Roman" w:hAnsi="Times New Roman" w:cs="Times New Roman"/>
          <w:b/>
          <w:bCs/>
          <w:sz w:val="24"/>
          <w:szCs w:val="24"/>
        </w:rPr>
        <w:t>-b</w:t>
      </w:r>
      <w:r w:rsidR="00184969">
        <w:rPr>
          <w:rFonts w:ascii="Times New Roman" w:hAnsi="Times New Roman" w:cs="Times New Roman"/>
          <w:b/>
          <w:bCs/>
          <w:sz w:val="24"/>
          <w:szCs w:val="24"/>
        </w:rPr>
        <w:t>e</w:t>
      </w:r>
      <w:r>
        <w:rPr>
          <w:rFonts w:ascii="Times New Roman" w:hAnsi="Times New Roman" w:cs="Times New Roman"/>
          <w:b/>
          <w:bCs/>
          <w:sz w:val="24"/>
          <w:szCs w:val="24"/>
        </w:rPr>
        <w:t>n a nyomozáseredményesség kapitányságunk esetében 6</w:t>
      </w:r>
      <w:r w:rsidR="00184969">
        <w:rPr>
          <w:rFonts w:ascii="Times New Roman" w:hAnsi="Times New Roman" w:cs="Times New Roman"/>
          <w:b/>
          <w:bCs/>
          <w:sz w:val="24"/>
          <w:szCs w:val="24"/>
        </w:rPr>
        <w:t>2,1</w:t>
      </w:r>
      <w:r>
        <w:rPr>
          <w:rFonts w:ascii="Times New Roman" w:hAnsi="Times New Roman" w:cs="Times New Roman"/>
          <w:b/>
          <w:bCs/>
          <w:sz w:val="24"/>
          <w:szCs w:val="24"/>
        </w:rPr>
        <w:t>%, amely a</w:t>
      </w:r>
      <w:r w:rsidR="003E07CB">
        <w:rPr>
          <w:rFonts w:ascii="Times New Roman" w:hAnsi="Times New Roman" w:cs="Times New Roman"/>
          <w:b/>
          <w:bCs/>
          <w:sz w:val="24"/>
          <w:szCs w:val="24"/>
        </w:rPr>
        <w:t>z előző</w:t>
      </w:r>
      <w:r>
        <w:rPr>
          <w:rFonts w:ascii="Times New Roman" w:hAnsi="Times New Roman" w:cs="Times New Roman"/>
          <w:b/>
          <w:bCs/>
          <w:sz w:val="24"/>
          <w:szCs w:val="24"/>
        </w:rPr>
        <w:t xml:space="preserve"> évhez </w:t>
      </w:r>
      <w:r w:rsidR="003E07CB">
        <w:rPr>
          <w:rFonts w:ascii="Times New Roman" w:hAnsi="Times New Roman" w:cs="Times New Roman"/>
          <w:b/>
          <w:bCs/>
          <w:sz w:val="24"/>
          <w:szCs w:val="24"/>
        </w:rPr>
        <w:t>mérten</w:t>
      </w:r>
      <w:r>
        <w:rPr>
          <w:rFonts w:ascii="Times New Roman" w:hAnsi="Times New Roman" w:cs="Times New Roman"/>
          <w:b/>
          <w:bCs/>
          <w:sz w:val="24"/>
          <w:szCs w:val="24"/>
        </w:rPr>
        <w:t xml:space="preserve"> </w:t>
      </w:r>
      <w:r w:rsidR="00184969">
        <w:rPr>
          <w:rFonts w:ascii="Times New Roman" w:hAnsi="Times New Roman" w:cs="Times New Roman"/>
          <w:b/>
          <w:bCs/>
          <w:sz w:val="24"/>
          <w:szCs w:val="24"/>
        </w:rPr>
        <w:t>0,9</w:t>
      </w:r>
      <w:r w:rsidR="005A62DF">
        <w:rPr>
          <w:rFonts w:ascii="Times New Roman" w:hAnsi="Times New Roman" w:cs="Times New Roman"/>
          <w:b/>
          <w:bCs/>
          <w:sz w:val="24"/>
          <w:szCs w:val="24"/>
        </w:rPr>
        <w:t xml:space="preserve"> százalékponttal</w:t>
      </w:r>
      <w:r>
        <w:rPr>
          <w:rFonts w:ascii="Times New Roman" w:hAnsi="Times New Roman" w:cs="Times New Roman"/>
          <w:b/>
          <w:bCs/>
          <w:sz w:val="24"/>
          <w:szCs w:val="24"/>
        </w:rPr>
        <w:t xml:space="preserve"> </w:t>
      </w:r>
      <w:r w:rsidR="003E07CB">
        <w:rPr>
          <w:rFonts w:ascii="Times New Roman" w:hAnsi="Times New Roman" w:cs="Times New Roman"/>
          <w:b/>
          <w:bCs/>
          <w:sz w:val="24"/>
          <w:szCs w:val="24"/>
        </w:rPr>
        <w:t>szerényebb mutatót</w:t>
      </w:r>
      <w:r>
        <w:rPr>
          <w:rFonts w:ascii="Times New Roman" w:hAnsi="Times New Roman" w:cs="Times New Roman"/>
          <w:b/>
          <w:bCs/>
          <w:sz w:val="24"/>
          <w:szCs w:val="24"/>
        </w:rPr>
        <w:t xml:space="preserve"> jelent</w:t>
      </w:r>
      <w:r w:rsidR="003812D5">
        <w:rPr>
          <w:rFonts w:ascii="Times New Roman" w:hAnsi="Times New Roman" w:cs="Times New Roman"/>
          <w:b/>
          <w:bCs/>
          <w:sz w:val="24"/>
          <w:szCs w:val="24"/>
        </w:rPr>
        <w:t>.</w:t>
      </w:r>
      <w:r w:rsidR="003E07CB">
        <w:rPr>
          <w:rFonts w:ascii="Times New Roman" w:hAnsi="Times New Roman" w:cs="Times New Roman"/>
          <w:b/>
          <w:bCs/>
          <w:sz w:val="24"/>
          <w:szCs w:val="24"/>
        </w:rPr>
        <w:t xml:space="preserve"> </w:t>
      </w:r>
      <w:r w:rsidR="003E07CB" w:rsidRPr="003E07CB">
        <w:rPr>
          <w:rFonts w:ascii="Times New Roman" w:hAnsi="Times New Roman" w:cs="Times New Roman"/>
          <w:bCs/>
          <w:sz w:val="24"/>
          <w:szCs w:val="24"/>
        </w:rPr>
        <w:t>A</w:t>
      </w:r>
      <w:r w:rsidR="00184969" w:rsidRPr="003E07CB">
        <w:rPr>
          <w:rFonts w:ascii="Times New Roman" w:hAnsi="Times New Roman" w:cs="Times New Roman"/>
          <w:bCs/>
          <w:sz w:val="24"/>
          <w:szCs w:val="24"/>
        </w:rPr>
        <w:t xml:space="preserve"> </w:t>
      </w:r>
      <w:r w:rsidR="00184969" w:rsidRPr="00184969">
        <w:rPr>
          <w:rFonts w:ascii="Times New Roman" w:hAnsi="Times New Roman" w:cs="Times New Roman"/>
          <w:bCs/>
          <w:sz w:val="24"/>
          <w:szCs w:val="24"/>
        </w:rPr>
        <w:t>csekély mértékű visszaesés ellenére</w:t>
      </w:r>
      <w:r w:rsidR="00184969">
        <w:rPr>
          <w:rFonts w:ascii="Times New Roman" w:hAnsi="Times New Roman" w:cs="Times New Roman"/>
          <w:b/>
          <w:bCs/>
          <w:sz w:val="24"/>
          <w:szCs w:val="24"/>
        </w:rPr>
        <w:t xml:space="preserve"> </w:t>
      </w:r>
      <w:r w:rsidR="00184969" w:rsidRPr="00184969">
        <w:rPr>
          <w:rFonts w:ascii="Times New Roman" w:hAnsi="Times New Roman" w:cs="Times New Roman"/>
          <w:bCs/>
          <w:sz w:val="24"/>
          <w:szCs w:val="24"/>
        </w:rPr>
        <w:t>e</w:t>
      </w:r>
      <w:r>
        <w:rPr>
          <w:rFonts w:ascii="Times New Roman" w:hAnsi="Times New Roman" w:cs="Times New Roman"/>
          <w:sz w:val="24"/>
          <w:szCs w:val="24"/>
        </w:rPr>
        <w:t>zzel az eredményünkkel a meg</w:t>
      </w:r>
      <w:r w:rsidR="00184969">
        <w:rPr>
          <w:rFonts w:ascii="Times New Roman" w:hAnsi="Times New Roman" w:cs="Times New Roman"/>
          <w:sz w:val="24"/>
          <w:szCs w:val="24"/>
        </w:rPr>
        <w:t xml:space="preserve">yei kapitányságok rangsorában </w:t>
      </w:r>
      <w:r w:rsidR="00184969" w:rsidRPr="00184969">
        <w:rPr>
          <w:rFonts w:ascii="Times New Roman" w:hAnsi="Times New Roman" w:cs="Times New Roman"/>
          <w:b/>
          <w:sz w:val="24"/>
          <w:szCs w:val="24"/>
        </w:rPr>
        <w:t>a</w:t>
      </w:r>
      <w:r w:rsidR="00690996">
        <w:rPr>
          <w:rFonts w:ascii="Times New Roman" w:hAnsi="Times New Roman" w:cs="Times New Roman"/>
          <w:b/>
          <w:sz w:val="24"/>
          <w:szCs w:val="24"/>
        </w:rPr>
        <w:t xml:space="preserve"> 3. helyen állunk, </w:t>
      </w:r>
      <w:r w:rsidR="00690996" w:rsidRPr="00690996">
        <w:rPr>
          <w:rFonts w:ascii="Times New Roman" w:hAnsi="Times New Roman" w:cs="Times New Roman"/>
          <w:sz w:val="24"/>
          <w:szCs w:val="24"/>
        </w:rPr>
        <w:t>ami megyei relációban jó rendőrszakmai munkát tükröz.</w:t>
      </w:r>
    </w:p>
    <w:tbl>
      <w:tblPr>
        <w:tblpPr w:leftFromText="141" w:rightFromText="141" w:vertAnchor="text" w:horzAnchor="margin" w:tblpXSpec="center" w:tblpY="288"/>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95"/>
        <w:gridCol w:w="815"/>
        <w:gridCol w:w="814"/>
        <w:gridCol w:w="814"/>
        <w:gridCol w:w="814"/>
        <w:gridCol w:w="932"/>
        <w:gridCol w:w="788"/>
        <w:gridCol w:w="1316"/>
      </w:tblGrid>
      <w:tr w:rsidR="00EE50D4" w:rsidRPr="000C374B" w:rsidTr="0011043C">
        <w:trPr>
          <w:trHeight w:val="1207"/>
          <w:jc w:val="center"/>
        </w:trPr>
        <w:tc>
          <w:tcPr>
            <w:tcW w:w="3103" w:type="dxa"/>
            <w:shd w:val="clear" w:color="auto" w:fill="D9D9D9"/>
            <w:vAlign w:val="center"/>
          </w:tcPr>
          <w:p w:rsidR="00EE50D4" w:rsidRPr="00BF7F9C" w:rsidRDefault="00EE50D4" w:rsidP="0011043C">
            <w:pPr>
              <w:tabs>
                <w:tab w:val="left" w:pos="810"/>
              </w:tabs>
              <w:spacing w:after="0" w:line="240" w:lineRule="auto"/>
              <w:rPr>
                <w:rFonts w:ascii="Times New Roman" w:hAnsi="Times New Roman"/>
                <w:b/>
                <w:i/>
                <w:sz w:val="20"/>
                <w:szCs w:val="20"/>
              </w:rPr>
            </w:pPr>
            <w:r w:rsidRPr="00BF7F9C">
              <w:rPr>
                <w:rFonts w:ascii="Times New Roman" w:hAnsi="Times New Roman"/>
                <w:b/>
                <w:i/>
                <w:sz w:val="20"/>
                <w:szCs w:val="20"/>
              </w:rPr>
              <w:tab/>
            </w:r>
          </w:p>
          <w:p w:rsidR="00EE50D4" w:rsidRPr="00BF7F9C" w:rsidRDefault="00EE50D4" w:rsidP="0011043C">
            <w:pPr>
              <w:tabs>
                <w:tab w:val="left" w:pos="810"/>
              </w:tabs>
              <w:spacing w:after="0" w:line="240" w:lineRule="auto"/>
              <w:rPr>
                <w:rFonts w:ascii="Times New Roman" w:hAnsi="Times New Roman"/>
                <w:b/>
                <w:i/>
                <w:sz w:val="20"/>
                <w:szCs w:val="20"/>
              </w:rPr>
            </w:pPr>
            <w:r w:rsidRPr="00BF7F9C">
              <w:rPr>
                <w:rFonts w:ascii="Times New Roman" w:hAnsi="Times New Roman"/>
                <w:b/>
                <w:i/>
                <w:sz w:val="20"/>
                <w:szCs w:val="20"/>
              </w:rPr>
              <w:t xml:space="preserve">Ceglédi Rendőrkapitányság eljárásaiban regisztrált bűncselekmények </w:t>
            </w:r>
          </w:p>
        </w:tc>
        <w:tc>
          <w:tcPr>
            <w:tcW w:w="822" w:type="dxa"/>
            <w:shd w:val="clear" w:color="auto" w:fill="D9D9D9"/>
            <w:vAlign w:val="center"/>
          </w:tcPr>
          <w:p w:rsidR="00EE50D4" w:rsidRPr="00BF7F9C" w:rsidRDefault="00EE50D4" w:rsidP="0011043C">
            <w:pPr>
              <w:spacing w:after="0" w:line="240" w:lineRule="auto"/>
              <w:jc w:val="center"/>
              <w:rPr>
                <w:rFonts w:ascii="Times New Roman" w:hAnsi="Times New Roman"/>
                <w:b/>
                <w:i/>
                <w:sz w:val="20"/>
                <w:szCs w:val="20"/>
              </w:rPr>
            </w:pPr>
          </w:p>
          <w:p w:rsidR="00EE50D4" w:rsidRPr="00BF7F9C" w:rsidRDefault="00EE50D4" w:rsidP="0011043C">
            <w:pPr>
              <w:spacing w:after="0" w:line="240" w:lineRule="auto"/>
              <w:jc w:val="center"/>
              <w:rPr>
                <w:rFonts w:ascii="Times New Roman" w:hAnsi="Times New Roman"/>
                <w:b/>
                <w:i/>
                <w:sz w:val="20"/>
                <w:szCs w:val="20"/>
              </w:rPr>
            </w:pPr>
          </w:p>
          <w:p w:rsidR="00EE50D4" w:rsidRPr="00BF7F9C" w:rsidRDefault="00EE50D4" w:rsidP="0011043C">
            <w:pPr>
              <w:spacing w:after="0" w:line="240" w:lineRule="auto"/>
              <w:jc w:val="center"/>
              <w:rPr>
                <w:rFonts w:ascii="Times New Roman" w:hAnsi="Times New Roman"/>
                <w:b/>
                <w:i/>
                <w:sz w:val="20"/>
                <w:szCs w:val="20"/>
              </w:rPr>
            </w:pPr>
            <w:r w:rsidRPr="00BF7F9C">
              <w:rPr>
                <w:rFonts w:ascii="Times New Roman" w:hAnsi="Times New Roman"/>
                <w:b/>
                <w:i/>
                <w:sz w:val="20"/>
                <w:szCs w:val="20"/>
              </w:rPr>
              <w:t>2012</w:t>
            </w:r>
          </w:p>
        </w:tc>
        <w:tc>
          <w:tcPr>
            <w:tcW w:w="822" w:type="dxa"/>
            <w:shd w:val="clear" w:color="auto" w:fill="D9D9D9"/>
            <w:vAlign w:val="center"/>
          </w:tcPr>
          <w:p w:rsidR="00EE50D4" w:rsidRPr="00BF7F9C" w:rsidRDefault="00EE50D4" w:rsidP="0011043C">
            <w:pPr>
              <w:spacing w:after="0" w:line="240" w:lineRule="auto"/>
              <w:jc w:val="center"/>
              <w:rPr>
                <w:rFonts w:ascii="Times New Roman" w:hAnsi="Times New Roman"/>
                <w:b/>
                <w:i/>
                <w:sz w:val="20"/>
                <w:szCs w:val="20"/>
              </w:rPr>
            </w:pPr>
          </w:p>
          <w:p w:rsidR="00EE50D4" w:rsidRPr="00BF7F9C" w:rsidRDefault="00EE50D4" w:rsidP="0011043C">
            <w:pPr>
              <w:spacing w:after="0" w:line="240" w:lineRule="auto"/>
              <w:jc w:val="center"/>
              <w:rPr>
                <w:rFonts w:ascii="Times New Roman" w:hAnsi="Times New Roman"/>
                <w:b/>
                <w:i/>
                <w:sz w:val="20"/>
                <w:szCs w:val="20"/>
              </w:rPr>
            </w:pPr>
          </w:p>
          <w:p w:rsidR="00EE50D4" w:rsidRPr="00BF7F9C" w:rsidRDefault="00EE50D4" w:rsidP="0011043C">
            <w:pPr>
              <w:spacing w:after="0" w:line="240" w:lineRule="auto"/>
              <w:jc w:val="center"/>
              <w:rPr>
                <w:rFonts w:ascii="Times New Roman" w:hAnsi="Times New Roman"/>
                <w:b/>
                <w:i/>
                <w:sz w:val="20"/>
                <w:szCs w:val="20"/>
              </w:rPr>
            </w:pPr>
            <w:r w:rsidRPr="00BF7F9C">
              <w:rPr>
                <w:rFonts w:ascii="Times New Roman" w:hAnsi="Times New Roman"/>
                <w:b/>
                <w:i/>
                <w:sz w:val="20"/>
                <w:szCs w:val="20"/>
              </w:rPr>
              <w:t>2013</w:t>
            </w:r>
          </w:p>
        </w:tc>
        <w:tc>
          <w:tcPr>
            <w:tcW w:w="822" w:type="dxa"/>
            <w:shd w:val="clear" w:color="auto" w:fill="D9D9D9"/>
            <w:vAlign w:val="center"/>
          </w:tcPr>
          <w:p w:rsidR="00EE50D4" w:rsidRPr="00BF7F9C" w:rsidRDefault="00EE50D4" w:rsidP="0011043C">
            <w:pPr>
              <w:spacing w:after="0" w:line="240" w:lineRule="auto"/>
              <w:jc w:val="center"/>
              <w:rPr>
                <w:rFonts w:ascii="Times New Roman" w:hAnsi="Times New Roman"/>
                <w:b/>
                <w:i/>
                <w:sz w:val="20"/>
                <w:szCs w:val="20"/>
              </w:rPr>
            </w:pPr>
          </w:p>
          <w:p w:rsidR="00EE50D4" w:rsidRPr="00BF7F9C" w:rsidRDefault="00EE50D4" w:rsidP="0011043C">
            <w:pPr>
              <w:spacing w:after="0" w:line="240" w:lineRule="auto"/>
              <w:jc w:val="center"/>
              <w:rPr>
                <w:rFonts w:ascii="Times New Roman" w:hAnsi="Times New Roman"/>
                <w:b/>
                <w:i/>
                <w:sz w:val="20"/>
                <w:szCs w:val="20"/>
              </w:rPr>
            </w:pPr>
          </w:p>
          <w:p w:rsidR="00EE50D4" w:rsidRPr="00BF7F9C" w:rsidRDefault="00EE50D4" w:rsidP="0011043C">
            <w:pPr>
              <w:spacing w:after="0" w:line="240" w:lineRule="auto"/>
              <w:jc w:val="center"/>
              <w:rPr>
                <w:rFonts w:ascii="Times New Roman" w:hAnsi="Times New Roman"/>
                <w:b/>
                <w:i/>
                <w:sz w:val="20"/>
                <w:szCs w:val="20"/>
              </w:rPr>
            </w:pPr>
            <w:r w:rsidRPr="00BF7F9C">
              <w:rPr>
                <w:rFonts w:ascii="Times New Roman" w:hAnsi="Times New Roman"/>
                <w:b/>
                <w:i/>
                <w:sz w:val="20"/>
                <w:szCs w:val="20"/>
              </w:rPr>
              <w:t>2014</w:t>
            </w:r>
          </w:p>
        </w:tc>
        <w:tc>
          <w:tcPr>
            <w:tcW w:w="822" w:type="dxa"/>
            <w:shd w:val="clear" w:color="auto" w:fill="D9D9D9"/>
            <w:vAlign w:val="center"/>
          </w:tcPr>
          <w:p w:rsidR="00EE50D4" w:rsidRPr="00BF7F9C" w:rsidRDefault="00EE50D4" w:rsidP="0011043C">
            <w:pPr>
              <w:spacing w:after="0" w:line="240" w:lineRule="auto"/>
              <w:jc w:val="center"/>
              <w:rPr>
                <w:rFonts w:ascii="Times New Roman" w:hAnsi="Times New Roman"/>
                <w:b/>
                <w:i/>
                <w:sz w:val="20"/>
                <w:szCs w:val="20"/>
              </w:rPr>
            </w:pPr>
          </w:p>
          <w:p w:rsidR="00EE50D4" w:rsidRPr="00BF7F9C" w:rsidRDefault="00EE50D4" w:rsidP="0011043C">
            <w:pPr>
              <w:spacing w:after="0" w:line="240" w:lineRule="auto"/>
              <w:jc w:val="center"/>
              <w:rPr>
                <w:rFonts w:ascii="Times New Roman" w:hAnsi="Times New Roman"/>
                <w:b/>
                <w:i/>
                <w:sz w:val="20"/>
                <w:szCs w:val="20"/>
              </w:rPr>
            </w:pPr>
          </w:p>
          <w:p w:rsidR="00EE50D4" w:rsidRPr="00BF7F9C" w:rsidRDefault="00EE50D4" w:rsidP="0011043C">
            <w:pPr>
              <w:spacing w:after="0" w:line="240" w:lineRule="auto"/>
              <w:jc w:val="center"/>
              <w:rPr>
                <w:rFonts w:ascii="Times New Roman" w:hAnsi="Times New Roman"/>
                <w:b/>
                <w:i/>
                <w:sz w:val="20"/>
                <w:szCs w:val="20"/>
              </w:rPr>
            </w:pPr>
            <w:r w:rsidRPr="00BF7F9C">
              <w:rPr>
                <w:rFonts w:ascii="Times New Roman" w:hAnsi="Times New Roman"/>
                <w:b/>
                <w:i/>
                <w:sz w:val="20"/>
                <w:szCs w:val="20"/>
              </w:rPr>
              <w:t>2015</w:t>
            </w:r>
          </w:p>
        </w:tc>
        <w:tc>
          <w:tcPr>
            <w:tcW w:w="959" w:type="dxa"/>
            <w:shd w:val="clear" w:color="auto" w:fill="D9D9D9"/>
            <w:vAlign w:val="center"/>
          </w:tcPr>
          <w:p w:rsidR="00EE50D4" w:rsidRPr="00BF7F9C" w:rsidRDefault="00EE50D4" w:rsidP="0011043C">
            <w:pPr>
              <w:spacing w:after="0" w:line="240" w:lineRule="auto"/>
              <w:jc w:val="center"/>
              <w:rPr>
                <w:rFonts w:ascii="Times New Roman" w:hAnsi="Times New Roman"/>
                <w:b/>
                <w:i/>
                <w:color w:val="00B050"/>
                <w:sz w:val="20"/>
                <w:szCs w:val="20"/>
              </w:rPr>
            </w:pPr>
          </w:p>
          <w:p w:rsidR="00EE50D4" w:rsidRPr="00BF7F9C" w:rsidRDefault="00EE50D4" w:rsidP="0011043C">
            <w:pPr>
              <w:spacing w:after="0" w:line="240" w:lineRule="auto"/>
              <w:jc w:val="center"/>
              <w:rPr>
                <w:rFonts w:ascii="Times New Roman" w:hAnsi="Times New Roman"/>
                <w:b/>
                <w:i/>
                <w:color w:val="00B050"/>
                <w:sz w:val="20"/>
                <w:szCs w:val="20"/>
              </w:rPr>
            </w:pPr>
          </w:p>
          <w:p w:rsidR="00EE50D4" w:rsidRPr="00BF7F9C" w:rsidRDefault="00EE50D4" w:rsidP="0011043C">
            <w:pPr>
              <w:spacing w:after="0"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2016</w:t>
            </w:r>
          </w:p>
        </w:tc>
        <w:tc>
          <w:tcPr>
            <w:tcW w:w="792" w:type="dxa"/>
            <w:shd w:val="clear" w:color="auto" w:fill="D9D9D9"/>
            <w:vAlign w:val="center"/>
          </w:tcPr>
          <w:p w:rsidR="00EE50D4" w:rsidRPr="00BF7F9C" w:rsidRDefault="00EE50D4" w:rsidP="0011043C">
            <w:pPr>
              <w:spacing w:after="0" w:line="240" w:lineRule="auto"/>
              <w:jc w:val="center"/>
              <w:rPr>
                <w:rFonts w:ascii="Times New Roman" w:hAnsi="Times New Roman"/>
                <w:b/>
                <w:i/>
                <w:color w:val="C00000"/>
                <w:sz w:val="20"/>
                <w:szCs w:val="20"/>
              </w:rPr>
            </w:pPr>
          </w:p>
          <w:p w:rsidR="00EE50D4" w:rsidRPr="00BF7F9C" w:rsidRDefault="00EE50D4" w:rsidP="0011043C">
            <w:pPr>
              <w:spacing w:after="0" w:line="240" w:lineRule="auto"/>
              <w:jc w:val="center"/>
              <w:rPr>
                <w:rFonts w:ascii="Times New Roman" w:hAnsi="Times New Roman"/>
                <w:b/>
                <w:i/>
                <w:color w:val="C00000"/>
                <w:sz w:val="20"/>
                <w:szCs w:val="20"/>
              </w:rPr>
            </w:pPr>
          </w:p>
          <w:p w:rsidR="00EE50D4" w:rsidRPr="00BF7F9C" w:rsidRDefault="00EE50D4" w:rsidP="0011043C">
            <w:pPr>
              <w:spacing w:after="0" w:line="240" w:lineRule="auto"/>
              <w:jc w:val="center"/>
              <w:rPr>
                <w:rFonts w:ascii="Times New Roman" w:hAnsi="Times New Roman"/>
                <w:b/>
                <w:i/>
                <w:color w:val="C00000"/>
                <w:sz w:val="20"/>
                <w:szCs w:val="20"/>
              </w:rPr>
            </w:pPr>
            <w:r w:rsidRPr="00BF7F9C">
              <w:rPr>
                <w:rFonts w:ascii="Times New Roman" w:hAnsi="Times New Roman"/>
                <w:b/>
                <w:i/>
                <w:color w:val="C00000"/>
                <w:sz w:val="20"/>
                <w:szCs w:val="20"/>
              </w:rPr>
              <w:t>2017</w:t>
            </w:r>
          </w:p>
        </w:tc>
        <w:tc>
          <w:tcPr>
            <w:tcW w:w="1146" w:type="dxa"/>
            <w:shd w:val="clear" w:color="auto" w:fill="D9D9D9"/>
            <w:vAlign w:val="center"/>
          </w:tcPr>
          <w:p w:rsidR="00EE50D4" w:rsidRPr="00BF7F9C" w:rsidRDefault="00EE50D4" w:rsidP="0011043C">
            <w:pPr>
              <w:spacing w:after="0" w:line="240" w:lineRule="auto"/>
              <w:jc w:val="center"/>
              <w:rPr>
                <w:rFonts w:ascii="Times New Roman" w:hAnsi="Times New Roman"/>
                <w:b/>
                <w:i/>
                <w:color w:val="7030A0"/>
                <w:sz w:val="20"/>
                <w:szCs w:val="20"/>
              </w:rPr>
            </w:pPr>
          </w:p>
          <w:p w:rsidR="00EE50D4" w:rsidRPr="00BF7F9C" w:rsidRDefault="00EE50D4" w:rsidP="0011043C">
            <w:pPr>
              <w:spacing w:after="0" w:line="240" w:lineRule="auto"/>
              <w:jc w:val="center"/>
              <w:rPr>
                <w:rFonts w:ascii="Times New Roman" w:hAnsi="Times New Roman"/>
                <w:b/>
                <w:i/>
                <w:color w:val="7030A0"/>
                <w:sz w:val="20"/>
                <w:szCs w:val="20"/>
              </w:rPr>
            </w:pPr>
            <w:r w:rsidRPr="00BF7F9C">
              <w:rPr>
                <w:rFonts w:ascii="Times New Roman" w:hAnsi="Times New Roman"/>
                <w:b/>
                <w:i/>
                <w:color w:val="7030A0"/>
                <w:sz w:val="20"/>
                <w:szCs w:val="20"/>
              </w:rPr>
              <w:t>dinamika</w:t>
            </w:r>
          </w:p>
          <w:p w:rsidR="00EE50D4" w:rsidRPr="00BF7F9C" w:rsidRDefault="005A62DF" w:rsidP="0011043C">
            <w:pPr>
              <w:spacing w:after="0" w:line="240" w:lineRule="auto"/>
              <w:jc w:val="center"/>
              <w:rPr>
                <w:rFonts w:ascii="Times New Roman" w:hAnsi="Times New Roman"/>
                <w:b/>
                <w:i/>
                <w:color w:val="7030A0"/>
                <w:sz w:val="20"/>
                <w:szCs w:val="20"/>
              </w:rPr>
            </w:pPr>
            <w:r>
              <w:rPr>
                <w:rFonts w:ascii="Times New Roman" w:hAnsi="Times New Roman"/>
                <w:b/>
                <w:i/>
                <w:color w:val="7030A0"/>
                <w:sz w:val="20"/>
                <w:szCs w:val="20"/>
              </w:rPr>
              <w:t xml:space="preserve">2015-2016. </w:t>
            </w:r>
          </w:p>
        </w:tc>
      </w:tr>
      <w:tr w:rsidR="00EE50D4" w:rsidRPr="000C374B" w:rsidTr="0011043C">
        <w:trPr>
          <w:trHeight w:val="289"/>
          <w:jc w:val="center"/>
        </w:trPr>
        <w:tc>
          <w:tcPr>
            <w:tcW w:w="3103" w:type="dxa"/>
            <w:shd w:val="clear" w:color="auto" w:fill="FBD4B4"/>
            <w:vAlign w:val="center"/>
          </w:tcPr>
          <w:p w:rsidR="00EE50D4" w:rsidRPr="00BF7F9C" w:rsidRDefault="00EE50D4" w:rsidP="0011043C">
            <w:pPr>
              <w:spacing w:after="0" w:line="240" w:lineRule="auto"/>
              <w:rPr>
                <w:rFonts w:ascii="Times New Roman" w:hAnsi="Times New Roman"/>
                <w:b/>
                <w:i/>
                <w:sz w:val="20"/>
                <w:szCs w:val="20"/>
              </w:rPr>
            </w:pPr>
            <w:r w:rsidRPr="00BF7F9C">
              <w:rPr>
                <w:rFonts w:ascii="Times New Roman" w:hAnsi="Times New Roman"/>
                <w:b/>
                <w:i/>
                <w:sz w:val="20"/>
                <w:szCs w:val="20"/>
              </w:rPr>
              <w:t>összes bűncselekmény</w:t>
            </w:r>
          </w:p>
        </w:tc>
        <w:tc>
          <w:tcPr>
            <w:tcW w:w="822" w:type="dxa"/>
            <w:vAlign w:val="center"/>
          </w:tcPr>
          <w:p w:rsidR="00EE50D4" w:rsidRPr="00BF7F9C" w:rsidRDefault="00EE50D4" w:rsidP="0011043C">
            <w:pPr>
              <w:spacing w:after="0" w:line="240" w:lineRule="auto"/>
              <w:jc w:val="center"/>
              <w:rPr>
                <w:rFonts w:ascii="Times New Roman" w:hAnsi="Times New Roman"/>
                <w:b/>
                <w:i/>
                <w:sz w:val="20"/>
                <w:szCs w:val="20"/>
              </w:rPr>
            </w:pPr>
            <w:r w:rsidRPr="00BF7F9C">
              <w:rPr>
                <w:rFonts w:ascii="Times New Roman" w:hAnsi="Times New Roman"/>
                <w:b/>
                <w:i/>
                <w:sz w:val="20"/>
                <w:szCs w:val="20"/>
              </w:rPr>
              <w:t>4894</w:t>
            </w:r>
          </w:p>
        </w:tc>
        <w:tc>
          <w:tcPr>
            <w:tcW w:w="822" w:type="dxa"/>
            <w:vAlign w:val="center"/>
          </w:tcPr>
          <w:p w:rsidR="00EE50D4" w:rsidRPr="00BF7F9C" w:rsidRDefault="00EE50D4" w:rsidP="0011043C">
            <w:pPr>
              <w:spacing w:after="0" w:line="240" w:lineRule="auto"/>
              <w:jc w:val="center"/>
              <w:rPr>
                <w:rFonts w:ascii="Times New Roman" w:hAnsi="Times New Roman"/>
                <w:b/>
                <w:i/>
                <w:sz w:val="20"/>
                <w:szCs w:val="20"/>
              </w:rPr>
            </w:pPr>
            <w:r w:rsidRPr="00BF7F9C">
              <w:rPr>
                <w:rFonts w:ascii="Times New Roman" w:hAnsi="Times New Roman"/>
                <w:b/>
                <w:i/>
                <w:sz w:val="20"/>
                <w:szCs w:val="20"/>
              </w:rPr>
              <w:t>3366</w:t>
            </w:r>
          </w:p>
        </w:tc>
        <w:tc>
          <w:tcPr>
            <w:tcW w:w="822" w:type="dxa"/>
            <w:vAlign w:val="center"/>
          </w:tcPr>
          <w:p w:rsidR="00EE50D4" w:rsidRPr="00BF7F9C" w:rsidRDefault="00EE50D4" w:rsidP="0011043C">
            <w:pPr>
              <w:spacing w:after="0" w:line="240" w:lineRule="auto"/>
              <w:jc w:val="center"/>
              <w:rPr>
                <w:rFonts w:ascii="Times New Roman" w:hAnsi="Times New Roman"/>
                <w:b/>
                <w:i/>
                <w:sz w:val="20"/>
                <w:szCs w:val="20"/>
              </w:rPr>
            </w:pPr>
            <w:r w:rsidRPr="00BF7F9C">
              <w:rPr>
                <w:rFonts w:ascii="Times New Roman" w:hAnsi="Times New Roman"/>
                <w:b/>
                <w:i/>
                <w:sz w:val="20"/>
                <w:szCs w:val="20"/>
              </w:rPr>
              <w:t>2835</w:t>
            </w:r>
          </w:p>
        </w:tc>
        <w:tc>
          <w:tcPr>
            <w:tcW w:w="822" w:type="dxa"/>
            <w:vAlign w:val="center"/>
          </w:tcPr>
          <w:p w:rsidR="00EE50D4" w:rsidRPr="00BF7F9C" w:rsidRDefault="00EE50D4" w:rsidP="0011043C">
            <w:pPr>
              <w:spacing w:after="0" w:line="240" w:lineRule="auto"/>
              <w:jc w:val="center"/>
              <w:rPr>
                <w:rFonts w:ascii="Times New Roman" w:hAnsi="Times New Roman"/>
                <w:b/>
                <w:i/>
                <w:sz w:val="20"/>
                <w:szCs w:val="20"/>
              </w:rPr>
            </w:pPr>
            <w:r w:rsidRPr="00BF7F9C">
              <w:rPr>
                <w:rFonts w:ascii="Times New Roman" w:hAnsi="Times New Roman"/>
                <w:b/>
                <w:i/>
                <w:sz w:val="20"/>
                <w:szCs w:val="20"/>
              </w:rPr>
              <w:t>2518</w:t>
            </w:r>
          </w:p>
        </w:tc>
        <w:tc>
          <w:tcPr>
            <w:tcW w:w="959" w:type="dxa"/>
            <w:vAlign w:val="center"/>
          </w:tcPr>
          <w:p w:rsidR="00EE50D4" w:rsidRPr="00BF7F9C" w:rsidRDefault="00EE50D4" w:rsidP="0011043C">
            <w:pPr>
              <w:spacing w:after="0"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1689</w:t>
            </w:r>
          </w:p>
        </w:tc>
        <w:tc>
          <w:tcPr>
            <w:tcW w:w="792" w:type="dxa"/>
            <w:vAlign w:val="center"/>
          </w:tcPr>
          <w:p w:rsidR="00EE50D4" w:rsidRPr="00BF7F9C" w:rsidRDefault="00EE50D4" w:rsidP="0011043C">
            <w:pPr>
              <w:spacing w:after="0" w:line="240" w:lineRule="auto"/>
              <w:jc w:val="center"/>
              <w:rPr>
                <w:rFonts w:ascii="Times New Roman" w:hAnsi="Times New Roman"/>
                <w:b/>
                <w:i/>
                <w:color w:val="C00000"/>
                <w:sz w:val="20"/>
                <w:szCs w:val="20"/>
              </w:rPr>
            </w:pPr>
            <w:r w:rsidRPr="00BF7F9C">
              <w:rPr>
                <w:rFonts w:ascii="Times New Roman" w:hAnsi="Times New Roman"/>
                <w:b/>
                <w:i/>
                <w:color w:val="C00000"/>
                <w:sz w:val="20"/>
                <w:szCs w:val="20"/>
              </w:rPr>
              <w:t>1487</w:t>
            </w:r>
          </w:p>
        </w:tc>
        <w:tc>
          <w:tcPr>
            <w:tcW w:w="1146" w:type="dxa"/>
            <w:vAlign w:val="center"/>
          </w:tcPr>
          <w:p w:rsidR="00EE50D4" w:rsidRPr="00BF7F9C" w:rsidRDefault="00EE50D4" w:rsidP="0011043C">
            <w:pPr>
              <w:spacing w:after="0" w:line="240" w:lineRule="auto"/>
              <w:jc w:val="center"/>
              <w:rPr>
                <w:rFonts w:ascii="Times New Roman" w:hAnsi="Times New Roman"/>
                <w:b/>
                <w:i/>
                <w:color w:val="7030A0"/>
                <w:sz w:val="20"/>
                <w:szCs w:val="20"/>
              </w:rPr>
            </w:pPr>
            <w:r w:rsidRPr="00BF7F9C">
              <w:rPr>
                <w:rFonts w:ascii="Times New Roman" w:hAnsi="Times New Roman"/>
                <w:b/>
                <w:i/>
                <w:color w:val="7030A0"/>
                <w:sz w:val="20"/>
                <w:szCs w:val="20"/>
              </w:rPr>
              <w:t>-11,9%</w:t>
            </w:r>
          </w:p>
          <w:p w:rsidR="00BB728F" w:rsidRPr="00BF7F9C" w:rsidRDefault="00BB728F" w:rsidP="0011043C">
            <w:pPr>
              <w:spacing w:after="0" w:line="240" w:lineRule="auto"/>
              <w:jc w:val="center"/>
              <w:rPr>
                <w:rFonts w:ascii="Times New Roman" w:hAnsi="Times New Roman"/>
                <w:b/>
                <w:i/>
                <w:color w:val="7030A0"/>
                <w:sz w:val="20"/>
                <w:szCs w:val="20"/>
              </w:rPr>
            </w:pPr>
          </w:p>
        </w:tc>
      </w:tr>
      <w:tr w:rsidR="00EE50D4" w:rsidRPr="000C374B" w:rsidTr="0011043C">
        <w:trPr>
          <w:trHeight w:val="306"/>
          <w:jc w:val="center"/>
        </w:trPr>
        <w:tc>
          <w:tcPr>
            <w:tcW w:w="3103" w:type="dxa"/>
            <w:shd w:val="clear" w:color="auto" w:fill="FBD4B4"/>
            <w:vAlign w:val="center"/>
          </w:tcPr>
          <w:p w:rsidR="00EE50D4" w:rsidRPr="00BF7F9C" w:rsidRDefault="00EE50D4" w:rsidP="0011043C">
            <w:pPr>
              <w:spacing w:after="0" w:line="240" w:lineRule="auto"/>
              <w:rPr>
                <w:rFonts w:ascii="Times New Roman" w:hAnsi="Times New Roman"/>
                <w:b/>
                <w:i/>
                <w:sz w:val="20"/>
                <w:szCs w:val="20"/>
              </w:rPr>
            </w:pPr>
            <w:r w:rsidRPr="00BF7F9C">
              <w:rPr>
                <w:rFonts w:ascii="Times New Roman" w:hAnsi="Times New Roman"/>
                <w:b/>
                <w:i/>
                <w:sz w:val="20"/>
                <w:szCs w:val="20"/>
              </w:rPr>
              <w:t>ebből közterületen elkövetett bűncselekmény</w:t>
            </w:r>
          </w:p>
        </w:tc>
        <w:tc>
          <w:tcPr>
            <w:tcW w:w="822" w:type="dxa"/>
            <w:shd w:val="clear" w:color="auto" w:fill="DAEEF3"/>
            <w:vAlign w:val="center"/>
          </w:tcPr>
          <w:p w:rsidR="00EE50D4" w:rsidRPr="00BF7F9C" w:rsidRDefault="00EE50D4" w:rsidP="0011043C">
            <w:pPr>
              <w:spacing w:after="0" w:line="240" w:lineRule="auto"/>
              <w:jc w:val="center"/>
              <w:rPr>
                <w:rFonts w:ascii="Times New Roman" w:hAnsi="Times New Roman"/>
                <w:b/>
                <w:i/>
                <w:sz w:val="20"/>
                <w:szCs w:val="20"/>
              </w:rPr>
            </w:pPr>
            <w:r w:rsidRPr="00BF7F9C">
              <w:rPr>
                <w:rFonts w:ascii="Times New Roman" w:hAnsi="Times New Roman"/>
                <w:b/>
                <w:i/>
                <w:sz w:val="20"/>
                <w:szCs w:val="20"/>
              </w:rPr>
              <w:t>1129</w:t>
            </w:r>
          </w:p>
        </w:tc>
        <w:tc>
          <w:tcPr>
            <w:tcW w:w="822" w:type="dxa"/>
            <w:shd w:val="clear" w:color="auto" w:fill="DAEEF3"/>
            <w:vAlign w:val="center"/>
          </w:tcPr>
          <w:p w:rsidR="00EE50D4" w:rsidRPr="00BF7F9C" w:rsidRDefault="00EE50D4" w:rsidP="0011043C">
            <w:pPr>
              <w:spacing w:after="0" w:line="240" w:lineRule="auto"/>
              <w:jc w:val="center"/>
              <w:rPr>
                <w:rFonts w:ascii="Times New Roman" w:hAnsi="Times New Roman"/>
                <w:b/>
                <w:i/>
                <w:sz w:val="20"/>
                <w:szCs w:val="20"/>
              </w:rPr>
            </w:pPr>
            <w:r w:rsidRPr="00BF7F9C">
              <w:rPr>
                <w:rFonts w:ascii="Times New Roman" w:hAnsi="Times New Roman"/>
                <w:b/>
                <w:i/>
                <w:sz w:val="20"/>
                <w:szCs w:val="20"/>
              </w:rPr>
              <w:t>898</w:t>
            </w:r>
          </w:p>
        </w:tc>
        <w:tc>
          <w:tcPr>
            <w:tcW w:w="822" w:type="dxa"/>
            <w:shd w:val="clear" w:color="auto" w:fill="DAEEF3"/>
            <w:vAlign w:val="center"/>
          </w:tcPr>
          <w:p w:rsidR="00EE50D4" w:rsidRPr="00BF7F9C" w:rsidRDefault="00EE50D4" w:rsidP="0011043C">
            <w:pPr>
              <w:spacing w:after="0" w:line="240" w:lineRule="auto"/>
              <w:jc w:val="center"/>
              <w:rPr>
                <w:rFonts w:ascii="Times New Roman" w:hAnsi="Times New Roman"/>
                <w:b/>
                <w:i/>
                <w:sz w:val="20"/>
                <w:szCs w:val="20"/>
              </w:rPr>
            </w:pPr>
            <w:r w:rsidRPr="00BF7F9C">
              <w:rPr>
                <w:rFonts w:ascii="Times New Roman" w:hAnsi="Times New Roman"/>
                <w:b/>
                <w:i/>
                <w:sz w:val="20"/>
                <w:szCs w:val="20"/>
              </w:rPr>
              <w:t>597</w:t>
            </w:r>
          </w:p>
        </w:tc>
        <w:tc>
          <w:tcPr>
            <w:tcW w:w="822" w:type="dxa"/>
            <w:shd w:val="clear" w:color="auto" w:fill="DAEEF3"/>
            <w:vAlign w:val="center"/>
          </w:tcPr>
          <w:p w:rsidR="00EE50D4" w:rsidRPr="00BF7F9C" w:rsidRDefault="00EE50D4" w:rsidP="0011043C">
            <w:pPr>
              <w:spacing w:after="0" w:line="240" w:lineRule="auto"/>
              <w:jc w:val="center"/>
              <w:rPr>
                <w:rFonts w:ascii="Times New Roman" w:hAnsi="Times New Roman"/>
                <w:b/>
                <w:i/>
                <w:sz w:val="20"/>
                <w:szCs w:val="20"/>
              </w:rPr>
            </w:pPr>
            <w:r w:rsidRPr="00BF7F9C">
              <w:rPr>
                <w:rFonts w:ascii="Times New Roman" w:hAnsi="Times New Roman"/>
                <w:b/>
                <w:i/>
                <w:sz w:val="20"/>
                <w:szCs w:val="20"/>
              </w:rPr>
              <w:t>636</w:t>
            </w:r>
          </w:p>
        </w:tc>
        <w:tc>
          <w:tcPr>
            <w:tcW w:w="959" w:type="dxa"/>
            <w:shd w:val="clear" w:color="auto" w:fill="DAEEF3"/>
            <w:vAlign w:val="center"/>
          </w:tcPr>
          <w:p w:rsidR="00EE50D4" w:rsidRPr="00BF7F9C" w:rsidRDefault="00EE50D4" w:rsidP="0011043C">
            <w:pPr>
              <w:spacing w:after="0"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402</w:t>
            </w:r>
          </w:p>
        </w:tc>
        <w:tc>
          <w:tcPr>
            <w:tcW w:w="792" w:type="dxa"/>
            <w:shd w:val="clear" w:color="auto" w:fill="DAEEF3"/>
            <w:vAlign w:val="center"/>
          </w:tcPr>
          <w:p w:rsidR="00EE50D4" w:rsidRPr="00BF7F9C" w:rsidRDefault="00EE50D4" w:rsidP="0011043C">
            <w:pPr>
              <w:spacing w:after="0" w:line="240" w:lineRule="auto"/>
              <w:jc w:val="center"/>
              <w:rPr>
                <w:rFonts w:ascii="Times New Roman" w:hAnsi="Times New Roman"/>
                <w:b/>
                <w:i/>
                <w:color w:val="C00000"/>
                <w:sz w:val="20"/>
                <w:szCs w:val="20"/>
              </w:rPr>
            </w:pPr>
            <w:r w:rsidRPr="00BF7F9C">
              <w:rPr>
                <w:rFonts w:ascii="Times New Roman" w:hAnsi="Times New Roman"/>
                <w:b/>
                <w:i/>
                <w:color w:val="C00000"/>
                <w:sz w:val="20"/>
                <w:szCs w:val="20"/>
              </w:rPr>
              <w:t>418</w:t>
            </w:r>
          </w:p>
        </w:tc>
        <w:tc>
          <w:tcPr>
            <w:tcW w:w="1146" w:type="dxa"/>
            <w:shd w:val="clear" w:color="auto" w:fill="DAEEF3"/>
            <w:vAlign w:val="center"/>
          </w:tcPr>
          <w:p w:rsidR="00EE50D4" w:rsidRPr="00BF7F9C" w:rsidRDefault="00EE50D4" w:rsidP="0011043C">
            <w:pPr>
              <w:spacing w:after="0" w:line="240" w:lineRule="auto"/>
              <w:jc w:val="center"/>
              <w:rPr>
                <w:rFonts w:ascii="Times New Roman" w:hAnsi="Times New Roman"/>
                <w:b/>
                <w:i/>
                <w:color w:val="7030A0"/>
                <w:sz w:val="20"/>
                <w:szCs w:val="20"/>
              </w:rPr>
            </w:pPr>
            <w:r w:rsidRPr="00BF7F9C">
              <w:rPr>
                <w:rFonts w:ascii="Times New Roman" w:hAnsi="Times New Roman"/>
                <w:b/>
                <w:i/>
                <w:color w:val="7030A0"/>
                <w:sz w:val="20"/>
                <w:szCs w:val="20"/>
              </w:rPr>
              <w:t>+3,6%</w:t>
            </w:r>
          </w:p>
        </w:tc>
      </w:tr>
      <w:tr w:rsidR="00EE50D4" w:rsidRPr="000C374B" w:rsidTr="0011043C">
        <w:trPr>
          <w:trHeight w:val="306"/>
          <w:jc w:val="center"/>
        </w:trPr>
        <w:tc>
          <w:tcPr>
            <w:tcW w:w="3103" w:type="dxa"/>
            <w:shd w:val="clear" w:color="auto" w:fill="FBD4B4"/>
            <w:vAlign w:val="center"/>
          </w:tcPr>
          <w:p w:rsidR="00EE50D4" w:rsidRPr="00BF7F9C" w:rsidRDefault="00EE50D4" w:rsidP="0011043C">
            <w:pPr>
              <w:spacing w:after="0" w:line="240" w:lineRule="auto"/>
              <w:rPr>
                <w:rFonts w:ascii="Times New Roman" w:hAnsi="Times New Roman"/>
                <w:b/>
                <w:i/>
                <w:sz w:val="20"/>
                <w:szCs w:val="20"/>
              </w:rPr>
            </w:pPr>
            <w:r w:rsidRPr="00BF7F9C">
              <w:rPr>
                <w:rFonts w:ascii="Times New Roman" w:hAnsi="Times New Roman"/>
                <w:b/>
                <w:i/>
                <w:sz w:val="20"/>
                <w:szCs w:val="20"/>
              </w:rPr>
              <w:t>nyomozáseredményességi mutató</w:t>
            </w:r>
          </w:p>
          <w:p w:rsidR="00EE50D4" w:rsidRPr="00BF7F9C" w:rsidRDefault="00EE50D4" w:rsidP="0011043C">
            <w:pPr>
              <w:spacing w:after="0" w:line="240" w:lineRule="auto"/>
              <w:rPr>
                <w:rFonts w:ascii="Times New Roman" w:hAnsi="Times New Roman"/>
                <w:b/>
                <w:i/>
                <w:sz w:val="20"/>
                <w:szCs w:val="20"/>
              </w:rPr>
            </w:pPr>
            <w:r w:rsidRPr="00BF7F9C">
              <w:rPr>
                <w:rFonts w:ascii="Times New Roman" w:hAnsi="Times New Roman"/>
                <w:b/>
                <w:i/>
                <w:sz w:val="20"/>
                <w:szCs w:val="20"/>
              </w:rPr>
              <w:t>az összes bűncselekményt érintően</w:t>
            </w:r>
          </w:p>
        </w:tc>
        <w:tc>
          <w:tcPr>
            <w:tcW w:w="822" w:type="dxa"/>
            <w:vAlign w:val="center"/>
          </w:tcPr>
          <w:p w:rsidR="00BB728F" w:rsidRPr="00BF7F9C" w:rsidRDefault="00BB728F" w:rsidP="0011043C">
            <w:pPr>
              <w:spacing w:after="0" w:line="240" w:lineRule="auto"/>
              <w:jc w:val="center"/>
              <w:rPr>
                <w:rFonts w:ascii="Times New Roman" w:hAnsi="Times New Roman"/>
                <w:b/>
                <w:sz w:val="20"/>
                <w:szCs w:val="20"/>
              </w:rPr>
            </w:pPr>
          </w:p>
          <w:p w:rsidR="00EE50D4" w:rsidRPr="00BF7F9C" w:rsidRDefault="00EE50D4" w:rsidP="0011043C">
            <w:pPr>
              <w:spacing w:after="0" w:line="240" w:lineRule="auto"/>
              <w:jc w:val="center"/>
              <w:rPr>
                <w:rFonts w:ascii="Times New Roman" w:hAnsi="Times New Roman"/>
                <w:b/>
                <w:sz w:val="20"/>
                <w:szCs w:val="20"/>
              </w:rPr>
            </w:pPr>
            <w:r w:rsidRPr="00BF7F9C">
              <w:rPr>
                <w:rFonts w:ascii="Times New Roman" w:hAnsi="Times New Roman"/>
                <w:b/>
                <w:sz w:val="20"/>
                <w:szCs w:val="20"/>
              </w:rPr>
              <w:t>16,5%</w:t>
            </w:r>
          </w:p>
        </w:tc>
        <w:tc>
          <w:tcPr>
            <w:tcW w:w="822" w:type="dxa"/>
            <w:vAlign w:val="center"/>
          </w:tcPr>
          <w:p w:rsidR="00BB728F" w:rsidRPr="00BF7F9C" w:rsidRDefault="00BB728F" w:rsidP="0011043C">
            <w:pPr>
              <w:spacing w:after="0" w:line="240" w:lineRule="auto"/>
              <w:jc w:val="center"/>
              <w:rPr>
                <w:rFonts w:ascii="Times New Roman" w:hAnsi="Times New Roman"/>
                <w:b/>
                <w:sz w:val="20"/>
                <w:szCs w:val="20"/>
              </w:rPr>
            </w:pPr>
          </w:p>
          <w:p w:rsidR="00EE50D4" w:rsidRPr="00BF7F9C" w:rsidRDefault="00EE50D4" w:rsidP="0011043C">
            <w:pPr>
              <w:spacing w:after="0" w:line="240" w:lineRule="auto"/>
              <w:jc w:val="center"/>
              <w:rPr>
                <w:rFonts w:ascii="Times New Roman" w:hAnsi="Times New Roman"/>
                <w:b/>
                <w:sz w:val="20"/>
                <w:szCs w:val="20"/>
              </w:rPr>
            </w:pPr>
            <w:r w:rsidRPr="00BF7F9C">
              <w:rPr>
                <w:rFonts w:ascii="Times New Roman" w:hAnsi="Times New Roman"/>
                <w:b/>
                <w:sz w:val="20"/>
                <w:szCs w:val="20"/>
              </w:rPr>
              <w:t>36,2%</w:t>
            </w:r>
          </w:p>
        </w:tc>
        <w:tc>
          <w:tcPr>
            <w:tcW w:w="822" w:type="dxa"/>
            <w:vAlign w:val="center"/>
          </w:tcPr>
          <w:p w:rsidR="00BB728F" w:rsidRPr="00BF7F9C" w:rsidRDefault="00BB728F" w:rsidP="0011043C">
            <w:pPr>
              <w:spacing w:after="0" w:line="240" w:lineRule="auto"/>
              <w:jc w:val="center"/>
              <w:rPr>
                <w:rFonts w:ascii="Times New Roman" w:hAnsi="Times New Roman"/>
                <w:b/>
                <w:sz w:val="20"/>
                <w:szCs w:val="20"/>
              </w:rPr>
            </w:pPr>
          </w:p>
          <w:p w:rsidR="00EE50D4" w:rsidRPr="00BF7F9C" w:rsidRDefault="00EE50D4" w:rsidP="0011043C">
            <w:pPr>
              <w:spacing w:after="0" w:line="240" w:lineRule="auto"/>
              <w:jc w:val="center"/>
              <w:rPr>
                <w:rFonts w:ascii="Times New Roman" w:hAnsi="Times New Roman"/>
                <w:b/>
                <w:sz w:val="20"/>
                <w:szCs w:val="20"/>
              </w:rPr>
            </w:pPr>
            <w:r w:rsidRPr="00BF7F9C">
              <w:rPr>
                <w:rFonts w:ascii="Times New Roman" w:hAnsi="Times New Roman"/>
                <w:b/>
                <w:sz w:val="20"/>
                <w:szCs w:val="20"/>
              </w:rPr>
              <w:t>50,1%</w:t>
            </w:r>
          </w:p>
        </w:tc>
        <w:tc>
          <w:tcPr>
            <w:tcW w:w="822" w:type="dxa"/>
            <w:vAlign w:val="center"/>
          </w:tcPr>
          <w:p w:rsidR="00BB728F" w:rsidRPr="00BF7F9C" w:rsidRDefault="00BB728F" w:rsidP="0011043C">
            <w:pPr>
              <w:spacing w:after="0" w:line="240" w:lineRule="auto"/>
              <w:jc w:val="center"/>
              <w:rPr>
                <w:rFonts w:ascii="Times New Roman" w:hAnsi="Times New Roman"/>
                <w:b/>
                <w:sz w:val="20"/>
                <w:szCs w:val="20"/>
              </w:rPr>
            </w:pPr>
          </w:p>
          <w:p w:rsidR="00EE50D4" w:rsidRPr="00BF7F9C" w:rsidRDefault="00EE50D4" w:rsidP="0011043C">
            <w:pPr>
              <w:spacing w:after="0" w:line="240" w:lineRule="auto"/>
              <w:jc w:val="center"/>
              <w:rPr>
                <w:rFonts w:ascii="Times New Roman" w:hAnsi="Times New Roman"/>
                <w:b/>
                <w:sz w:val="20"/>
                <w:szCs w:val="20"/>
              </w:rPr>
            </w:pPr>
            <w:r w:rsidRPr="00BF7F9C">
              <w:rPr>
                <w:rFonts w:ascii="Times New Roman" w:hAnsi="Times New Roman"/>
                <w:b/>
                <w:sz w:val="20"/>
                <w:szCs w:val="20"/>
              </w:rPr>
              <w:t>54,4%</w:t>
            </w:r>
          </w:p>
        </w:tc>
        <w:tc>
          <w:tcPr>
            <w:tcW w:w="959" w:type="dxa"/>
            <w:vAlign w:val="center"/>
          </w:tcPr>
          <w:p w:rsidR="00BB728F" w:rsidRPr="00BF7F9C" w:rsidRDefault="00BB728F" w:rsidP="0011043C">
            <w:pPr>
              <w:spacing w:after="0" w:line="240" w:lineRule="auto"/>
              <w:jc w:val="center"/>
              <w:rPr>
                <w:rFonts w:ascii="Times New Roman" w:hAnsi="Times New Roman"/>
                <w:b/>
                <w:color w:val="00B050"/>
                <w:sz w:val="20"/>
                <w:szCs w:val="20"/>
              </w:rPr>
            </w:pPr>
          </w:p>
          <w:p w:rsidR="00EE50D4" w:rsidRPr="00BF7F9C" w:rsidRDefault="00EE50D4" w:rsidP="0011043C">
            <w:pPr>
              <w:spacing w:after="0" w:line="240" w:lineRule="auto"/>
              <w:jc w:val="center"/>
              <w:rPr>
                <w:rFonts w:ascii="Times New Roman" w:hAnsi="Times New Roman"/>
                <w:b/>
                <w:color w:val="00B050"/>
                <w:sz w:val="20"/>
                <w:szCs w:val="20"/>
              </w:rPr>
            </w:pPr>
            <w:r w:rsidRPr="00BF7F9C">
              <w:rPr>
                <w:rFonts w:ascii="Times New Roman" w:hAnsi="Times New Roman"/>
                <w:b/>
                <w:color w:val="00B050"/>
                <w:sz w:val="20"/>
                <w:szCs w:val="20"/>
              </w:rPr>
              <w:t>63 %</w:t>
            </w:r>
          </w:p>
        </w:tc>
        <w:tc>
          <w:tcPr>
            <w:tcW w:w="792" w:type="dxa"/>
            <w:vAlign w:val="center"/>
          </w:tcPr>
          <w:p w:rsidR="00BB728F" w:rsidRPr="00BF7F9C" w:rsidRDefault="00BB728F" w:rsidP="0011043C">
            <w:pPr>
              <w:spacing w:after="0" w:line="240" w:lineRule="auto"/>
              <w:jc w:val="center"/>
              <w:rPr>
                <w:rFonts w:ascii="Times New Roman" w:hAnsi="Times New Roman"/>
                <w:b/>
                <w:color w:val="C00000"/>
                <w:sz w:val="20"/>
                <w:szCs w:val="20"/>
              </w:rPr>
            </w:pPr>
          </w:p>
          <w:p w:rsidR="00EE50D4" w:rsidRPr="00BF7F9C" w:rsidRDefault="00EE50D4" w:rsidP="0011043C">
            <w:pPr>
              <w:spacing w:after="0" w:line="240" w:lineRule="auto"/>
              <w:jc w:val="center"/>
              <w:rPr>
                <w:rFonts w:ascii="Times New Roman" w:hAnsi="Times New Roman"/>
                <w:b/>
                <w:color w:val="C00000"/>
                <w:sz w:val="20"/>
                <w:szCs w:val="20"/>
              </w:rPr>
            </w:pPr>
            <w:r w:rsidRPr="00BF7F9C">
              <w:rPr>
                <w:rFonts w:ascii="Times New Roman" w:hAnsi="Times New Roman"/>
                <w:b/>
                <w:color w:val="C00000"/>
                <w:sz w:val="20"/>
                <w:szCs w:val="20"/>
              </w:rPr>
              <w:t>62,1%</w:t>
            </w:r>
          </w:p>
        </w:tc>
        <w:tc>
          <w:tcPr>
            <w:tcW w:w="1146" w:type="dxa"/>
            <w:vAlign w:val="center"/>
          </w:tcPr>
          <w:p w:rsidR="00EE50D4" w:rsidRPr="00BF7F9C" w:rsidRDefault="005A62DF" w:rsidP="005A62DF">
            <w:pPr>
              <w:spacing w:after="0" w:line="240" w:lineRule="auto"/>
              <w:jc w:val="center"/>
              <w:rPr>
                <w:rFonts w:ascii="Times New Roman" w:hAnsi="Times New Roman"/>
                <w:b/>
                <w:color w:val="7030A0"/>
                <w:sz w:val="20"/>
                <w:szCs w:val="20"/>
              </w:rPr>
            </w:pPr>
            <w:r>
              <w:rPr>
                <w:rFonts w:ascii="Times New Roman" w:hAnsi="Times New Roman"/>
                <w:b/>
                <w:color w:val="7030A0"/>
                <w:sz w:val="20"/>
                <w:szCs w:val="20"/>
              </w:rPr>
              <w:t>-09 százalékpont</w:t>
            </w:r>
          </w:p>
        </w:tc>
      </w:tr>
      <w:tr w:rsidR="00EE50D4" w:rsidRPr="000C374B" w:rsidTr="0011043C">
        <w:trPr>
          <w:trHeight w:val="306"/>
          <w:jc w:val="center"/>
        </w:trPr>
        <w:tc>
          <w:tcPr>
            <w:tcW w:w="3103" w:type="dxa"/>
            <w:shd w:val="clear" w:color="auto" w:fill="FBD4B4"/>
            <w:vAlign w:val="center"/>
          </w:tcPr>
          <w:p w:rsidR="00EE50D4" w:rsidRPr="00BF7F9C" w:rsidRDefault="00EE50D4" w:rsidP="0011043C">
            <w:pPr>
              <w:spacing w:after="0" w:line="240" w:lineRule="auto"/>
              <w:rPr>
                <w:rFonts w:ascii="Times New Roman" w:hAnsi="Times New Roman"/>
                <w:b/>
                <w:i/>
                <w:sz w:val="20"/>
                <w:szCs w:val="20"/>
              </w:rPr>
            </w:pPr>
            <w:r w:rsidRPr="00BF7F9C">
              <w:rPr>
                <w:rFonts w:ascii="Times New Roman" w:hAnsi="Times New Roman"/>
                <w:b/>
                <w:i/>
                <w:sz w:val="20"/>
                <w:szCs w:val="20"/>
              </w:rPr>
              <w:t xml:space="preserve">Közterületen elkövetett </w:t>
            </w:r>
            <w:proofErr w:type="spellStart"/>
            <w:r w:rsidRPr="00BF7F9C">
              <w:rPr>
                <w:rFonts w:ascii="Times New Roman" w:hAnsi="Times New Roman"/>
                <w:b/>
                <w:i/>
                <w:sz w:val="20"/>
                <w:szCs w:val="20"/>
              </w:rPr>
              <w:t>bcs</w:t>
            </w:r>
            <w:proofErr w:type="spellEnd"/>
            <w:r w:rsidRPr="00BF7F9C">
              <w:rPr>
                <w:rFonts w:ascii="Times New Roman" w:hAnsi="Times New Roman"/>
                <w:b/>
                <w:i/>
                <w:sz w:val="20"/>
                <w:szCs w:val="20"/>
              </w:rPr>
              <w:t xml:space="preserve">. nyomozáseredményességi </w:t>
            </w:r>
            <w:proofErr w:type="spellStart"/>
            <w:r w:rsidRPr="00BF7F9C">
              <w:rPr>
                <w:rFonts w:ascii="Times New Roman" w:hAnsi="Times New Roman"/>
                <w:b/>
                <w:i/>
                <w:sz w:val="20"/>
                <w:szCs w:val="20"/>
              </w:rPr>
              <w:t>mut</w:t>
            </w:r>
            <w:proofErr w:type="spellEnd"/>
            <w:r w:rsidRPr="00BF7F9C">
              <w:rPr>
                <w:rFonts w:ascii="Times New Roman" w:hAnsi="Times New Roman"/>
                <w:b/>
                <w:i/>
                <w:sz w:val="20"/>
                <w:szCs w:val="20"/>
              </w:rPr>
              <w:t>.</w:t>
            </w:r>
          </w:p>
        </w:tc>
        <w:tc>
          <w:tcPr>
            <w:tcW w:w="822" w:type="dxa"/>
            <w:shd w:val="clear" w:color="auto" w:fill="DAEEF3"/>
            <w:vAlign w:val="center"/>
          </w:tcPr>
          <w:p w:rsidR="00EE50D4" w:rsidRPr="00BF7F9C" w:rsidRDefault="00EE50D4" w:rsidP="0011043C">
            <w:pPr>
              <w:spacing w:after="0" w:line="240" w:lineRule="auto"/>
              <w:jc w:val="center"/>
              <w:rPr>
                <w:rFonts w:ascii="Times New Roman" w:hAnsi="Times New Roman"/>
                <w:b/>
                <w:sz w:val="20"/>
                <w:szCs w:val="20"/>
              </w:rPr>
            </w:pPr>
            <w:r w:rsidRPr="00BF7F9C">
              <w:rPr>
                <w:rFonts w:ascii="Times New Roman" w:hAnsi="Times New Roman"/>
                <w:b/>
                <w:sz w:val="20"/>
                <w:szCs w:val="20"/>
              </w:rPr>
              <w:t>22,4%</w:t>
            </w:r>
          </w:p>
        </w:tc>
        <w:tc>
          <w:tcPr>
            <w:tcW w:w="822" w:type="dxa"/>
            <w:shd w:val="clear" w:color="auto" w:fill="DAEEF3"/>
            <w:vAlign w:val="center"/>
          </w:tcPr>
          <w:p w:rsidR="00EE50D4" w:rsidRPr="00BF7F9C" w:rsidRDefault="00EE50D4" w:rsidP="0011043C">
            <w:pPr>
              <w:spacing w:after="0" w:line="240" w:lineRule="auto"/>
              <w:jc w:val="center"/>
              <w:rPr>
                <w:rFonts w:ascii="Times New Roman" w:hAnsi="Times New Roman"/>
                <w:b/>
                <w:sz w:val="20"/>
                <w:szCs w:val="20"/>
              </w:rPr>
            </w:pPr>
            <w:r w:rsidRPr="00BF7F9C">
              <w:rPr>
                <w:rFonts w:ascii="Times New Roman" w:hAnsi="Times New Roman"/>
                <w:b/>
                <w:sz w:val="20"/>
                <w:szCs w:val="20"/>
              </w:rPr>
              <w:t>43,3%</w:t>
            </w:r>
          </w:p>
        </w:tc>
        <w:tc>
          <w:tcPr>
            <w:tcW w:w="822" w:type="dxa"/>
            <w:shd w:val="clear" w:color="auto" w:fill="DAEEF3"/>
            <w:vAlign w:val="center"/>
          </w:tcPr>
          <w:p w:rsidR="00EE50D4" w:rsidRPr="00BF7F9C" w:rsidRDefault="00EE50D4" w:rsidP="0011043C">
            <w:pPr>
              <w:spacing w:after="0" w:line="240" w:lineRule="auto"/>
              <w:jc w:val="center"/>
              <w:rPr>
                <w:rFonts w:ascii="Times New Roman" w:hAnsi="Times New Roman"/>
                <w:b/>
                <w:sz w:val="20"/>
                <w:szCs w:val="20"/>
              </w:rPr>
            </w:pPr>
            <w:r w:rsidRPr="00BF7F9C">
              <w:rPr>
                <w:rFonts w:ascii="Times New Roman" w:hAnsi="Times New Roman"/>
                <w:b/>
                <w:sz w:val="20"/>
                <w:szCs w:val="20"/>
              </w:rPr>
              <w:t>70,6%</w:t>
            </w:r>
          </w:p>
        </w:tc>
        <w:tc>
          <w:tcPr>
            <w:tcW w:w="822" w:type="dxa"/>
            <w:shd w:val="clear" w:color="auto" w:fill="DAEEF3"/>
            <w:vAlign w:val="center"/>
          </w:tcPr>
          <w:p w:rsidR="00EE50D4" w:rsidRPr="00BF7F9C" w:rsidRDefault="00EE50D4" w:rsidP="0011043C">
            <w:pPr>
              <w:spacing w:after="0" w:line="240" w:lineRule="auto"/>
              <w:jc w:val="center"/>
              <w:rPr>
                <w:rFonts w:ascii="Times New Roman" w:hAnsi="Times New Roman"/>
                <w:b/>
                <w:sz w:val="20"/>
                <w:szCs w:val="20"/>
              </w:rPr>
            </w:pPr>
            <w:r w:rsidRPr="00BF7F9C">
              <w:rPr>
                <w:rFonts w:ascii="Times New Roman" w:hAnsi="Times New Roman"/>
                <w:b/>
                <w:sz w:val="20"/>
                <w:szCs w:val="20"/>
              </w:rPr>
              <w:t>77,2%</w:t>
            </w:r>
          </w:p>
        </w:tc>
        <w:tc>
          <w:tcPr>
            <w:tcW w:w="959" w:type="dxa"/>
            <w:shd w:val="clear" w:color="auto" w:fill="DAEEF3"/>
            <w:vAlign w:val="center"/>
          </w:tcPr>
          <w:p w:rsidR="00EE50D4" w:rsidRPr="00BF7F9C" w:rsidRDefault="00EE50D4" w:rsidP="0011043C">
            <w:pPr>
              <w:spacing w:after="0" w:line="240" w:lineRule="auto"/>
              <w:jc w:val="center"/>
              <w:rPr>
                <w:rFonts w:ascii="Times New Roman" w:hAnsi="Times New Roman"/>
                <w:b/>
                <w:color w:val="00B050"/>
                <w:sz w:val="20"/>
                <w:szCs w:val="20"/>
              </w:rPr>
            </w:pPr>
            <w:r w:rsidRPr="00BF7F9C">
              <w:rPr>
                <w:rFonts w:ascii="Times New Roman" w:hAnsi="Times New Roman"/>
                <w:b/>
                <w:color w:val="00B050"/>
                <w:sz w:val="20"/>
                <w:szCs w:val="20"/>
              </w:rPr>
              <w:t>80,8%</w:t>
            </w:r>
          </w:p>
        </w:tc>
        <w:tc>
          <w:tcPr>
            <w:tcW w:w="792" w:type="dxa"/>
            <w:shd w:val="clear" w:color="auto" w:fill="DAEEF3"/>
            <w:vAlign w:val="center"/>
          </w:tcPr>
          <w:p w:rsidR="00EE50D4" w:rsidRPr="00BF7F9C" w:rsidRDefault="00EE50D4" w:rsidP="0011043C">
            <w:pPr>
              <w:spacing w:after="0" w:line="240" w:lineRule="auto"/>
              <w:jc w:val="center"/>
              <w:rPr>
                <w:rFonts w:ascii="Times New Roman" w:hAnsi="Times New Roman"/>
                <w:b/>
                <w:color w:val="C00000"/>
                <w:sz w:val="20"/>
                <w:szCs w:val="20"/>
              </w:rPr>
            </w:pPr>
            <w:r w:rsidRPr="00BF7F9C">
              <w:rPr>
                <w:rFonts w:ascii="Times New Roman" w:hAnsi="Times New Roman"/>
                <w:b/>
                <w:color w:val="C00000"/>
                <w:sz w:val="20"/>
                <w:szCs w:val="20"/>
              </w:rPr>
              <w:t>79,7%</w:t>
            </w:r>
          </w:p>
        </w:tc>
        <w:tc>
          <w:tcPr>
            <w:tcW w:w="1146" w:type="dxa"/>
            <w:shd w:val="clear" w:color="auto" w:fill="DAEEF3"/>
            <w:vAlign w:val="center"/>
          </w:tcPr>
          <w:p w:rsidR="00EE50D4" w:rsidRDefault="00EE50D4" w:rsidP="005A62DF">
            <w:pPr>
              <w:spacing w:after="0" w:line="240" w:lineRule="auto"/>
              <w:jc w:val="center"/>
              <w:rPr>
                <w:rFonts w:ascii="Times New Roman" w:hAnsi="Times New Roman"/>
                <w:b/>
                <w:color w:val="7030A0"/>
                <w:sz w:val="20"/>
                <w:szCs w:val="20"/>
              </w:rPr>
            </w:pPr>
            <w:r w:rsidRPr="00BF7F9C">
              <w:rPr>
                <w:rFonts w:ascii="Times New Roman" w:hAnsi="Times New Roman"/>
                <w:b/>
                <w:color w:val="7030A0"/>
                <w:sz w:val="20"/>
                <w:szCs w:val="20"/>
              </w:rPr>
              <w:t>-1,1</w:t>
            </w:r>
          </w:p>
          <w:p w:rsidR="005A62DF" w:rsidRPr="00BF7F9C" w:rsidRDefault="005A62DF" w:rsidP="005A62DF">
            <w:pPr>
              <w:spacing w:after="0" w:line="240" w:lineRule="auto"/>
              <w:jc w:val="center"/>
              <w:rPr>
                <w:rFonts w:ascii="Times New Roman" w:hAnsi="Times New Roman"/>
                <w:b/>
                <w:color w:val="7030A0"/>
                <w:sz w:val="20"/>
                <w:szCs w:val="20"/>
              </w:rPr>
            </w:pPr>
            <w:r>
              <w:rPr>
                <w:rFonts w:ascii="Times New Roman" w:hAnsi="Times New Roman"/>
                <w:b/>
                <w:color w:val="7030A0"/>
                <w:sz w:val="20"/>
                <w:szCs w:val="20"/>
              </w:rPr>
              <w:t>százalékpont</w:t>
            </w:r>
          </w:p>
        </w:tc>
      </w:tr>
    </w:tbl>
    <w:p w:rsidR="00184969" w:rsidRDefault="00184969" w:rsidP="00636B38">
      <w:pPr>
        <w:spacing w:line="240" w:lineRule="auto"/>
        <w:jc w:val="both"/>
        <w:rPr>
          <w:rFonts w:ascii="Times New Roman" w:hAnsi="Times New Roman" w:cs="Times New Roman"/>
          <w:b/>
          <w:i/>
          <w:sz w:val="26"/>
          <w:szCs w:val="26"/>
        </w:rPr>
      </w:pPr>
    </w:p>
    <w:p w:rsidR="00C23A60" w:rsidRPr="00A70677" w:rsidRDefault="00C23A60" w:rsidP="00636B38">
      <w:pPr>
        <w:spacing w:line="240" w:lineRule="auto"/>
        <w:jc w:val="both"/>
        <w:rPr>
          <w:rFonts w:ascii="Times New Roman" w:hAnsi="Times New Roman" w:cs="Times New Roman"/>
          <w:b/>
          <w:i/>
          <w:sz w:val="26"/>
          <w:szCs w:val="26"/>
        </w:rPr>
      </w:pPr>
      <w:r w:rsidRPr="00A70677">
        <w:rPr>
          <w:rFonts w:ascii="Times New Roman" w:hAnsi="Times New Roman" w:cs="Times New Roman"/>
          <w:b/>
          <w:i/>
          <w:sz w:val="26"/>
          <w:szCs w:val="26"/>
        </w:rPr>
        <w:t>2.2. A kiemelten kezelt bűncselekmények (összességében), a közterületen elkövetett kiemelten kezelt bűncselekmények, valamint a közterületen elkövetett bűncselekmények változásainak mutatói.</w:t>
      </w:r>
    </w:p>
    <w:p w:rsidR="00796B88" w:rsidRDefault="00C23A60" w:rsidP="005D0CE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 14 kiemelten kezelt bűncselekmény nyomozáseredményességi mutatója tárgyévben </w:t>
      </w:r>
      <w:r w:rsidR="00796B88">
        <w:rPr>
          <w:rFonts w:ascii="Times New Roman" w:hAnsi="Times New Roman" w:cs="Times New Roman"/>
          <w:sz w:val="24"/>
          <w:szCs w:val="24"/>
        </w:rPr>
        <w:t>39</w:t>
      </w:r>
      <w:r>
        <w:rPr>
          <w:rFonts w:ascii="Times New Roman" w:hAnsi="Times New Roman" w:cs="Times New Roman"/>
          <w:sz w:val="24"/>
          <w:szCs w:val="24"/>
        </w:rPr>
        <w:t>,</w:t>
      </w:r>
      <w:r w:rsidR="00796B88">
        <w:rPr>
          <w:rFonts w:ascii="Times New Roman" w:hAnsi="Times New Roman" w:cs="Times New Roman"/>
          <w:sz w:val="24"/>
          <w:szCs w:val="24"/>
        </w:rPr>
        <w:t>3</w:t>
      </w:r>
      <w:r>
        <w:rPr>
          <w:rFonts w:ascii="Times New Roman" w:hAnsi="Times New Roman" w:cs="Times New Roman"/>
          <w:sz w:val="24"/>
          <w:szCs w:val="24"/>
        </w:rPr>
        <w:t xml:space="preserve">%.  A fogalomkörön belül a közterületen elkövetett kiemelt megítélésű deliktumok </w:t>
      </w:r>
      <w:r w:rsidRPr="009B7060">
        <w:rPr>
          <w:rFonts w:ascii="Times New Roman" w:hAnsi="Times New Roman" w:cs="Times New Roman"/>
          <w:b/>
          <w:sz w:val="24"/>
          <w:szCs w:val="24"/>
        </w:rPr>
        <w:t xml:space="preserve">nyomozáseredményességi indexe </w:t>
      </w:r>
      <w:r w:rsidR="00796B88">
        <w:rPr>
          <w:rFonts w:ascii="Times New Roman" w:hAnsi="Times New Roman" w:cs="Times New Roman"/>
          <w:b/>
          <w:sz w:val="24"/>
          <w:szCs w:val="24"/>
        </w:rPr>
        <w:t>6</w:t>
      </w:r>
      <w:r w:rsidRPr="009B7060">
        <w:rPr>
          <w:rFonts w:ascii="Times New Roman" w:hAnsi="Times New Roman" w:cs="Times New Roman"/>
          <w:b/>
          <w:sz w:val="24"/>
          <w:szCs w:val="24"/>
        </w:rPr>
        <w:t>,</w:t>
      </w:r>
      <w:r w:rsidR="00796B88">
        <w:rPr>
          <w:rFonts w:ascii="Times New Roman" w:hAnsi="Times New Roman" w:cs="Times New Roman"/>
          <w:b/>
          <w:sz w:val="24"/>
          <w:szCs w:val="24"/>
        </w:rPr>
        <w:t>3</w:t>
      </w:r>
      <w:r w:rsidR="005A62DF">
        <w:rPr>
          <w:rFonts w:ascii="Times New Roman" w:hAnsi="Times New Roman" w:cs="Times New Roman"/>
          <w:b/>
          <w:sz w:val="24"/>
          <w:szCs w:val="24"/>
        </w:rPr>
        <w:t xml:space="preserve"> százalékponttal</w:t>
      </w:r>
      <w:r w:rsidRPr="009B7060">
        <w:rPr>
          <w:rFonts w:ascii="Times New Roman" w:hAnsi="Times New Roman" w:cs="Times New Roman"/>
          <w:b/>
          <w:sz w:val="24"/>
          <w:szCs w:val="24"/>
        </w:rPr>
        <w:t xml:space="preserve"> </w:t>
      </w:r>
      <w:r w:rsidR="00796B88">
        <w:rPr>
          <w:rFonts w:ascii="Times New Roman" w:hAnsi="Times New Roman" w:cs="Times New Roman"/>
          <w:b/>
          <w:sz w:val="24"/>
          <w:szCs w:val="24"/>
        </w:rPr>
        <w:t>romlott</w:t>
      </w:r>
      <w:r>
        <w:rPr>
          <w:rFonts w:ascii="Times New Roman" w:hAnsi="Times New Roman" w:cs="Times New Roman"/>
          <w:sz w:val="24"/>
          <w:szCs w:val="24"/>
        </w:rPr>
        <w:t xml:space="preserve"> (6</w:t>
      </w:r>
      <w:r w:rsidR="00796B88">
        <w:rPr>
          <w:rFonts w:ascii="Times New Roman" w:hAnsi="Times New Roman" w:cs="Times New Roman"/>
          <w:sz w:val="24"/>
          <w:szCs w:val="24"/>
        </w:rPr>
        <w:t>5</w:t>
      </w:r>
      <w:r>
        <w:rPr>
          <w:rFonts w:ascii="Times New Roman" w:hAnsi="Times New Roman" w:cs="Times New Roman"/>
          <w:sz w:val="24"/>
          <w:szCs w:val="24"/>
        </w:rPr>
        <w:t>,</w:t>
      </w:r>
      <w:r w:rsidR="00796B88">
        <w:rPr>
          <w:rFonts w:ascii="Times New Roman" w:hAnsi="Times New Roman" w:cs="Times New Roman"/>
          <w:sz w:val="24"/>
          <w:szCs w:val="24"/>
        </w:rPr>
        <w:t>3</w:t>
      </w:r>
      <w:r>
        <w:rPr>
          <w:rFonts w:ascii="Times New Roman" w:hAnsi="Times New Roman" w:cs="Times New Roman"/>
          <w:sz w:val="24"/>
          <w:szCs w:val="24"/>
        </w:rPr>
        <w:t xml:space="preserve">%-ről </w:t>
      </w:r>
      <w:r w:rsidR="00796B88">
        <w:rPr>
          <w:rFonts w:ascii="Times New Roman" w:hAnsi="Times New Roman" w:cs="Times New Roman"/>
          <w:sz w:val="24"/>
          <w:szCs w:val="24"/>
        </w:rPr>
        <w:t>59</w:t>
      </w:r>
      <w:r>
        <w:rPr>
          <w:rFonts w:ascii="Times New Roman" w:hAnsi="Times New Roman" w:cs="Times New Roman"/>
          <w:sz w:val="24"/>
          <w:szCs w:val="24"/>
        </w:rPr>
        <w:t xml:space="preserve">%-ra).  </w:t>
      </w:r>
      <w:r w:rsidR="00796B88">
        <w:rPr>
          <w:rFonts w:ascii="Times New Roman" w:hAnsi="Times New Roman" w:cs="Times New Roman"/>
          <w:sz w:val="24"/>
          <w:szCs w:val="24"/>
        </w:rPr>
        <w:t>A 14 kiemelten kezelt bűncselekmények körében a lakásbetörés, személygépkocsi lopás és rablás nyomozáseredményességi mutatójában emelkedés mutatkozik</w:t>
      </w:r>
    </w:p>
    <w:p w:rsidR="00690996" w:rsidRDefault="00C23A60" w:rsidP="005D0CE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Az egyes nyomozások eredményességét általános negatívan befolyásolja a </w:t>
      </w:r>
      <w:r>
        <w:rPr>
          <w:rFonts w:ascii="Times New Roman" w:hAnsi="Times New Roman" w:cs="Times New Roman"/>
          <w:b/>
          <w:bCs/>
          <w:sz w:val="24"/>
          <w:szCs w:val="24"/>
        </w:rPr>
        <w:t>bűncselekmények elkövetési helyeinek nyomszegénysége</w:t>
      </w:r>
      <w:r>
        <w:rPr>
          <w:rFonts w:ascii="Times New Roman" w:hAnsi="Times New Roman" w:cs="Times New Roman"/>
          <w:sz w:val="24"/>
          <w:szCs w:val="24"/>
        </w:rPr>
        <w:t xml:space="preserve">, mely egyre jellemzőbb módon az elkövető passzív és aktív elkövetéskori magatartásának következménye, valamint az, hogy a bűncselekmény elkövetése és a hatóság tudomására jutása között hosszabb idő telik el. </w:t>
      </w:r>
    </w:p>
    <w:p w:rsidR="00C23A60" w:rsidRDefault="00C23A60" w:rsidP="005D0CE8">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Sok esetben tapasztalható jelenség és a nyomozások eredményességét kedvezőtlenül befolyásolja </w:t>
      </w:r>
      <w:r>
        <w:rPr>
          <w:rFonts w:ascii="Times New Roman" w:hAnsi="Times New Roman" w:cs="Times New Roman"/>
          <w:b/>
          <w:sz w:val="24"/>
          <w:szCs w:val="24"/>
        </w:rPr>
        <w:t>az állampolgár közönyössége, ill. az elvárható vagyonvédelmi intézkedések megtételének hiánya, a hanyagság és figyelmetlenség.</w:t>
      </w:r>
      <w:r>
        <w:rPr>
          <w:rFonts w:ascii="Times New Roman" w:hAnsi="Times New Roman" w:cs="Times New Roman"/>
          <w:sz w:val="24"/>
          <w:szCs w:val="24"/>
        </w:rPr>
        <w:t xml:space="preserve"> </w:t>
      </w:r>
    </w:p>
    <w:p w:rsidR="00C23A60" w:rsidRPr="009B7060" w:rsidRDefault="00C23A60" w:rsidP="005D0CE8">
      <w:pPr>
        <w:spacing w:line="240" w:lineRule="auto"/>
        <w:jc w:val="both"/>
        <w:rPr>
          <w:rFonts w:ascii="Times New Roman" w:hAnsi="Times New Roman" w:cs="Times New Roman"/>
          <w:b/>
          <w:bCs/>
          <w:sz w:val="24"/>
          <w:szCs w:val="24"/>
        </w:rPr>
      </w:pPr>
      <w:r>
        <w:rPr>
          <w:rFonts w:ascii="Times New Roman" w:hAnsi="Times New Roman" w:cs="Times New Roman"/>
          <w:sz w:val="24"/>
          <w:szCs w:val="24"/>
        </w:rPr>
        <w:lastRenderedPageBreak/>
        <w:t xml:space="preserve">A testi sértések és garázdaságok vizsgálata során szintén negatív hatással van a munkánk eredményességére a már említett italozó életmód, illetve a túlzott mértékű alkoholfogyasztás, tekintettel arra, hogy az esetek jelentős részében </w:t>
      </w:r>
      <w:r w:rsidR="003812D5">
        <w:rPr>
          <w:rFonts w:ascii="Times New Roman" w:hAnsi="Times New Roman" w:cs="Times New Roman"/>
          <w:sz w:val="24"/>
          <w:szCs w:val="24"/>
        </w:rPr>
        <w:t>a</w:t>
      </w:r>
      <w:r>
        <w:rPr>
          <w:rFonts w:ascii="Times New Roman" w:hAnsi="Times New Roman" w:cs="Times New Roman"/>
          <w:sz w:val="24"/>
          <w:szCs w:val="24"/>
        </w:rPr>
        <w:t xml:space="preserve"> sértett</w:t>
      </w:r>
      <w:r w:rsidR="003812D5">
        <w:rPr>
          <w:rFonts w:ascii="Times New Roman" w:hAnsi="Times New Roman" w:cs="Times New Roman"/>
          <w:sz w:val="24"/>
          <w:szCs w:val="24"/>
        </w:rPr>
        <w:t>ek</w:t>
      </w:r>
      <w:r>
        <w:rPr>
          <w:rFonts w:ascii="Times New Roman" w:hAnsi="Times New Roman" w:cs="Times New Roman"/>
          <w:sz w:val="24"/>
          <w:szCs w:val="24"/>
        </w:rPr>
        <w:t xml:space="preserve"> ittas állapotban válnak</w:t>
      </w:r>
      <w:r w:rsidR="003812D5">
        <w:rPr>
          <w:rFonts w:ascii="Times New Roman" w:hAnsi="Times New Roman" w:cs="Times New Roman"/>
          <w:sz w:val="24"/>
          <w:szCs w:val="24"/>
        </w:rPr>
        <w:t xml:space="preserve"> </w:t>
      </w:r>
      <w:r>
        <w:rPr>
          <w:rFonts w:ascii="Times New Roman" w:hAnsi="Times New Roman" w:cs="Times New Roman"/>
          <w:sz w:val="24"/>
          <w:szCs w:val="24"/>
        </w:rPr>
        <w:t>bűncselekmény áldozatává</w:t>
      </w:r>
      <w:r w:rsidR="009A0B05">
        <w:rPr>
          <w:rFonts w:ascii="Times New Roman" w:hAnsi="Times New Roman" w:cs="Times New Roman"/>
          <w:sz w:val="24"/>
          <w:szCs w:val="24"/>
        </w:rPr>
        <w:t>, így</w:t>
      </w:r>
      <w:r w:rsidRPr="009B7060">
        <w:rPr>
          <w:rFonts w:ascii="Times New Roman" w:hAnsi="Times New Roman" w:cs="Times New Roman"/>
          <w:b/>
          <w:sz w:val="24"/>
          <w:szCs w:val="24"/>
        </w:rPr>
        <w:t xml:space="preserve"> állapotukból adódóan csekély információval rendelkeznek az elkövető személyéről.</w:t>
      </w:r>
    </w:p>
    <w:p w:rsidR="00C23A60" w:rsidRDefault="00C23A60" w:rsidP="00636B38">
      <w:pPr>
        <w:spacing w:line="240" w:lineRule="auto"/>
        <w:jc w:val="center"/>
        <w:rPr>
          <w:rFonts w:ascii="Times New Roman" w:hAnsi="Times New Roman" w:cs="Times New Roman"/>
          <w:b/>
          <w:i/>
          <w:sz w:val="24"/>
          <w:szCs w:val="24"/>
        </w:rPr>
      </w:pPr>
      <w:r>
        <w:rPr>
          <w:rFonts w:ascii="Times New Roman" w:hAnsi="Times New Roman" w:cs="Times New Roman"/>
          <w:b/>
          <w:i/>
          <w:sz w:val="24"/>
          <w:szCs w:val="24"/>
        </w:rPr>
        <w:t>Kiemelten kezelt bűncselekmények nyomozáseredményességi mutatója és annak változása 2012-201</w:t>
      </w:r>
      <w:r w:rsidR="00BB728F">
        <w:rPr>
          <w:rFonts w:ascii="Times New Roman" w:hAnsi="Times New Roman" w:cs="Times New Roman"/>
          <w:b/>
          <w:i/>
          <w:sz w:val="24"/>
          <w:szCs w:val="24"/>
        </w:rPr>
        <w:t>7</w:t>
      </w:r>
      <w:r w:rsidR="00AC5578">
        <w:rPr>
          <w:rFonts w:ascii="Times New Roman" w:hAnsi="Times New Roman" w:cs="Times New Roman"/>
          <w:b/>
          <w:i/>
          <w:sz w:val="24"/>
          <w:szCs w:val="24"/>
        </w:rPr>
        <w:t>.</w:t>
      </w:r>
      <w:r>
        <w:rPr>
          <w:rFonts w:ascii="Times New Roman" w:hAnsi="Times New Roman" w:cs="Times New Roman"/>
          <w:b/>
          <w:i/>
          <w:sz w:val="24"/>
          <w:szCs w:val="24"/>
        </w:rPr>
        <w:t xml:space="preserve"> között a Ceglédi Rendőrkapitányság eljárásaiban</w:t>
      </w:r>
    </w:p>
    <w:tbl>
      <w:tblPr>
        <w:tblpPr w:leftFromText="141" w:rightFromText="141" w:vertAnchor="text" w:horzAnchor="margin" w:tblpXSpec="center" w:tblpY="243"/>
        <w:tblW w:w="94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0"/>
        <w:gridCol w:w="925"/>
        <w:gridCol w:w="902"/>
        <w:gridCol w:w="912"/>
        <w:gridCol w:w="964"/>
        <w:gridCol w:w="960"/>
        <w:gridCol w:w="910"/>
        <w:gridCol w:w="1501"/>
      </w:tblGrid>
      <w:tr w:rsidR="00BB728F" w:rsidRPr="000C374B" w:rsidTr="005A62DF">
        <w:trPr>
          <w:trHeight w:val="1266"/>
          <w:jc w:val="center"/>
        </w:trPr>
        <w:tc>
          <w:tcPr>
            <w:tcW w:w="2360" w:type="dxa"/>
            <w:shd w:val="clear" w:color="auto" w:fill="D9D9D9"/>
            <w:vAlign w:val="center"/>
          </w:tcPr>
          <w:p w:rsidR="00BB728F" w:rsidRPr="00BF7F9C" w:rsidRDefault="00BB728F" w:rsidP="0011043C">
            <w:pPr>
              <w:spacing w:line="240" w:lineRule="auto"/>
              <w:jc w:val="center"/>
              <w:rPr>
                <w:rFonts w:ascii="Times New Roman" w:hAnsi="Times New Roman"/>
                <w:b/>
                <w:i/>
                <w:sz w:val="20"/>
                <w:szCs w:val="20"/>
              </w:rPr>
            </w:pPr>
          </w:p>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bűncselekmény kategória</w:t>
            </w:r>
          </w:p>
        </w:tc>
        <w:tc>
          <w:tcPr>
            <w:tcW w:w="925" w:type="dxa"/>
            <w:shd w:val="clear" w:color="auto" w:fill="D9D9D9"/>
            <w:vAlign w:val="center"/>
          </w:tcPr>
          <w:p w:rsidR="00BB728F" w:rsidRPr="00BF7F9C" w:rsidRDefault="00BB728F" w:rsidP="0011043C">
            <w:pPr>
              <w:spacing w:line="240" w:lineRule="auto"/>
              <w:jc w:val="center"/>
              <w:rPr>
                <w:rFonts w:ascii="Times New Roman" w:hAnsi="Times New Roman"/>
                <w:b/>
                <w:i/>
                <w:sz w:val="20"/>
                <w:szCs w:val="20"/>
              </w:rPr>
            </w:pPr>
          </w:p>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2012</w:t>
            </w:r>
          </w:p>
        </w:tc>
        <w:tc>
          <w:tcPr>
            <w:tcW w:w="902" w:type="dxa"/>
            <w:shd w:val="clear" w:color="auto" w:fill="D9D9D9"/>
            <w:vAlign w:val="center"/>
          </w:tcPr>
          <w:p w:rsidR="00BB728F" w:rsidRPr="00BF7F9C" w:rsidRDefault="00BB728F" w:rsidP="0011043C">
            <w:pPr>
              <w:spacing w:line="240" w:lineRule="auto"/>
              <w:jc w:val="center"/>
              <w:rPr>
                <w:rFonts w:ascii="Times New Roman" w:hAnsi="Times New Roman"/>
                <w:b/>
                <w:i/>
                <w:sz w:val="20"/>
                <w:szCs w:val="20"/>
              </w:rPr>
            </w:pPr>
          </w:p>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2013</w:t>
            </w:r>
          </w:p>
        </w:tc>
        <w:tc>
          <w:tcPr>
            <w:tcW w:w="912" w:type="dxa"/>
            <w:shd w:val="clear" w:color="auto" w:fill="D9D9D9"/>
            <w:vAlign w:val="center"/>
          </w:tcPr>
          <w:p w:rsidR="00BB728F" w:rsidRPr="00BF7F9C" w:rsidRDefault="00BB728F" w:rsidP="0011043C">
            <w:pPr>
              <w:spacing w:line="240" w:lineRule="auto"/>
              <w:jc w:val="center"/>
              <w:rPr>
                <w:rFonts w:ascii="Times New Roman" w:hAnsi="Times New Roman"/>
                <w:b/>
                <w:i/>
                <w:sz w:val="20"/>
                <w:szCs w:val="20"/>
              </w:rPr>
            </w:pPr>
          </w:p>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2014</w:t>
            </w:r>
          </w:p>
        </w:tc>
        <w:tc>
          <w:tcPr>
            <w:tcW w:w="964" w:type="dxa"/>
            <w:shd w:val="clear" w:color="auto" w:fill="D9D9D9"/>
            <w:vAlign w:val="center"/>
          </w:tcPr>
          <w:p w:rsidR="00BB728F" w:rsidRPr="00BF7F9C" w:rsidRDefault="00BB728F" w:rsidP="0011043C">
            <w:pPr>
              <w:spacing w:line="240" w:lineRule="auto"/>
              <w:jc w:val="center"/>
              <w:rPr>
                <w:rFonts w:ascii="Times New Roman" w:hAnsi="Times New Roman"/>
                <w:b/>
                <w:i/>
                <w:sz w:val="20"/>
                <w:szCs w:val="20"/>
              </w:rPr>
            </w:pPr>
          </w:p>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2015</w:t>
            </w:r>
          </w:p>
        </w:tc>
        <w:tc>
          <w:tcPr>
            <w:tcW w:w="960" w:type="dxa"/>
            <w:shd w:val="clear" w:color="auto" w:fill="D9D9D9"/>
            <w:vAlign w:val="center"/>
          </w:tcPr>
          <w:p w:rsidR="00BB728F" w:rsidRPr="00BF7F9C" w:rsidRDefault="00BB728F" w:rsidP="0011043C">
            <w:pPr>
              <w:spacing w:line="240" w:lineRule="auto"/>
              <w:jc w:val="center"/>
              <w:rPr>
                <w:rFonts w:ascii="Times New Roman" w:hAnsi="Times New Roman"/>
                <w:b/>
                <w:i/>
                <w:color w:val="00B050"/>
                <w:sz w:val="20"/>
                <w:szCs w:val="20"/>
              </w:rPr>
            </w:pPr>
          </w:p>
          <w:p w:rsidR="00BB728F" w:rsidRPr="00BF7F9C" w:rsidRDefault="00BB728F" w:rsidP="0011043C">
            <w:pPr>
              <w:spacing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2016</w:t>
            </w:r>
          </w:p>
        </w:tc>
        <w:tc>
          <w:tcPr>
            <w:tcW w:w="910" w:type="dxa"/>
            <w:shd w:val="clear" w:color="auto" w:fill="D9D9D9"/>
            <w:vAlign w:val="center"/>
          </w:tcPr>
          <w:p w:rsidR="00BB728F" w:rsidRPr="00BF7F9C" w:rsidRDefault="00BB728F" w:rsidP="0011043C">
            <w:pPr>
              <w:spacing w:line="240" w:lineRule="auto"/>
              <w:jc w:val="center"/>
              <w:rPr>
                <w:rFonts w:ascii="Times New Roman" w:hAnsi="Times New Roman"/>
                <w:b/>
                <w:i/>
                <w:color w:val="FF0000"/>
                <w:sz w:val="20"/>
                <w:szCs w:val="20"/>
              </w:rPr>
            </w:pPr>
          </w:p>
          <w:p w:rsidR="00BB728F" w:rsidRPr="00BF7F9C" w:rsidRDefault="00BB728F" w:rsidP="0011043C">
            <w:pPr>
              <w:spacing w:line="240" w:lineRule="auto"/>
              <w:jc w:val="center"/>
              <w:rPr>
                <w:rFonts w:ascii="Times New Roman" w:hAnsi="Times New Roman"/>
                <w:b/>
                <w:i/>
                <w:color w:val="FF0000"/>
                <w:sz w:val="20"/>
                <w:szCs w:val="20"/>
              </w:rPr>
            </w:pPr>
            <w:r w:rsidRPr="00BF7F9C">
              <w:rPr>
                <w:rFonts w:ascii="Times New Roman" w:hAnsi="Times New Roman"/>
                <w:b/>
                <w:i/>
                <w:color w:val="FF0000"/>
                <w:sz w:val="20"/>
                <w:szCs w:val="20"/>
              </w:rPr>
              <w:t>2017</w:t>
            </w:r>
          </w:p>
        </w:tc>
        <w:tc>
          <w:tcPr>
            <w:tcW w:w="1501" w:type="dxa"/>
            <w:shd w:val="clear" w:color="auto" w:fill="D9D9D9"/>
            <w:vAlign w:val="center"/>
          </w:tcPr>
          <w:p w:rsidR="005A62DF" w:rsidRDefault="005A62DF" w:rsidP="005A62DF">
            <w:pPr>
              <w:spacing w:line="240" w:lineRule="auto"/>
              <w:jc w:val="center"/>
              <w:rPr>
                <w:rFonts w:ascii="Times New Roman" w:hAnsi="Times New Roman"/>
                <w:b/>
                <w:i/>
                <w:color w:val="7030A0"/>
                <w:sz w:val="20"/>
                <w:szCs w:val="20"/>
              </w:rPr>
            </w:pPr>
            <w:r>
              <w:rPr>
                <w:rFonts w:ascii="Times New Roman" w:hAnsi="Times New Roman"/>
                <w:b/>
                <w:i/>
                <w:color w:val="7030A0"/>
                <w:sz w:val="20"/>
                <w:szCs w:val="20"/>
              </w:rPr>
              <w:t>dinamika</w:t>
            </w:r>
            <w:r w:rsidR="00BB728F" w:rsidRPr="00BF7F9C">
              <w:rPr>
                <w:rFonts w:ascii="Times New Roman" w:hAnsi="Times New Roman"/>
                <w:b/>
                <w:i/>
                <w:color w:val="7030A0"/>
                <w:sz w:val="20"/>
                <w:szCs w:val="20"/>
              </w:rPr>
              <w:t xml:space="preserve"> </w:t>
            </w:r>
          </w:p>
          <w:p w:rsidR="00BB728F" w:rsidRDefault="00BB728F" w:rsidP="005A62DF">
            <w:pPr>
              <w:spacing w:line="240" w:lineRule="auto"/>
              <w:jc w:val="center"/>
              <w:rPr>
                <w:rFonts w:ascii="Times New Roman" w:hAnsi="Times New Roman"/>
                <w:b/>
                <w:i/>
                <w:color w:val="7030A0"/>
                <w:sz w:val="20"/>
                <w:szCs w:val="20"/>
              </w:rPr>
            </w:pPr>
            <w:r w:rsidRPr="00BF7F9C">
              <w:rPr>
                <w:rFonts w:ascii="Times New Roman" w:hAnsi="Times New Roman"/>
                <w:b/>
                <w:i/>
                <w:color w:val="7030A0"/>
                <w:sz w:val="20"/>
                <w:szCs w:val="20"/>
              </w:rPr>
              <w:t xml:space="preserve">2016-2017 </w:t>
            </w:r>
          </w:p>
          <w:p w:rsidR="005A62DF" w:rsidRPr="00BF7F9C" w:rsidRDefault="005A62DF" w:rsidP="005A62DF">
            <w:pPr>
              <w:spacing w:line="240" w:lineRule="auto"/>
              <w:jc w:val="center"/>
              <w:rPr>
                <w:rFonts w:ascii="Times New Roman" w:hAnsi="Times New Roman"/>
                <w:b/>
                <w:i/>
                <w:color w:val="7030A0"/>
                <w:sz w:val="20"/>
                <w:szCs w:val="20"/>
              </w:rPr>
            </w:pPr>
            <w:r>
              <w:rPr>
                <w:rFonts w:ascii="Times New Roman" w:hAnsi="Times New Roman"/>
                <w:b/>
                <w:i/>
                <w:color w:val="7030A0"/>
                <w:sz w:val="20"/>
                <w:szCs w:val="20"/>
              </w:rPr>
              <w:t>(százalékpont)</w:t>
            </w:r>
          </w:p>
        </w:tc>
      </w:tr>
      <w:tr w:rsidR="00BB728F" w:rsidRPr="000C374B" w:rsidTr="005A62DF">
        <w:trPr>
          <w:trHeight w:val="623"/>
          <w:jc w:val="center"/>
        </w:trPr>
        <w:tc>
          <w:tcPr>
            <w:tcW w:w="2360" w:type="dxa"/>
            <w:shd w:val="clear" w:color="auto" w:fill="FABF8F"/>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14 kiemelt bűncselekmény</w:t>
            </w:r>
          </w:p>
        </w:tc>
        <w:tc>
          <w:tcPr>
            <w:tcW w:w="925"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11,5%</w:t>
            </w:r>
          </w:p>
        </w:tc>
        <w:tc>
          <w:tcPr>
            <w:tcW w:w="902"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22,5%</w:t>
            </w:r>
          </w:p>
        </w:tc>
        <w:tc>
          <w:tcPr>
            <w:tcW w:w="912"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31,7%</w:t>
            </w:r>
          </w:p>
        </w:tc>
        <w:tc>
          <w:tcPr>
            <w:tcW w:w="964"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39,2%</w:t>
            </w:r>
          </w:p>
        </w:tc>
        <w:tc>
          <w:tcPr>
            <w:tcW w:w="960" w:type="dxa"/>
            <w:shd w:val="clear" w:color="auto" w:fill="B6DDE8"/>
            <w:vAlign w:val="center"/>
          </w:tcPr>
          <w:p w:rsidR="00BB728F" w:rsidRPr="00BF7F9C" w:rsidRDefault="00BB728F" w:rsidP="0011043C">
            <w:pPr>
              <w:spacing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42,2%</w:t>
            </w:r>
          </w:p>
        </w:tc>
        <w:tc>
          <w:tcPr>
            <w:tcW w:w="910" w:type="dxa"/>
            <w:shd w:val="clear" w:color="auto" w:fill="B6DDE8"/>
            <w:vAlign w:val="center"/>
          </w:tcPr>
          <w:p w:rsidR="00BB728F" w:rsidRPr="00BF7F9C" w:rsidRDefault="00BB728F" w:rsidP="0011043C">
            <w:pPr>
              <w:spacing w:line="240" w:lineRule="auto"/>
              <w:jc w:val="center"/>
              <w:rPr>
                <w:rFonts w:ascii="Times New Roman" w:hAnsi="Times New Roman"/>
                <w:b/>
                <w:i/>
                <w:color w:val="FF0000"/>
                <w:sz w:val="20"/>
                <w:szCs w:val="20"/>
              </w:rPr>
            </w:pPr>
            <w:r w:rsidRPr="00BF7F9C">
              <w:rPr>
                <w:rFonts w:ascii="Times New Roman" w:hAnsi="Times New Roman"/>
                <w:b/>
                <w:i/>
                <w:color w:val="FF0000"/>
                <w:sz w:val="20"/>
                <w:szCs w:val="20"/>
              </w:rPr>
              <w:t>39,3%</w:t>
            </w:r>
          </w:p>
        </w:tc>
        <w:tc>
          <w:tcPr>
            <w:tcW w:w="1501" w:type="dxa"/>
            <w:shd w:val="clear" w:color="auto" w:fill="B6DDE8"/>
            <w:vAlign w:val="center"/>
          </w:tcPr>
          <w:p w:rsidR="00BB728F" w:rsidRPr="00BF7F9C" w:rsidRDefault="005A62DF" w:rsidP="0011043C">
            <w:pPr>
              <w:spacing w:line="240" w:lineRule="auto"/>
              <w:jc w:val="center"/>
              <w:rPr>
                <w:rFonts w:ascii="Times New Roman" w:hAnsi="Times New Roman"/>
                <w:b/>
                <w:i/>
                <w:color w:val="7030A0"/>
                <w:sz w:val="20"/>
                <w:szCs w:val="20"/>
              </w:rPr>
            </w:pPr>
            <w:r>
              <w:rPr>
                <w:rFonts w:ascii="Times New Roman" w:hAnsi="Times New Roman"/>
                <w:b/>
                <w:i/>
                <w:color w:val="7030A0"/>
                <w:sz w:val="20"/>
                <w:szCs w:val="20"/>
              </w:rPr>
              <w:t>-2,9</w:t>
            </w:r>
          </w:p>
        </w:tc>
      </w:tr>
      <w:tr w:rsidR="00BB728F" w:rsidRPr="000C374B" w:rsidTr="005A62DF">
        <w:trPr>
          <w:trHeight w:val="387"/>
          <w:jc w:val="center"/>
        </w:trPr>
        <w:tc>
          <w:tcPr>
            <w:tcW w:w="2360" w:type="dxa"/>
            <w:shd w:val="clear" w:color="auto" w:fill="FABF8F"/>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Lopás</w:t>
            </w:r>
          </w:p>
        </w:tc>
        <w:tc>
          <w:tcPr>
            <w:tcW w:w="925" w:type="dxa"/>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6,8%</w:t>
            </w:r>
          </w:p>
        </w:tc>
        <w:tc>
          <w:tcPr>
            <w:tcW w:w="902" w:type="dxa"/>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13,7%</w:t>
            </w:r>
          </w:p>
        </w:tc>
        <w:tc>
          <w:tcPr>
            <w:tcW w:w="912" w:type="dxa"/>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18%</w:t>
            </w:r>
          </w:p>
        </w:tc>
        <w:tc>
          <w:tcPr>
            <w:tcW w:w="964" w:type="dxa"/>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23,9%</w:t>
            </w:r>
          </w:p>
        </w:tc>
        <w:tc>
          <w:tcPr>
            <w:tcW w:w="960" w:type="dxa"/>
            <w:vAlign w:val="center"/>
          </w:tcPr>
          <w:p w:rsidR="00BB728F" w:rsidRPr="00BF7F9C" w:rsidRDefault="00BB728F" w:rsidP="0011043C">
            <w:pPr>
              <w:spacing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27,7%</w:t>
            </w:r>
          </w:p>
        </w:tc>
        <w:tc>
          <w:tcPr>
            <w:tcW w:w="910" w:type="dxa"/>
            <w:vAlign w:val="center"/>
          </w:tcPr>
          <w:p w:rsidR="00BB728F" w:rsidRPr="00BF7F9C" w:rsidRDefault="00BB728F" w:rsidP="0011043C">
            <w:pPr>
              <w:spacing w:line="240" w:lineRule="auto"/>
              <w:jc w:val="center"/>
              <w:rPr>
                <w:rFonts w:ascii="Times New Roman" w:hAnsi="Times New Roman"/>
                <w:b/>
                <w:i/>
                <w:color w:val="FF0000"/>
                <w:sz w:val="20"/>
                <w:szCs w:val="20"/>
              </w:rPr>
            </w:pPr>
            <w:r w:rsidRPr="00BF7F9C">
              <w:rPr>
                <w:rFonts w:ascii="Times New Roman" w:hAnsi="Times New Roman"/>
                <w:b/>
                <w:i/>
                <w:color w:val="FF0000"/>
                <w:sz w:val="20"/>
                <w:szCs w:val="20"/>
              </w:rPr>
              <w:t>25%</w:t>
            </w:r>
          </w:p>
        </w:tc>
        <w:tc>
          <w:tcPr>
            <w:tcW w:w="1501" w:type="dxa"/>
            <w:vAlign w:val="center"/>
          </w:tcPr>
          <w:p w:rsidR="00BB728F" w:rsidRPr="00BF7F9C" w:rsidRDefault="00BB728F" w:rsidP="005A62DF">
            <w:pPr>
              <w:spacing w:line="240" w:lineRule="auto"/>
              <w:jc w:val="center"/>
              <w:rPr>
                <w:rFonts w:ascii="Times New Roman" w:hAnsi="Times New Roman"/>
                <w:b/>
                <w:i/>
                <w:color w:val="7030A0"/>
                <w:sz w:val="20"/>
                <w:szCs w:val="20"/>
              </w:rPr>
            </w:pPr>
            <w:r w:rsidRPr="00BF7F9C">
              <w:rPr>
                <w:rFonts w:ascii="Times New Roman" w:hAnsi="Times New Roman"/>
                <w:b/>
                <w:i/>
                <w:color w:val="7030A0"/>
                <w:sz w:val="20"/>
                <w:szCs w:val="20"/>
              </w:rPr>
              <w:t>-2,7</w:t>
            </w:r>
          </w:p>
        </w:tc>
      </w:tr>
      <w:tr w:rsidR="00BB728F" w:rsidRPr="000C374B" w:rsidTr="005A62DF">
        <w:trPr>
          <w:trHeight w:val="387"/>
          <w:jc w:val="center"/>
        </w:trPr>
        <w:tc>
          <w:tcPr>
            <w:tcW w:w="2360" w:type="dxa"/>
            <w:shd w:val="clear" w:color="auto" w:fill="FABF8F"/>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Lakásbetörés</w:t>
            </w:r>
          </w:p>
        </w:tc>
        <w:tc>
          <w:tcPr>
            <w:tcW w:w="925"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2,1%</w:t>
            </w:r>
          </w:p>
        </w:tc>
        <w:tc>
          <w:tcPr>
            <w:tcW w:w="902"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10,5%</w:t>
            </w:r>
          </w:p>
        </w:tc>
        <w:tc>
          <w:tcPr>
            <w:tcW w:w="912"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12,8%</w:t>
            </w:r>
          </w:p>
        </w:tc>
        <w:tc>
          <w:tcPr>
            <w:tcW w:w="964"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15,7%</w:t>
            </w:r>
          </w:p>
        </w:tc>
        <w:tc>
          <w:tcPr>
            <w:tcW w:w="960" w:type="dxa"/>
            <w:shd w:val="clear" w:color="auto" w:fill="B6DDE8"/>
            <w:vAlign w:val="center"/>
          </w:tcPr>
          <w:p w:rsidR="00BB728F" w:rsidRPr="00BF7F9C" w:rsidRDefault="00BB728F" w:rsidP="0011043C">
            <w:pPr>
              <w:spacing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17,7%</w:t>
            </w:r>
          </w:p>
        </w:tc>
        <w:tc>
          <w:tcPr>
            <w:tcW w:w="910" w:type="dxa"/>
            <w:shd w:val="clear" w:color="auto" w:fill="B6DDE8"/>
            <w:vAlign w:val="center"/>
          </w:tcPr>
          <w:p w:rsidR="00BB728F" w:rsidRPr="00BF7F9C" w:rsidRDefault="00BB728F" w:rsidP="0011043C">
            <w:pPr>
              <w:spacing w:line="240" w:lineRule="auto"/>
              <w:jc w:val="center"/>
              <w:rPr>
                <w:rFonts w:ascii="Times New Roman" w:hAnsi="Times New Roman"/>
                <w:b/>
                <w:i/>
                <w:color w:val="FF0000"/>
                <w:sz w:val="20"/>
                <w:szCs w:val="20"/>
              </w:rPr>
            </w:pPr>
            <w:r w:rsidRPr="00BF7F9C">
              <w:rPr>
                <w:rFonts w:ascii="Times New Roman" w:hAnsi="Times New Roman"/>
                <w:b/>
                <w:i/>
                <w:color w:val="FF0000"/>
                <w:sz w:val="20"/>
                <w:szCs w:val="20"/>
              </w:rPr>
              <w:t>20,5%</w:t>
            </w:r>
          </w:p>
        </w:tc>
        <w:tc>
          <w:tcPr>
            <w:tcW w:w="1501" w:type="dxa"/>
            <w:shd w:val="clear" w:color="auto" w:fill="B6DDE8"/>
            <w:vAlign w:val="center"/>
          </w:tcPr>
          <w:p w:rsidR="00BB728F" w:rsidRPr="00BF7F9C" w:rsidRDefault="00BB728F" w:rsidP="005A62DF">
            <w:pPr>
              <w:spacing w:line="240" w:lineRule="auto"/>
              <w:jc w:val="center"/>
              <w:rPr>
                <w:rFonts w:ascii="Times New Roman" w:hAnsi="Times New Roman"/>
                <w:b/>
                <w:i/>
                <w:color w:val="7030A0"/>
                <w:sz w:val="20"/>
                <w:szCs w:val="20"/>
              </w:rPr>
            </w:pPr>
            <w:r w:rsidRPr="00BF7F9C">
              <w:rPr>
                <w:rFonts w:ascii="Times New Roman" w:hAnsi="Times New Roman"/>
                <w:b/>
                <w:i/>
                <w:color w:val="7030A0"/>
                <w:sz w:val="20"/>
                <w:szCs w:val="20"/>
              </w:rPr>
              <w:t>+2,8</w:t>
            </w:r>
          </w:p>
        </w:tc>
      </w:tr>
      <w:tr w:rsidR="00BB728F" w:rsidRPr="000C374B" w:rsidTr="005A62DF">
        <w:trPr>
          <w:trHeight w:val="398"/>
          <w:jc w:val="center"/>
        </w:trPr>
        <w:tc>
          <w:tcPr>
            <w:tcW w:w="2360" w:type="dxa"/>
            <w:shd w:val="clear" w:color="auto" w:fill="FABF8F"/>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Személygépkocsi lopás</w:t>
            </w:r>
          </w:p>
        </w:tc>
        <w:tc>
          <w:tcPr>
            <w:tcW w:w="925" w:type="dxa"/>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11,4%</w:t>
            </w:r>
          </w:p>
        </w:tc>
        <w:tc>
          <w:tcPr>
            <w:tcW w:w="902" w:type="dxa"/>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0%</w:t>
            </w:r>
          </w:p>
        </w:tc>
        <w:tc>
          <w:tcPr>
            <w:tcW w:w="912" w:type="dxa"/>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14,3%</w:t>
            </w:r>
          </w:p>
        </w:tc>
        <w:tc>
          <w:tcPr>
            <w:tcW w:w="964" w:type="dxa"/>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25%</w:t>
            </w:r>
          </w:p>
        </w:tc>
        <w:tc>
          <w:tcPr>
            <w:tcW w:w="960" w:type="dxa"/>
            <w:vAlign w:val="center"/>
          </w:tcPr>
          <w:p w:rsidR="00BB728F" w:rsidRPr="00BF7F9C" w:rsidRDefault="00BB728F" w:rsidP="0011043C">
            <w:pPr>
              <w:spacing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50%</w:t>
            </w:r>
          </w:p>
        </w:tc>
        <w:tc>
          <w:tcPr>
            <w:tcW w:w="910" w:type="dxa"/>
            <w:vAlign w:val="center"/>
          </w:tcPr>
          <w:p w:rsidR="00BB728F" w:rsidRPr="00BF7F9C" w:rsidRDefault="00BB728F" w:rsidP="0011043C">
            <w:pPr>
              <w:spacing w:line="240" w:lineRule="auto"/>
              <w:jc w:val="center"/>
              <w:rPr>
                <w:rFonts w:ascii="Times New Roman" w:hAnsi="Times New Roman"/>
                <w:b/>
                <w:i/>
                <w:color w:val="FF0000"/>
                <w:sz w:val="20"/>
                <w:szCs w:val="20"/>
              </w:rPr>
            </w:pPr>
            <w:r w:rsidRPr="00BF7F9C">
              <w:rPr>
                <w:rFonts w:ascii="Times New Roman" w:hAnsi="Times New Roman"/>
                <w:b/>
                <w:i/>
                <w:color w:val="FF0000"/>
                <w:sz w:val="20"/>
                <w:szCs w:val="20"/>
              </w:rPr>
              <w:t>72,2%</w:t>
            </w:r>
          </w:p>
        </w:tc>
        <w:tc>
          <w:tcPr>
            <w:tcW w:w="1501" w:type="dxa"/>
            <w:vAlign w:val="center"/>
          </w:tcPr>
          <w:p w:rsidR="00BB728F" w:rsidRPr="00BF7F9C" w:rsidRDefault="00BB728F" w:rsidP="005A62DF">
            <w:pPr>
              <w:spacing w:line="240" w:lineRule="auto"/>
              <w:jc w:val="center"/>
              <w:rPr>
                <w:rFonts w:ascii="Times New Roman" w:hAnsi="Times New Roman"/>
                <w:b/>
                <w:i/>
                <w:color w:val="7030A0"/>
                <w:sz w:val="20"/>
                <w:szCs w:val="20"/>
              </w:rPr>
            </w:pPr>
            <w:r w:rsidRPr="00BF7F9C">
              <w:rPr>
                <w:rFonts w:ascii="Times New Roman" w:hAnsi="Times New Roman"/>
                <w:b/>
                <w:i/>
                <w:color w:val="7030A0"/>
                <w:sz w:val="20"/>
                <w:szCs w:val="20"/>
              </w:rPr>
              <w:t>+22,2</w:t>
            </w:r>
          </w:p>
        </w:tc>
      </w:tr>
      <w:tr w:rsidR="00BB728F" w:rsidRPr="000C374B" w:rsidTr="005A62DF">
        <w:trPr>
          <w:trHeight w:val="387"/>
          <w:jc w:val="center"/>
        </w:trPr>
        <w:tc>
          <w:tcPr>
            <w:tcW w:w="2360" w:type="dxa"/>
            <w:shd w:val="clear" w:color="auto" w:fill="FABF8F"/>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Rablás</w:t>
            </w:r>
          </w:p>
        </w:tc>
        <w:tc>
          <w:tcPr>
            <w:tcW w:w="925"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26,9%</w:t>
            </w:r>
          </w:p>
        </w:tc>
        <w:tc>
          <w:tcPr>
            <w:tcW w:w="902"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60%</w:t>
            </w:r>
          </w:p>
        </w:tc>
        <w:tc>
          <w:tcPr>
            <w:tcW w:w="912"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62,9%</w:t>
            </w:r>
          </w:p>
        </w:tc>
        <w:tc>
          <w:tcPr>
            <w:tcW w:w="964"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72,7%</w:t>
            </w:r>
          </w:p>
        </w:tc>
        <w:tc>
          <w:tcPr>
            <w:tcW w:w="960" w:type="dxa"/>
            <w:shd w:val="clear" w:color="auto" w:fill="B6DDE8"/>
            <w:vAlign w:val="center"/>
          </w:tcPr>
          <w:p w:rsidR="00BB728F" w:rsidRPr="00BF7F9C" w:rsidRDefault="00BB728F" w:rsidP="0011043C">
            <w:pPr>
              <w:spacing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87,5%</w:t>
            </w:r>
          </w:p>
        </w:tc>
        <w:tc>
          <w:tcPr>
            <w:tcW w:w="910" w:type="dxa"/>
            <w:shd w:val="clear" w:color="auto" w:fill="B6DDE8"/>
            <w:vAlign w:val="center"/>
          </w:tcPr>
          <w:p w:rsidR="00BB728F" w:rsidRPr="00BF7F9C" w:rsidRDefault="00BB728F" w:rsidP="0011043C">
            <w:pPr>
              <w:spacing w:line="240" w:lineRule="auto"/>
              <w:jc w:val="center"/>
              <w:rPr>
                <w:rFonts w:ascii="Times New Roman" w:hAnsi="Times New Roman"/>
                <w:b/>
                <w:i/>
                <w:color w:val="FF0000"/>
                <w:sz w:val="20"/>
                <w:szCs w:val="20"/>
              </w:rPr>
            </w:pPr>
            <w:r w:rsidRPr="00BF7F9C">
              <w:rPr>
                <w:rFonts w:ascii="Times New Roman" w:hAnsi="Times New Roman"/>
                <w:b/>
                <w:i/>
                <w:color w:val="FF0000"/>
                <w:sz w:val="20"/>
                <w:szCs w:val="20"/>
              </w:rPr>
              <w:t>92,3%</w:t>
            </w:r>
          </w:p>
        </w:tc>
        <w:tc>
          <w:tcPr>
            <w:tcW w:w="1501" w:type="dxa"/>
            <w:shd w:val="clear" w:color="auto" w:fill="B6DDE8"/>
            <w:vAlign w:val="center"/>
          </w:tcPr>
          <w:p w:rsidR="00BB728F" w:rsidRPr="00BF7F9C" w:rsidRDefault="00BB728F" w:rsidP="005A62DF">
            <w:pPr>
              <w:spacing w:line="240" w:lineRule="auto"/>
              <w:jc w:val="center"/>
              <w:rPr>
                <w:rFonts w:ascii="Times New Roman" w:hAnsi="Times New Roman"/>
                <w:b/>
                <w:i/>
                <w:color w:val="7030A0"/>
                <w:sz w:val="20"/>
                <w:szCs w:val="20"/>
              </w:rPr>
            </w:pPr>
            <w:r w:rsidRPr="00BF7F9C">
              <w:rPr>
                <w:rFonts w:ascii="Times New Roman" w:hAnsi="Times New Roman"/>
                <w:b/>
                <w:i/>
                <w:color w:val="7030A0"/>
                <w:sz w:val="20"/>
                <w:szCs w:val="20"/>
              </w:rPr>
              <w:t>+4,8</w:t>
            </w:r>
          </w:p>
        </w:tc>
      </w:tr>
      <w:tr w:rsidR="00BB728F" w:rsidRPr="000C374B" w:rsidTr="005A62DF">
        <w:trPr>
          <w:trHeight w:val="387"/>
          <w:jc w:val="center"/>
        </w:trPr>
        <w:tc>
          <w:tcPr>
            <w:tcW w:w="2360" w:type="dxa"/>
            <w:shd w:val="clear" w:color="auto" w:fill="FABF8F"/>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Garázdaság</w:t>
            </w:r>
          </w:p>
        </w:tc>
        <w:tc>
          <w:tcPr>
            <w:tcW w:w="925" w:type="dxa"/>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82,8%</w:t>
            </w:r>
          </w:p>
        </w:tc>
        <w:tc>
          <w:tcPr>
            <w:tcW w:w="902" w:type="dxa"/>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74,1%</w:t>
            </w:r>
          </w:p>
        </w:tc>
        <w:tc>
          <w:tcPr>
            <w:tcW w:w="912" w:type="dxa"/>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86,5%</w:t>
            </w:r>
          </w:p>
        </w:tc>
        <w:tc>
          <w:tcPr>
            <w:tcW w:w="964" w:type="dxa"/>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81,9%</w:t>
            </w:r>
          </w:p>
        </w:tc>
        <w:tc>
          <w:tcPr>
            <w:tcW w:w="960" w:type="dxa"/>
            <w:vAlign w:val="center"/>
          </w:tcPr>
          <w:p w:rsidR="00BB728F" w:rsidRPr="00BF7F9C" w:rsidRDefault="00BB728F" w:rsidP="0011043C">
            <w:pPr>
              <w:spacing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81,6%</w:t>
            </w:r>
          </w:p>
        </w:tc>
        <w:tc>
          <w:tcPr>
            <w:tcW w:w="910" w:type="dxa"/>
            <w:vAlign w:val="center"/>
          </w:tcPr>
          <w:p w:rsidR="00BB728F" w:rsidRPr="00BF7F9C" w:rsidRDefault="00BB728F" w:rsidP="0011043C">
            <w:pPr>
              <w:spacing w:line="240" w:lineRule="auto"/>
              <w:jc w:val="center"/>
              <w:rPr>
                <w:rFonts w:ascii="Times New Roman" w:hAnsi="Times New Roman"/>
                <w:b/>
                <w:i/>
                <w:color w:val="FF0000"/>
                <w:sz w:val="20"/>
                <w:szCs w:val="20"/>
              </w:rPr>
            </w:pPr>
            <w:r w:rsidRPr="00BF7F9C">
              <w:rPr>
                <w:rFonts w:ascii="Times New Roman" w:hAnsi="Times New Roman"/>
                <w:b/>
                <w:i/>
                <w:color w:val="FF0000"/>
                <w:sz w:val="20"/>
                <w:szCs w:val="20"/>
              </w:rPr>
              <w:t>74,7%</w:t>
            </w:r>
          </w:p>
        </w:tc>
        <w:tc>
          <w:tcPr>
            <w:tcW w:w="1501" w:type="dxa"/>
            <w:vAlign w:val="center"/>
          </w:tcPr>
          <w:p w:rsidR="00BB728F" w:rsidRPr="00BF7F9C" w:rsidRDefault="00BB728F" w:rsidP="005A62DF">
            <w:pPr>
              <w:spacing w:line="240" w:lineRule="auto"/>
              <w:jc w:val="center"/>
              <w:rPr>
                <w:rFonts w:ascii="Times New Roman" w:hAnsi="Times New Roman"/>
                <w:b/>
                <w:i/>
                <w:color w:val="7030A0"/>
                <w:sz w:val="20"/>
                <w:szCs w:val="20"/>
              </w:rPr>
            </w:pPr>
            <w:r w:rsidRPr="00BF7F9C">
              <w:rPr>
                <w:rFonts w:ascii="Times New Roman" w:hAnsi="Times New Roman"/>
                <w:b/>
                <w:i/>
                <w:color w:val="7030A0"/>
                <w:sz w:val="20"/>
                <w:szCs w:val="20"/>
              </w:rPr>
              <w:t>-6,9</w:t>
            </w:r>
          </w:p>
        </w:tc>
      </w:tr>
      <w:tr w:rsidR="00BB728F" w:rsidRPr="000C374B" w:rsidTr="005A62DF">
        <w:trPr>
          <w:trHeight w:val="387"/>
          <w:jc w:val="center"/>
        </w:trPr>
        <w:tc>
          <w:tcPr>
            <w:tcW w:w="2360" w:type="dxa"/>
            <w:shd w:val="clear" w:color="auto" w:fill="FABF8F"/>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Súlyos testi sértés</w:t>
            </w:r>
          </w:p>
        </w:tc>
        <w:tc>
          <w:tcPr>
            <w:tcW w:w="925"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52,9%</w:t>
            </w:r>
          </w:p>
        </w:tc>
        <w:tc>
          <w:tcPr>
            <w:tcW w:w="902"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69,5%</w:t>
            </w:r>
          </w:p>
        </w:tc>
        <w:tc>
          <w:tcPr>
            <w:tcW w:w="912"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78,9%</w:t>
            </w:r>
          </w:p>
        </w:tc>
        <w:tc>
          <w:tcPr>
            <w:tcW w:w="964"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70,7%</w:t>
            </w:r>
          </w:p>
        </w:tc>
        <w:tc>
          <w:tcPr>
            <w:tcW w:w="960" w:type="dxa"/>
            <w:shd w:val="clear" w:color="auto" w:fill="B6DDE8"/>
            <w:vAlign w:val="center"/>
          </w:tcPr>
          <w:p w:rsidR="00BB728F" w:rsidRPr="00BF7F9C" w:rsidRDefault="00BB728F" w:rsidP="0011043C">
            <w:pPr>
              <w:spacing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73,5%</w:t>
            </w:r>
          </w:p>
        </w:tc>
        <w:tc>
          <w:tcPr>
            <w:tcW w:w="910" w:type="dxa"/>
            <w:shd w:val="clear" w:color="auto" w:fill="B6DDE8"/>
            <w:vAlign w:val="center"/>
          </w:tcPr>
          <w:p w:rsidR="00BB728F" w:rsidRPr="00BF7F9C" w:rsidRDefault="00BB728F" w:rsidP="0011043C">
            <w:pPr>
              <w:spacing w:line="240" w:lineRule="auto"/>
              <w:jc w:val="center"/>
              <w:rPr>
                <w:rFonts w:ascii="Times New Roman" w:hAnsi="Times New Roman"/>
                <w:b/>
                <w:i/>
                <w:color w:val="FF0000"/>
                <w:sz w:val="20"/>
                <w:szCs w:val="20"/>
              </w:rPr>
            </w:pPr>
            <w:r w:rsidRPr="00BF7F9C">
              <w:rPr>
                <w:rFonts w:ascii="Times New Roman" w:hAnsi="Times New Roman"/>
                <w:b/>
                <w:i/>
                <w:color w:val="FF0000"/>
                <w:sz w:val="20"/>
                <w:szCs w:val="20"/>
              </w:rPr>
              <w:t>71,2%</w:t>
            </w:r>
          </w:p>
        </w:tc>
        <w:tc>
          <w:tcPr>
            <w:tcW w:w="1501" w:type="dxa"/>
            <w:shd w:val="clear" w:color="auto" w:fill="B6DDE8"/>
            <w:vAlign w:val="center"/>
          </w:tcPr>
          <w:p w:rsidR="00BB728F" w:rsidRPr="00BF7F9C" w:rsidRDefault="00BB728F" w:rsidP="005A62DF">
            <w:pPr>
              <w:spacing w:line="240" w:lineRule="auto"/>
              <w:jc w:val="center"/>
              <w:rPr>
                <w:rFonts w:ascii="Times New Roman" w:hAnsi="Times New Roman"/>
                <w:b/>
                <w:i/>
                <w:color w:val="7030A0"/>
                <w:sz w:val="20"/>
                <w:szCs w:val="20"/>
              </w:rPr>
            </w:pPr>
            <w:r w:rsidRPr="00BF7F9C">
              <w:rPr>
                <w:rFonts w:ascii="Times New Roman" w:hAnsi="Times New Roman"/>
                <w:b/>
                <w:i/>
                <w:color w:val="7030A0"/>
                <w:sz w:val="20"/>
                <w:szCs w:val="20"/>
              </w:rPr>
              <w:t>-2,3</w:t>
            </w:r>
          </w:p>
        </w:tc>
      </w:tr>
      <w:tr w:rsidR="00BB728F" w:rsidRPr="000C374B" w:rsidTr="005A62DF">
        <w:trPr>
          <w:trHeight w:val="623"/>
          <w:jc w:val="center"/>
        </w:trPr>
        <w:tc>
          <w:tcPr>
            <w:tcW w:w="2360" w:type="dxa"/>
            <w:shd w:val="clear" w:color="auto" w:fill="FABF8F"/>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Közterületi kiemelten kezelt bűncselekmény</w:t>
            </w:r>
          </w:p>
        </w:tc>
        <w:tc>
          <w:tcPr>
            <w:tcW w:w="925"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13,2%</w:t>
            </w:r>
          </w:p>
        </w:tc>
        <w:tc>
          <w:tcPr>
            <w:tcW w:w="902"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28,8%</w:t>
            </w:r>
          </w:p>
        </w:tc>
        <w:tc>
          <w:tcPr>
            <w:tcW w:w="912"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54,3%</w:t>
            </w:r>
          </w:p>
        </w:tc>
        <w:tc>
          <w:tcPr>
            <w:tcW w:w="964" w:type="dxa"/>
            <w:shd w:val="clear" w:color="auto" w:fill="B6DDE8"/>
            <w:vAlign w:val="center"/>
          </w:tcPr>
          <w:p w:rsidR="00BB728F" w:rsidRPr="00BF7F9C" w:rsidRDefault="00BB728F" w:rsidP="0011043C">
            <w:pPr>
              <w:spacing w:line="240" w:lineRule="auto"/>
              <w:jc w:val="center"/>
              <w:rPr>
                <w:rFonts w:ascii="Times New Roman" w:hAnsi="Times New Roman"/>
                <w:b/>
                <w:i/>
                <w:sz w:val="20"/>
                <w:szCs w:val="20"/>
              </w:rPr>
            </w:pPr>
            <w:r w:rsidRPr="00BF7F9C">
              <w:rPr>
                <w:rFonts w:ascii="Times New Roman" w:hAnsi="Times New Roman"/>
                <w:b/>
                <w:i/>
                <w:sz w:val="20"/>
                <w:szCs w:val="20"/>
              </w:rPr>
              <w:t>64,7%</w:t>
            </w:r>
          </w:p>
        </w:tc>
        <w:tc>
          <w:tcPr>
            <w:tcW w:w="960" w:type="dxa"/>
            <w:shd w:val="clear" w:color="auto" w:fill="B6DDE8"/>
            <w:vAlign w:val="center"/>
          </w:tcPr>
          <w:p w:rsidR="00BB728F" w:rsidRPr="00BF7F9C" w:rsidRDefault="00BB728F" w:rsidP="0011043C">
            <w:pPr>
              <w:spacing w:line="240" w:lineRule="auto"/>
              <w:jc w:val="center"/>
              <w:rPr>
                <w:rFonts w:ascii="Times New Roman" w:hAnsi="Times New Roman"/>
                <w:b/>
                <w:i/>
                <w:color w:val="00B050"/>
                <w:sz w:val="20"/>
                <w:szCs w:val="20"/>
              </w:rPr>
            </w:pPr>
            <w:r w:rsidRPr="00BF7F9C">
              <w:rPr>
                <w:rFonts w:ascii="Times New Roman" w:hAnsi="Times New Roman"/>
                <w:b/>
                <w:i/>
                <w:color w:val="00B050"/>
                <w:sz w:val="20"/>
                <w:szCs w:val="20"/>
              </w:rPr>
              <w:t>65,3%</w:t>
            </w:r>
          </w:p>
        </w:tc>
        <w:tc>
          <w:tcPr>
            <w:tcW w:w="910" w:type="dxa"/>
            <w:shd w:val="clear" w:color="auto" w:fill="B6DDE8"/>
            <w:vAlign w:val="center"/>
          </w:tcPr>
          <w:p w:rsidR="00BB728F" w:rsidRPr="00BF7F9C" w:rsidRDefault="00BB728F" w:rsidP="0011043C">
            <w:pPr>
              <w:spacing w:line="240" w:lineRule="auto"/>
              <w:jc w:val="center"/>
              <w:rPr>
                <w:rFonts w:ascii="Times New Roman" w:hAnsi="Times New Roman"/>
                <w:b/>
                <w:i/>
                <w:color w:val="FF0000"/>
                <w:sz w:val="20"/>
                <w:szCs w:val="20"/>
              </w:rPr>
            </w:pPr>
            <w:r w:rsidRPr="00BF7F9C">
              <w:rPr>
                <w:rFonts w:ascii="Times New Roman" w:hAnsi="Times New Roman"/>
                <w:b/>
                <w:i/>
                <w:color w:val="FF0000"/>
                <w:sz w:val="20"/>
                <w:szCs w:val="20"/>
              </w:rPr>
              <w:t>59%</w:t>
            </w:r>
          </w:p>
        </w:tc>
        <w:tc>
          <w:tcPr>
            <w:tcW w:w="1501" w:type="dxa"/>
            <w:shd w:val="clear" w:color="auto" w:fill="B6DDE8"/>
            <w:vAlign w:val="center"/>
          </w:tcPr>
          <w:p w:rsidR="00BB728F" w:rsidRPr="00BF7F9C" w:rsidRDefault="00BB728F" w:rsidP="005A62DF">
            <w:pPr>
              <w:spacing w:line="240" w:lineRule="auto"/>
              <w:jc w:val="center"/>
              <w:rPr>
                <w:rFonts w:ascii="Times New Roman" w:hAnsi="Times New Roman"/>
                <w:b/>
                <w:i/>
                <w:color w:val="7030A0"/>
                <w:sz w:val="20"/>
                <w:szCs w:val="20"/>
              </w:rPr>
            </w:pPr>
            <w:r w:rsidRPr="00BF7F9C">
              <w:rPr>
                <w:rFonts w:ascii="Times New Roman" w:hAnsi="Times New Roman"/>
                <w:b/>
                <w:i/>
                <w:color w:val="7030A0"/>
                <w:sz w:val="20"/>
                <w:szCs w:val="20"/>
              </w:rPr>
              <w:t>-6,3</w:t>
            </w:r>
          </w:p>
        </w:tc>
      </w:tr>
    </w:tbl>
    <w:p w:rsidR="00A34896" w:rsidRDefault="00A34896" w:rsidP="003731EC">
      <w:pPr>
        <w:spacing w:line="240" w:lineRule="auto"/>
        <w:jc w:val="both"/>
        <w:rPr>
          <w:rFonts w:ascii="Times New Roman" w:hAnsi="Times New Roman" w:cs="Times New Roman"/>
          <w:b/>
          <w:bCs/>
          <w:sz w:val="24"/>
          <w:szCs w:val="24"/>
        </w:rPr>
      </w:pPr>
    </w:p>
    <w:p w:rsidR="00C23A60" w:rsidRPr="002124CB" w:rsidRDefault="00C23A60" w:rsidP="003731EC">
      <w:pPr>
        <w:spacing w:line="240" w:lineRule="auto"/>
        <w:jc w:val="both"/>
        <w:rPr>
          <w:rFonts w:ascii="Times New Roman" w:hAnsi="Times New Roman" w:cs="Times New Roman"/>
          <w:b/>
          <w:bCs/>
          <w:sz w:val="26"/>
          <w:szCs w:val="26"/>
        </w:rPr>
      </w:pPr>
      <w:r>
        <w:rPr>
          <w:rFonts w:ascii="Times New Roman" w:hAnsi="Times New Roman" w:cs="Times New Roman"/>
          <w:b/>
          <w:bCs/>
          <w:sz w:val="26"/>
          <w:szCs w:val="26"/>
        </w:rPr>
        <w:t>3. T</w:t>
      </w:r>
      <w:r w:rsidRPr="002124CB">
        <w:rPr>
          <w:rFonts w:ascii="Times New Roman" w:hAnsi="Times New Roman" w:cs="Times New Roman"/>
          <w:b/>
          <w:bCs/>
          <w:sz w:val="26"/>
          <w:szCs w:val="26"/>
        </w:rPr>
        <w:t>ulajdon elleni szabálysértésekkel kapcsolatos tapasztalatok</w:t>
      </w:r>
      <w:r w:rsidR="00AF1079">
        <w:rPr>
          <w:rFonts w:ascii="Times New Roman" w:hAnsi="Times New Roman" w:cs="Times New Roman"/>
          <w:b/>
          <w:bCs/>
          <w:sz w:val="26"/>
          <w:szCs w:val="26"/>
        </w:rPr>
        <w:t>:</w:t>
      </w:r>
    </w:p>
    <w:p w:rsidR="00C23A60" w:rsidRPr="00E57739" w:rsidRDefault="00C23A60" w:rsidP="007F09FB">
      <w:pPr>
        <w:spacing w:after="0" w:line="240" w:lineRule="auto"/>
        <w:jc w:val="both"/>
        <w:rPr>
          <w:rFonts w:ascii="Times New Roman" w:hAnsi="Times New Roman" w:cs="Times New Roman"/>
          <w:b/>
          <w:sz w:val="24"/>
          <w:szCs w:val="24"/>
          <w:lang w:eastAsia="hu-HU"/>
        </w:rPr>
      </w:pPr>
      <w:r w:rsidRPr="00E57739">
        <w:rPr>
          <w:rFonts w:ascii="Times New Roman" w:hAnsi="Times New Roman" w:cs="Times New Roman"/>
          <w:sz w:val="24"/>
          <w:szCs w:val="24"/>
          <w:lang w:eastAsia="hu-HU"/>
        </w:rPr>
        <w:t xml:space="preserve">Rendőrkapitányságunkon az elzárással is sújtható szabálysértési ügyekben az előkészítő eljárásokat a közrendvédelmi osztály állományába tartozó szabálysértési előkészítő csoport folytatja le. Az előkészítő eljárások vizsgálatával kapcsolatos feladatokat a csoport tagjai </w:t>
      </w:r>
      <w:r w:rsidRPr="00E57739">
        <w:rPr>
          <w:rFonts w:ascii="Times New Roman" w:hAnsi="Times New Roman" w:cs="Times New Roman"/>
          <w:b/>
          <w:sz w:val="24"/>
          <w:szCs w:val="24"/>
          <w:lang w:eastAsia="hu-HU"/>
        </w:rPr>
        <w:t>jó színvonalon, és eredményesen biztosították a 201</w:t>
      </w:r>
      <w:r w:rsidR="00C57DAA" w:rsidRPr="00E57739">
        <w:rPr>
          <w:rFonts w:ascii="Times New Roman" w:hAnsi="Times New Roman" w:cs="Times New Roman"/>
          <w:b/>
          <w:sz w:val="24"/>
          <w:szCs w:val="24"/>
          <w:lang w:eastAsia="hu-HU"/>
        </w:rPr>
        <w:t>7</w:t>
      </w:r>
      <w:r w:rsidRPr="00E57739">
        <w:rPr>
          <w:rFonts w:ascii="Times New Roman" w:hAnsi="Times New Roman" w:cs="Times New Roman"/>
          <w:b/>
          <w:sz w:val="24"/>
          <w:szCs w:val="24"/>
          <w:lang w:eastAsia="hu-HU"/>
        </w:rPr>
        <w:t>-</w:t>
      </w:r>
      <w:r w:rsidR="00C57DAA" w:rsidRPr="00E57739">
        <w:rPr>
          <w:rFonts w:ascii="Times New Roman" w:hAnsi="Times New Roman" w:cs="Times New Roman"/>
          <w:b/>
          <w:sz w:val="24"/>
          <w:szCs w:val="24"/>
          <w:lang w:eastAsia="hu-HU"/>
        </w:rPr>
        <w:t>e</w:t>
      </w:r>
      <w:r w:rsidRPr="00E57739">
        <w:rPr>
          <w:rFonts w:ascii="Times New Roman" w:hAnsi="Times New Roman" w:cs="Times New Roman"/>
          <w:b/>
          <w:sz w:val="24"/>
          <w:szCs w:val="24"/>
          <w:lang w:eastAsia="hu-HU"/>
        </w:rPr>
        <w:t xml:space="preserve">s évben is. </w:t>
      </w:r>
    </w:p>
    <w:p w:rsidR="009A0B05" w:rsidRPr="00E57739" w:rsidRDefault="009A0B05" w:rsidP="007F09FB">
      <w:pPr>
        <w:spacing w:after="0" w:line="240" w:lineRule="auto"/>
        <w:jc w:val="both"/>
        <w:rPr>
          <w:rFonts w:ascii="Times New Roman" w:hAnsi="Times New Roman" w:cs="Times New Roman"/>
          <w:b/>
          <w:sz w:val="24"/>
          <w:szCs w:val="24"/>
          <w:lang w:eastAsia="hu-HU"/>
        </w:rPr>
      </w:pPr>
    </w:p>
    <w:p w:rsidR="00C23A60" w:rsidRPr="00E57739" w:rsidRDefault="00C23A60" w:rsidP="007F09FB">
      <w:pPr>
        <w:spacing w:after="0" w:line="240" w:lineRule="auto"/>
        <w:jc w:val="both"/>
        <w:rPr>
          <w:rFonts w:ascii="Times New Roman" w:hAnsi="Times New Roman" w:cs="Times New Roman"/>
          <w:sz w:val="24"/>
          <w:szCs w:val="24"/>
          <w:lang w:eastAsia="hu-HU"/>
        </w:rPr>
      </w:pPr>
      <w:r w:rsidRPr="00E57739">
        <w:rPr>
          <w:rFonts w:ascii="Times New Roman" w:hAnsi="Times New Roman" w:cs="Times New Roman"/>
          <w:sz w:val="24"/>
          <w:szCs w:val="24"/>
          <w:lang w:eastAsia="hu-HU"/>
        </w:rPr>
        <w:t xml:space="preserve">Elmondható, hogy az elzárással is sújtható szabálysértési ügyekben </w:t>
      </w:r>
      <w:r w:rsidRPr="00E57739">
        <w:rPr>
          <w:rFonts w:ascii="Times New Roman" w:hAnsi="Times New Roman" w:cs="Times New Roman"/>
          <w:b/>
          <w:sz w:val="24"/>
          <w:szCs w:val="24"/>
          <w:lang w:eastAsia="hu-HU"/>
        </w:rPr>
        <w:t xml:space="preserve">kismértékű csökkenés tapasztalható, hiszen </w:t>
      </w:r>
      <w:r w:rsidRPr="00E57739">
        <w:rPr>
          <w:rFonts w:ascii="Times New Roman" w:hAnsi="Times New Roman" w:cs="Times New Roman"/>
          <w:sz w:val="24"/>
          <w:szCs w:val="24"/>
          <w:lang w:eastAsia="hu-HU"/>
        </w:rPr>
        <w:t>201</w:t>
      </w:r>
      <w:r w:rsidR="00114C93" w:rsidRPr="00E57739">
        <w:rPr>
          <w:rFonts w:ascii="Times New Roman" w:hAnsi="Times New Roman" w:cs="Times New Roman"/>
          <w:sz w:val="24"/>
          <w:szCs w:val="24"/>
          <w:lang w:eastAsia="hu-HU"/>
        </w:rPr>
        <w:t>6</w:t>
      </w:r>
      <w:r w:rsidRPr="00E57739">
        <w:rPr>
          <w:rFonts w:ascii="Times New Roman" w:hAnsi="Times New Roman" w:cs="Times New Roman"/>
          <w:sz w:val="24"/>
          <w:szCs w:val="24"/>
          <w:lang w:eastAsia="hu-HU"/>
        </w:rPr>
        <w:t>-b</w:t>
      </w:r>
      <w:r w:rsidR="00114C93" w:rsidRPr="00E57739">
        <w:rPr>
          <w:rFonts w:ascii="Times New Roman" w:hAnsi="Times New Roman" w:cs="Times New Roman"/>
          <w:sz w:val="24"/>
          <w:szCs w:val="24"/>
          <w:lang w:eastAsia="hu-HU"/>
        </w:rPr>
        <w:t>a</w:t>
      </w:r>
      <w:r w:rsidRPr="00E57739">
        <w:rPr>
          <w:rFonts w:ascii="Times New Roman" w:hAnsi="Times New Roman" w:cs="Times New Roman"/>
          <w:sz w:val="24"/>
          <w:szCs w:val="24"/>
          <w:lang w:eastAsia="hu-HU"/>
        </w:rPr>
        <w:t xml:space="preserve">n </w:t>
      </w:r>
      <w:r w:rsidR="00114C93" w:rsidRPr="00E57739">
        <w:rPr>
          <w:rFonts w:ascii="Times New Roman" w:hAnsi="Times New Roman" w:cs="Times New Roman"/>
          <w:sz w:val="24"/>
          <w:szCs w:val="24"/>
          <w:lang w:eastAsia="hu-HU"/>
        </w:rPr>
        <w:t>553</w:t>
      </w:r>
      <w:r w:rsidRPr="00E57739">
        <w:rPr>
          <w:rFonts w:ascii="Times New Roman" w:hAnsi="Times New Roman" w:cs="Times New Roman"/>
          <w:sz w:val="24"/>
          <w:szCs w:val="24"/>
          <w:lang w:eastAsia="hu-HU"/>
        </w:rPr>
        <w:t xml:space="preserve"> előkészítő eljárás indult és </w:t>
      </w:r>
      <w:r w:rsidR="00114C93" w:rsidRPr="00E57739">
        <w:rPr>
          <w:rFonts w:ascii="Times New Roman" w:hAnsi="Times New Roman" w:cs="Times New Roman"/>
          <w:sz w:val="24"/>
          <w:szCs w:val="24"/>
          <w:lang w:eastAsia="hu-HU"/>
        </w:rPr>
        <w:t>529</w:t>
      </w:r>
      <w:r w:rsidRPr="00E57739">
        <w:rPr>
          <w:rFonts w:ascii="Times New Roman" w:hAnsi="Times New Roman" w:cs="Times New Roman"/>
          <w:sz w:val="24"/>
          <w:szCs w:val="24"/>
          <w:lang w:eastAsia="hu-HU"/>
        </w:rPr>
        <w:t xml:space="preserve"> ügy került befejezésre, </w:t>
      </w:r>
      <w:r w:rsidRPr="00E57739">
        <w:rPr>
          <w:rFonts w:ascii="Times New Roman" w:hAnsi="Times New Roman" w:cs="Times New Roman"/>
          <w:b/>
          <w:sz w:val="24"/>
          <w:szCs w:val="24"/>
          <w:lang w:eastAsia="hu-HU"/>
        </w:rPr>
        <w:t>201</w:t>
      </w:r>
      <w:r w:rsidR="00114C93" w:rsidRPr="00E57739">
        <w:rPr>
          <w:rFonts w:ascii="Times New Roman" w:hAnsi="Times New Roman" w:cs="Times New Roman"/>
          <w:b/>
          <w:sz w:val="24"/>
          <w:szCs w:val="24"/>
          <w:lang w:eastAsia="hu-HU"/>
        </w:rPr>
        <w:t>7</w:t>
      </w:r>
      <w:r w:rsidRPr="00E57739">
        <w:rPr>
          <w:rFonts w:ascii="Times New Roman" w:hAnsi="Times New Roman" w:cs="Times New Roman"/>
          <w:b/>
          <w:sz w:val="24"/>
          <w:szCs w:val="24"/>
          <w:lang w:eastAsia="hu-HU"/>
        </w:rPr>
        <w:t xml:space="preserve">-ban pedig </w:t>
      </w:r>
      <w:r w:rsidR="00114C93" w:rsidRPr="00E57739">
        <w:rPr>
          <w:rFonts w:ascii="Times New Roman" w:hAnsi="Times New Roman" w:cs="Times New Roman"/>
          <w:b/>
          <w:sz w:val="24"/>
          <w:szCs w:val="24"/>
          <w:lang w:eastAsia="hu-HU"/>
        </w:rPr>
        <w:t>523</w:t>
      </w:r>
      <w:r w:rsidRPr="00E57739">
        <w:rPr>
          <w:rFonts w:ascii="Times New Roman" w:hAnsi="Times New Roman" w:cs="Times New Roman"/>
          <w:b/>
          <w:sz w:val="24"/>
          <w:szCs w:val="24"/>
          <w:lang w:eastAsia="hu-HU"/>
        </w:rPr>
        <w:t xml:space="preserve"> szabálysértés miatt indult előkészítő eljárás és ezzel párhuzamosa</w:t>
      </w:r>
      <w:r w:rsidR="009A071A">
        <w:rPr>
          <w:rFonts w:ascii="Times New Roman" w:hAnsi="Times New Roman" w:cs="Times New Roman"/>
          <w:b/>
          <w:sz w:val="24"/>
          <w:szCs w:val="24"/>
          <w:lang w:eastAsia="hu-HU"/>
        </w:rPr>
        <w:t>n</w:t>
      </w:r>
      <w:r w:rsidRPr="00E57739">
        <w:rPr>
          <w:rFonts w:ascii="Times New Roman" w:hAnsi="Times New Roman" w:cs="Times New Roman"/>
          <w:b/>
          <w:sz w:val="24"/>
          <w:szCs w:val="24"/>
          <w:lang w:eastAsia="hu-HU"/>
        </w:rPr>
        <w:t xml:space="preserve"> 5</w:t>
      </w:r>
      <w:r w:rsidR="00114C93" w:rsidRPr="00E57739">
        <w:rPr>
          <w:rFonts w:ascii="Times New Roman" w:hAnsi="Times New Roman" w:cs="Times New Roman"/>
          <w:b/>
          <w:sz w:val="24"/>
          <w:szCs w:val="24"/>
          <w:lang w:eastAsia="hu-HU"/>
        </w:rPr>
        <w:t>15</w:t>
      </w:r>
      <w:r w:rsidRPr="00E57739">
        <w:rPr>
          <w:rFonts w:ascii="Times New Roman" w:hAnsi="Times New Roman" w:cs="Times New Roman"/>
          <w:b/>
          <w:sz w:val="24"/>
          <w:szCs w:val="24"/>
          <w:lang w:eastAsia="hu-HU"/>
        </w:rPr>
        <w:t xml:space="preserve"> ügyet fejeztünk be.</w:t>
      </w:r>
      <w:r w:rsidRPr="00E57739">
        <w:rPr>
          <w:rFonts w:ascii="Times New Roman" w:hAnsi="Times New Roman" w:cs="Times New Roman"/>
          <w:sz w:val="24"/>
          <w:szCs w:val="24"/>
          <w:lang w:eastAsia="hu-HU"/>
        </w:rPr>
        <w:t xml:space="preserve"> </w:t>
      </w:r>
    </w:p>
    <w:p w:rsidR="009A0B05" w:rsidRPr="00E57739" w:rsidRDefault="009A0B05" w:rsidP="007F09FB">
      <w:pPr>
        <w:spacing w:after="0" w:line="240" w:lineRule="auto"/>
        <w:jc w:val="both"/>
        <w:rPr>
          <w:rFonts w:ascii="Times New Roman" w:hAnsi="Times New Roman" w:cs="Times New Roman"/>
          <w:sz w:val="24"/>
          <w:szCs w:val="24"/>
          <w:lang w:eastAsia="hu-HU"/>
        </w:rPr>
      </w:pPr>
    </w:p>
    <w:p w:rsidR="00E57739" w:rsidRPr="00E57739" w:rsidRDefault="00C23A60" w:rsidP="007F09FB">
      <w:pPr>
        <w:spacing w:after="0" w:line="240" w:lineRule="auto"/>
        <w:jc w:val="both"/>
        <w:rPr>
          <w:rFonts w:ascii="Times New Roman" w:hAnsi="Times New Roman" w:cs="Times New Roman"/>
          <w:sz w:val="24"/>
          <w:szCs w:val="24"/>
          <w:lang w:eastAsia="hu-HU"/>
        </w:rPr>
      </w:pPr>
      <w:r w:rsidRPr="00E57739">
        <w:rPr>
          <w:rFonts w:ascii="Times New Roman" w:hAnsi="Times New Roman" w:cs="Times New Roman"/>
          <w:b/>
          <w:sz w:val="24"/>
          <w:szCs w:val="24"/>
          <w:lang w:eastAsia="hu-HU"/>
        </w:rPr>
        <w:t xml:space="preserve">Az eljárások </w:t>
      </w:r>
      <w:r w:rsidR="00425396" w:rsidRPr="00E57739">
        <w:rPr>
          <w:rFonts w:ascii="Times New Roman" w:hAnsi="Times New Roman" w:cs="Times New Roman"/>
          <w:b/>
          <w:sz w:val="24"/>
          <w:szCs w:val="24"/>
          <w:lang w:eastAsia="hu-HU"/>
        </w:rPr>
        <w:t xml:space="preserve">során a bolti lopások </w:t>
      </w:r>
      <w:r w:rsidRPr="00E57739">
        <w:rPr>
          <w:rFonts w:ascii="Times New Roman" w:hAnsi="Times New Roman" w:cs="Times New Roman"/>
          <w:b/>
          <w:sz w:val="24"/>
          <w:szCs w:val="24"/>
          <w:lang w:eastAsia="hu-HU"/>
        </w:rPr>
        <w:t>felderítési mutatója az évek alatt folyamatosan javult</w:t>
      </w:r>
      <w:r w:rsidR="00E57739" w:rsidRPr="00E57739">
        <w:rPr>
          <w:rFonts w:ascii="Times New Roman" w:hAnsi="Times New Roman" w:cs="Times New Roman"/>
          <w:b/>
          <w:sz w:val="24"/>
          <w:szCs w:val="24"/>
          <w:lang w:eastAsia="hu-HU"/>
        </w:rPr>
        <w:t>,</w:t>
      </w:r>
      <w:r w:rsidRPr="00E57739">
        <w:rPr>
          <w:rFonts w:ascii="Times New Roman" w:hAnsi="Times New Roman" w:cs="Times New Roman"/>
          <w:b/>
          <w:sz w:val="24"/>
          <w:szCs w:val="24"/>
          <w:lang w:eastAsia="hu-HU"/>
        </w:rPr>
        <w:t xml:space="preserve"> 201</w:t>
      </w:r>
      <w:r w:rsidR="00B862AE" w:rsidRPr="00E57739">
        <w:rPr>
          <w:rFonts w:ascii="Times New Roman" w:hAnsi="Times New Roman" w:cs="Times New Roman"/>
          <w:b/>
          <w:sz w:val="24"/>
          <w:szCs w:val="24"/>
          <w:lang w:eastAsia="hu-HU"/>
        </w:rPr>
        <w:t>6</w:t>
      </w:r>
      <w:r w:rsidRPr="00E57739">
        <w:rPr>
          <w:rFonts w:ascii="Times New Roman" w:hAnsi="Times New Roman" w:cs="Times New Roman"/>
          <w:b/>
          <w:sz w:val="24"/>
          <w:szCs w:val="24"/>
          <w:lang w:eastAsia="hu-HU"/>
        </w:rPr>
        <w:t xml:space="preserve">-ban a felderítési mutató </w:t>
      </w:r>
      <w:r w:rsidR="00425396" w:rsidRPr="00E57739">
        <w:rPr>
          <w:rFonts w:ascii="Times New Roman" w:hAnsi="Times New Roman" w:cs="Times New Roman"/>
          <w:b/>
          <w:sz w:val="24"/>
          <w:szCs w:val="24"/>
          <w:lang w:eastAsia="hu-HU"/>
        </w:rPr>
        <w:t>60</w:t>
      </w:r>
      <w:r w:rsidRPr="00E57739">
        <w:rPr>
          <w:rFonts w:ascii="Times New Roman" w:hAnsi="Times New Roman" w:cs="Times New Roman"/>
          <w:b/>
          <w:sz w:val="24"/>
          <w:szCs w:val="24"/>
          <w:lang w:eastAsia="hu-HU"/>
        </w:rPr>
        <w:t xml:space="preserve"> %-</w:t>
      </w:r>
      <w:r w:rsidR="00B862AE" w:rsidRPr="00E57739">
        <w:rPr>
          <w:rFonts w:ascii="Times New Roman" w:hAnsi="Times New Roman" w:cs="Times New Roman"/>
          <w:b/>
          <w:sz w:val="24"/>
          <w:szCs w:val="24"/>
          <w:lang w:eastAsia="hu-HU"/>
        </w:rPr>
        <w:t>os</w:t>
      </w:r>
      <w:r w:rsidR="00B862AE" w:rsidRPr="00E57739">
        <w:rPr>
          <w:rFonts w:ascii="Times New Roman" w:hAnsi="Times New Roman" w:cs="Times New Roman"/>
          <w:sz w:val="24"/>
          <w:szCs w:val="24"/>
          <w:lang w:eastAsia="hu-HU"/>
        </w:rPr>
        <w:t xml:space="preserve"> volt, míg </w:t>
      </w:r>
      <w:r w:rsidR="00425396" w:rsidRPr="00E57739">
        <w:rPr>
          <w:rFonts w:ascii="Times New Roman" w:hAnsi="Times New Roman" w:cs="Times New Roman"/>
          <w:b/>
          <w:sz w:val="24"/>
          <w:szCs w:val="24"/>
          <w:lang w:eastAsia="hu-HU"/>
        </w:rPr>
        <w:t>a 2017-es évben 88,89 %-ra</w:t>
      </w:r>
      <w:r w:rsidRPr="00E57739">
        <w:rPr>
          <w:rFonts w:ascii="Times New Roman" w:hAnsi="Times New Roman" w:cs="Times New Roman"/>
          <w:b/>
          <w:sz w:val="24"/>
          <w:szCs w:val="24"/>
          <w:lang w:eastAsia="hu-HU"/>
        </w:rPr>
        <w:t xml:space="preserve"> emelkedett</w:t>
      </w:r>
      <w:r w:rsidR="00E57739" w:rsidRPr="00E57739">
        <w:rPr>
          <w:rFonts w:ascii="Times New Roman" w:hAnsi="Times New Roman" w:cs="Times New Roman"/>
          <w:b/>
          <w:sz w:val="24"/>
          <w:szCs w:val="24"/>
          <w:lang w:eastAsia="hu-HU"/>
        </w:rPr>
        <w:t xml:space="preserve">, </w:t>
      </w:r>
      <w:r w:rsidR="00E57739" w:rsidRPr="00E57739">
        <w:rPr>
          <w:rFonts w:ascii="Times New Roman" w:hAnsi="Times New Roman" w:cs="Times New Roman"/>
          <w:sz w:val="24"/>
          <w:szCs w:val="24"/>
          <w:lang w:eastAsia="hu-HU"/>
        </w:rPr>
        <w:t xml:space="preserve">az egyéb tulajdon elleni szabálysértésekkel a felderítési mutató </w:t>
      </w:r>
      <w:r w:rsidR="00E57739" w:rsidRPr="00E57739">
        <w:rPr>
          <w:rFonts w:ascii="Times New Roman" w:hAnsi="Times New Roman" w:cs="Times New Roman"/>
          <w:b/>
          <w:sz w:val="24"/>
          <w:szCs w:val="24"/>
          <w:lang w:eastAsia="hu-HU"/>
        </w:rPr>
        <w:t>2016-os évben 40,48 %-os</w:t>
      </w:r>
      <w:r w:rsidR="00E57739" w:rsidRPr="00E57739">
        <w:rPr>
          <w:rFonts w:ascii="Times New Roman" w:hAnsi="Times New Roman" w:cs="Times New Roman"/>
          <w:sz w:val="24"/>
          <w:szCs w:val="24"/>
          <w:lang w:eastAsia="hu-HU"/>
        </w:rPr>
        <w:t xml:space="preserve"> volt, míg </w:t>
      </w:r>
      <w:r w:rsidR="00E57739" w:rsidRPr="00E57739">
        <w:rPr>
          <w:rFonts w:ascii="Times New Roman" w:hAnsi="Times New Roman" w:cs="Times New Roman"/>
          <w:b/>
          <w:sz w:val="24"/>
          <w:szCs w:val="24"/>
          <w:lang w:eastAsia="hu-HU"/>
        </w:rPr>
        <w:t>a 2017-es évben kismértékben csökkent</w:t>
      </w:r>
      <w:r w:rsidR="00E57739" w:rsidRPr="00E57739">
        <w:rPr>
          <w:rFonts w:ascii="Times New Roman" w:hAnsi="Times New Roman" w:cs="Times New Roman"/>
          <w:sz w:val="24"/>
          <w:szCs w:val="24"/>
          <w:lang w:eastAsia="hu-HU"/>
        </w:rPr>
        <w:t xml:space="preserve">, mert </w:t>
      </w:r>
      <w:r w:rsidR="00E57739" w:rsidRPr="00E57739">
        <w:rPr>
          <w:rFonts w:ascii="Times New Roman" w:hAnsi="Times New Roman" w:cs="Times New Roman"/>
          <w:b/>
          <w:sz w:val="24"/>
          <w:szCs w:val="24"/>
          <w:lang w:eastAsia="hu-HU"/>
        </w:rPr>
        <w:t>37 %-os</w:t>
      </w:r>
      <w:r w:rsidR="00E57739" w:rsidRPr="00E57739">
        <w:rPr>
          <w:rFonts w:ascii="Times New Roman" w:hAnsi="Times New Roman" w:cs="Times New Roman"/>
          <w:sz w:val="24"/>
          <w:szCs w:val="24"/>
          <w:lang w:eastAsia="hu-HU"/>
        </w:rPr>
        <w:t xml:space="preserve"> eredményességet értük el.</w:t>
      </w:r>
    </w:p>
    <w:p w:rsidR="00C23A60" w:rsidRPr="00E57739" w:rsidRDefault="00E57739" w:rsidP="007F09FB">
      <w:pPr>
        <w:spacing w:after="0" w:line="240" w:lineRule="auto"/>
        <w:jc w:val="both"/>
        <w:rPr>
          <w:rFonts w:ascii="Times New Roman" w:hAnsi="Times New Roman" w:cs="Times New Roman"/>
          <w:b/>
          <w:sz w:val="24"/>
          <w:szCs w:val="24"/>
          <w:lang w:eastAsia="hu-HU"/>
        </w:rPr>
      </w:pPr>
      <w:r w:rsidRPr="00E57739">
        <w:rPr>
          <w:rFonts w:ascii="Times New Roman" w:hAnsi="Times New Roman" w:cs="Times New Roman"/>
          <w:b/>
          <w:sz w:val="24"/>
          <w:szCs w:val="24"/>
          <w:lang w:eastAsia="hu-HU"/>
        </w:rPr>
        <w:t xml:space="preserve"> </w:t>
      </w:r>
      <w:r w:rsidR="00C23A60" w:rsidRPr="00E57739">
        <w:rPr>
          <w:rFonts w:ascii="Times New Roman" w:hAnsi="Times New Roman" w:cs="Times New Roman"/>
          <w:b/>
          <w:sz w:val="24"/>
          <w:szCs w:val="24"/>
          <w:lang w:eastAsia="hu-HU"/>
        </w:rPr>
        <w:t xml:space="preserve"> </w:t>
      </w:r>
    </w:p>
    <w:p w:rsidR="00C23A60" w:rsidRPr="00E57739" w:rsidRDefault="00C23A60" w:rsidP="007F09FB">
      <w:pPr>
        <w:spacing w:after="0" w:line="240" w:lineRule="auto"/>
        <w:jc w:val="both"/>
        <w:rPr>
          <w:rFonts w:ascii="Times New Roman" w:hAnsi="Times New Roman" w:cs="Times New Roman"/>
          <w:b/>
          <w:sz w:val="24"/>
          <w:szCs w:val="24"/>
          <w:lang w:eastAsia="hu-HU"/>
        </w:rPr>
      </w:pPr>
      <w:r w:rsidRPr="00E57739">
        <w:rPr>
          <w:rFonts w:ascii="Times New Roman" w:hAnsi="Times New Roman" w:cs="Times New Roman"/>
          <w:b/>
          <w:sz w:val="24"/>
          <w:szCs w:val="24"/>
          <w:lang w:eastAsia="hu-HU"/>
        </w:rPr>
        <w:t xml:space="preserve">A gyorsított bíróság elé állítások terén </w:t>
      </w:r>
      <w:r w:rsidR="00B862AE" w:rsidRPr="00E57739">
        <w:rPr>
          <w:rFonts w:ascii="Times New Roman" w:hAnsi="Times New Roman" w:cs="Times New Roman"/>
          <w:b/>
          <w:sz w:val="24"/>
          <w:szCs w:val="24"/>
          <w:lang w:eastAsia="hu-HU"/>
        </w:rPr>
        <w:t xml:space="preserve">közel </w:t>
      </w:r>
      <w:r w:rsidR="00B862AE" w:rsidRPr="00E57739">
        <w:rPr>
          <w:rFonts w:ascii="Times New Roman" w:hAnsi="Times New Roman" w:cs="Times New Roman"/>
          <w:sz w:val="24"/>
          <w:szCs w:val="24"/>
          <w:lang w:eastAsia="hu-HU"/>
        </w:rPr>
        <w:t>a</w:t>
      </w:r>
      <w:r w:rsidRPr="00E57739">
        <w:rPr>
          <w:rFonts w:ascii="Times New Roman" w:hAnsi="Times New Roman" w:cs="Times New Roman"/>
          <w:sz w:val="24"/>
          <w:szCs w:val="24"/>
          <w:lang w:eastAsia="hu-HU"/>
        </w:rPr>
        <w:t xml:space="preserve"> 201</w:t>
      </w:r>
      <w:r w:rsidR="00B862AE" w:rsidRPr="00E57739">
        <w:rPr>
          <w:rFonts w:ascii="Times New Roman" w:hAnsi="Times New Roman" w:cs="Times New Roman"/>
          <w:sz w:val="24"/>
          <w:szCs w:val="24"/>
          <w:lang w:eastAsia="hu-HU"/>
        </w:rPr>
        <w:t>6</w:t>
      </w:r>
      <w:r w:rsidRPr="00E57739">
        <w:rPr>
          <w:rFonts w:ascii="Times New Roman" w:hAnsi="Times New Roman" w:cs="Times New Roman"/>
          <w:sz w:val="24"/>
          <w:szCs w:val="24"/>
          <w:lang w:eastAsia="hu-HU"/>
        </w:rPr>
        <w:t>-</w:t>
      </w:r>
      <w:r w:rsidR="00B862AE" w:rsidRPr="00E57739">
        <w:rPr>
          <w:rFonts w:ascii="Times New Roman" w:hAnsi="Times New Roman" w:cs="Times New Roman"/>
          <w:sz w:val="24"/>
          <w:szCs w:val="24"/>
          <w:lang w:eastAsia="hu-HU"/>
        </w:rPr>
        <w:t>o</w:t>
      </w:r>
      <w:r w:rsidRPr="00E57739">
        <w:rPr>
          <w:rFonts w:ascii="Times New Roman" w:hAnsi="Times New Roman" w:cs="Times New Roman"/>
          <w:sz w:val="24"/>
          <w:szCs w:val="24"/>
          <w:lang w:eastAsia="hu-HU"/>
        </w:rPr>
        <w:t>s év</w:t>
      </w:r>
      <w:r w:rsidR="00B862AE" w:rsidRPr="00E57739">
        <w:rPr>
          <w:rFonts w:ascii="Times New Roman" w:hAnsi="Times New Roman" w:cs="Times New Roman"/>
          <w:sz w:val="24"/>
          <w:szCs w:val="24"/>
          <w:lang w:eastAsia="hu-HU"/>
        </w:rPr>
        <w:t xml:space="preserve"> eredményeit meg tudtuk tartani, amely alapján a </w:t>
      </w:r>
      <w:r w:rsidRPr="00E57739">
        <w:rPr>
          <w:rFonts w:ascii="Times New Roman" w:hAnsi="Times New Roman" w:cs="Times New Roman"/>
          <w:b/>
          <w:sz w:val="24"/>
          <w:szCs w:val="24"/>
          <w:lang w:eastAsia="hu-HU"/>
        </w:rPr>
        <w:t>201</w:t>
      </w:r>
      <w:r w:rsidR="00B862AE" w:rsidRPr="00E57739">
        <w:rPr>
          <w:rFonts w:ascii="Times New Roman" w:hAnsi="Times New Roman" w:cs="Times New Roman"/>
          <w:b/>
          <w:sz w:val="24"/>
          <w:szCs w:val="24"/>
          <w:lang w:eastAsia="hu-HU"/>
        </w:rPr>
        <w:t>7</w:t>
      </w:r>
      <w:r w:rsidRPr="00E57739">
        <w:rPr>
          <w:rFonts w:ascii="Times New Roman" w:hAnsi="Times New Roman" w:cs="Times New Roman"/>
          <w:b/>
          <w:sz w:val="24"/>
          <w:szCs w:val="24"/>
          <w:lang w:eastAsia="hu-HU"/>
        </w:rPr>
        <w:t>-</w:t>
      </w:r>
      <w:r w:rsidR="00B862AE" w:rsidRPr="00E57739">
        <w:rPr>
          <w:rFonts w:ascii="Times New Roman" w:hAnsi="Times New Roman" w:cs="Times New Roman"/>
          <w:b/>
          <w:sz w:val="24"/>
          <w:szCs w:val="24"/>
          <w:lang w:eastAsia="hu-HU"/>
        </w:rPr>
        <w:t>e</w:t>
      </w:r>
      <w:r w:rsidRPr="00E57739">
        <w:rPr>
          <w:rFonts w:ascii="Times New Roman" w:hAnsi="Times New Roman" w:cs="Times New Roman"/>
          <w:b/>
          <w:sz w:val="24"/>
          <w:szCs w:val="24"/>
          <w:lang w:eastAsia="hu-HU"/>
        </w:rPr>
        <w:t xml:space="preserve">s évben </w:t>
      </w:r>
      <w:r w:rsidR="00B862AE" w:rsidRPr="00E57739">
        <w:rPr>
          <w:rFonts w:ascii="Times New Roman" w:hAnsi="Times New Roman" w:cs="Times New Roman"/>
          <w:b/>
          <w:sz w:val="24"/>
          <w:szCs w:val="24"/>
          <w:lang w:eastAsia="hu-HU"/>
        </w:rPr>
        <w:t>44</w:t>
      </w:r>
      <w:r w:rsidRPr="00E57739">
        <w:rPr>
          <w:rFonts w:ascii="Times New Roman" w:hAnsi="Times New Roman" w:cs="Times New Roman"/>
          <w:b/>
          <w:sz w:val="24"/>
          <w:szCs w:val="24"/>
          <w:lang w:eastAsia="hu-HU"/>
        </w:rPr>
        <w:t xml:space="preserve"> esetben</w:t>
      </w:r>
      <w:r w:rsidR="00B862AE" w:rsidRPr="00E57739">
        <w:rPr>
          <w:rFonts w:ascii="Times New Roman" w:hAnsi="Times New Roman" w:cs="Times New Roman"/>
          <w:b/>
          <w:sz w:val="24"/>
          <w:szCs w:val="24"/>
          <w:lang w:eastAsia="hu-HU"/>
        </w:rPr>
        <w:t xml:space="preserve"> éltünk e jogintézménnyel, míg a 2016-os évben 45 alkalommal.  </w:t>
      </w:r>
      <w:r w:rsidRPr="00E57739">
        <w:rPr>
          <w:rFonts w:ascii="Times New Roman" w:hAnsi="Times New Roman" w:cs="Times New Roman"/>
          <w:b/>
          <w:sz w:val="24"/>
          <w:szCs w:val="24"/>
          <w:lang w:eastAsia="hu-HU"/>
        </w:rPr>
        <w:t xml:space="preserve">A tulajdon elleni szabálysértések legjellemzőbb elkövetési formái az elmúlt évben a lopás, a csalás és a rongálás voltak. </w:t>
      </w:r>
    </w:p>
    <w:p w:rsidR="00E57739" w:rsidRPr="00E57739" w:rsidRDefault="00E57739" w:rsidP="008C2000">
      <w:pPr>
        <w:spacing w:line="240" w:lineRule="auto"/>
        <w:jc w:val="both"/>
        <w:rPr>
          <w:rFonts w:ascii="Times New Roman" w:hAnsi="Times New Roman" w:cs="Times New Roman"/>
          <w:b/>
          <w:bCs/>
          <w:sz w:val="26"/>
          <w:szCs w:val="26"/>
        </w:rPr>
      </w:pPr>
    </w:p>
    <w:p w:rsidR="009A0B05" w:rsidRPr="008C2000" w:rsidRDefault="008C2000" w:rsidP="008C2000">
      <w:pPr>
        <w:spacing w:line="240" w:lineRule="auto"/>
        <w:jc w:val="both"/>
        <w:rPr>
          <w:rFonts w:ascii="Times New Roman" w:hAnsi="Times New Roman" w:cs="Times New Roman"/>
          <w:b/>
          <w:bCs/>
          <w:sz w:val="26"/>
          <w:szCs w:val="26"/>
        </w:rPr>
      </w:pPr>
      <w:r>
        <w:rPr>
          <w:rFonts w:ascii="Times New Roman" w:hAnsi="Times New Roman" w:cs="Times New Roman"/>
          <w:b/>
          <w:bCs/>
          <w:sz w:val="26"/>
          <w:szCs w:val="26"/>
        </w:rPr>
        <w:lastRenderedPageBreak/>
        <w:t>4. Közlekedésbiztonsági helyzet</w:t>
      </w:r>
      <w:r w:rsidR="00AF1079">
        <w:rPr>
          <w:rFonts w:ascii="Times New Roman" w:hAnsi="Times New Roman" w:cs="Times New Roman"/>
          <w:b/>
          <w:bCs/>
          <w:sz w:val="26"/>
          <w:szCs w:val="26"/>
        </w:rPr>
        <w:t>:</w:t>
      </w:r>
    </w:p>
    <w:p w:rsidR="008C2000" w:rsidRPr="008C2000" w:rsidRDefault="008C2000" w:rsidP="008C2000">
      <w:pPr>
        <w:jc w:val="both"/>
        <w:rPr>
          <w:rFonts w:ascii="Times New Roman" w:eastAsia="Times New Roman" w:hAnsi="Times New Roman" w:cs="Times New Roman"/>
          <w:b/>
          <w:sz w:val="24"/>
          <w:szCs w:val="24"/>
          <w:lang w:eastAsia="hu-HU"/>
        </w:rPr>
      </w:pPr>
      <w:r w:rsidRPr="008C2000">
        <w:rPr>
          <w:rFonts w:ascii="Times New Roman" w:eastAsia="Times New Roman" w:hAnsi="Times New Roman" w:cs="Times New Roman"/>
          <w:color w:val="000000"/>
          <w:sz w:val="24"/>
          <w:szCs w:val="24"/>
          <w:lang w:eastAsia="hu-HU"/>
        </w:rPr>
        <w:t>A</w:t>
      </w:r>
      <w:r w:rsidR="00690996">
        <w:rPr>
          <w:rFonts w:ascii="Times New Roman" w:eastAsia="Times New Roman" w:hAnsi="Times New Roman" w:cs="Times New Roman"/>
          <w:color w:val="000000"/>
          <w:sz w:val="24"/>
          <w:szCs w:val="24"/>
          <w:lang w:eastAsia="hu-HU"/>
        </w:rPr>
        <w:t xml:space="preserve"> Ceglédi Járásban az értékelt évben rendőrkapitányságunk</w:t>
      </w:r>
      <w:r w:rsidRPr="008C2000">
        <w:rPr>
          <w:rFonts w:ascii="Times New Roman" w:eastAsia="Times New Roman" w:hAnsi="Times New Roman" w:cs="Times New Roman"/>
          <w:color w:val="000000"/>
          <w:sz w:val="24"/>
          <w:szCs w:val="24"/>
          <w:lang w:eastAsia="hu-HU"/>
        </w:rPr>
        <w:t xml:space="preserve"> közlekedésrendészeti osztály</w:t>
      </w:r>
      <w:r w:rsidR="00690996">
        <w:rPr>
          <w:rFonts w:ascii="Times New Roman" w:eastAsia="Times New Roman" w:hAnsi="Times New Roman" w:cs="Times New Roman"/>
          <w:color w:val="000000"/>
          <w:sz w:val="24"/>
          <w:szCs w:val="24"/>
          <w:lang w:eastAsia="hu-HU"/>
        </w:rPr>
        <w:t>a</w:t>
      </w:r>
      <w:r w:rsidRPr="008C2000">
        <w:rPr>
          <w:rFonts w:ascii="Times New Roman" w:eastAsia="Times New Roman" w:hAnsi="Times New Roman" w:cs="Times New Roman"/>
          <w:b/>
          <w:color w:val="000000"/>
          <w:sz w:val="24"/>
          <w:szCs w:val="24"/>
          <w:lang w:eastAsia="hu-HU"/>
        </w:rPr>
        <w:t xml:space="preserve"> 471 baleset helyszínén intézkedett melyből 151 végződött személyi sérüléssel.</w:t>
      </w:r>
    </w:p>
    <w:p w:rsidR="008C2000" w:rsidRPr="008C2000" w:rsidRDefault="008C2000" w:rsidP="008C2000">
      <w:pPr>
        <w:jc w:val="both"/>
        <w:rPr>
          <w:rFonts w:ascii="Times New Roman" w:eastAsia="Times New Roman" w:hAnsi="Times New Roman" w:cs="Times New Roman"/>
          <w:b/>
          <w:sz w:val="24"/>
          <w:szCs w:val="24"/>
          <w:lang w:eastAsia="hu-HU"/>
        </w:rPr>
      </w:pPr>
      <w:r w:rsidRPr="008C2000">
        <w:rPr>
          <w:rFonts w:ascii="Times New Roman" w:eastAsia="Times New Roman" w:hAnsi="Times New Roman" w:cs="Times New Roman"/>
          <w:sz w:val="24"/>
          <w:szCs w:val="24"/>
          <w:lang w:eastAsia="hu-HU"/>
        </w:rPr>
        <w:t xml:space="preserve">A személyi sérüléssel járó balesetek vonatkozásában elmondhatjuk, hogy évek óta hullámzó teljesítményt mutatnak. </w:t>
      </w:r>
      <w:r w:rsidRPr="008C2000">
        <w:rPr>
          <w:rFonts w:ascii="Times New Roman" w:eastAsia="Times New Roman" w:hAnsi="Times New Roman" w:cs="Times New Roman"/>
          <w:b/>
          <w:sz w:val="24"/>
          <w:szCs w:val="24"/>
          <w:lang w:eastAsia="hu-HU"/>
        </w:rPr>
        <w:t xml:space="preserve">Az elmúlt évben a 5 %-os emelkedést regisztráltunk, mely adat 145-ről, 151-re növekedett. </w:t>
      </w:r>
    </w:p>
    <w:p w:rsidR="008C2000" w:rsidRPr="008C2000" w:rsidRDefault="008C2000" w:rsidP="008C2000">
      <w:pPr>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b/>
          <w:sz w:val="24"/>
          <w:szCs w:val="24"/>
          <w:lang w:eastAsia="hu-HU"/>
        </w:rPr>
        <w:t>A halálos kimenetelű közlekedési balesetek számában sajnos növekedést regisztráltunk, tavaly 6-ról 8-ra növekedett</w:t>
      </w:r>
      <w:r w:rsidRPr="008C2000">
        <w:rPr>
          <w:rFonts w:ascii="Times New Roman" w:eastAsia="Times New Roman" w:hAnsi="Times New Roman" w:cs="Times New Roman"/>
          <w:sz w:val="24"/>
          <w:szCs w:val="24"/>
          <w:lang w:eastAsia="hu-HU"/>
        </w:rPr>
        <w:t>. A halálos balesetek közül egy Abony belterületén következett be míg a többi lakott területen kívül történt. Ezek közül hat a 4-es számú főúton, egy a pedig a 40-es számú úton történt.  Az okozók</w:t>
      </w:r>
      <w:r w:rsidR="00690996">
        <w:rPr>
          <w:rFonts w:ascii="Times New Roman" w:eastAsia="Times New Roman" w:hAnsi="Times New Roman" w:cs="Times New Roman"/>
          <w:sz w:val="24"/>
          <w:szCs w:val="24"/>
          <w:lang w:eastAsia="hu-HU"/>
        </w:rPr>
        <w:t>at</w:t>
      </w:r>
      <w:r w:rsidRPr="008C2000">
        <w:rPr>
          <w:rFonts w:ascii="Times New Roman" w:eastAsia="Times New Roman" w:hAnsi="Times New Roman" w:cs="Times New Roman"/>
          <w:sz w:val="24"/>
          <w:szCs w:val="24"/>
          <w:lang w:eastAsia="hu-HU"/>
        </w:rPr>
        <w:t xml:space="preserve"> tekintve hat esetben gépjármű vezetője, valamint két alkalommal gyalogos volt</w:t>
      </w:r>
      <w:r w:rsidRPr="008C2000">
        <w:rPr>
          <w:rFonts w:ascii="Times New Roman" w:eastAsia="Times New Roman" w:hAnsi="Times New Roman" w:cs="Times New Roman"/>
          <w:b/>
          <w:sz w:val="24"/>
          <w:szCs w:val="24"/>
          <w:lang w:eastAsia="hu-HU"/>
        </w:rPr>
        <w:t xml:space="preserve">. Az elhunyt személyek számában növekedés mutatkozott, míg 2016-ban 6 személy hunyt el közlekedési balesetben, a tavalyi évben 9-en vesztették életüket. </w:t>
      </w:r>
      <w:r w:rsidRPr="008C2000">
        <w:rPr>
          <w:rFonts w:ascii="Times New Roman" w:eastAsia="Times New Roman" w:hAnsi="Times New Roman" w:cs="Times New Roman"/>
          <w:sz w:val="24"/>
          <w:szCs w:val="24"/>
          <w:lang w:eastAsia="hu-HU"/>
        </w:rPr>
        <w:t xml:space="preserve">A halálos balesetek elemzése során megállapítást nyert, hogy a bekövetkezett események közül 1 történt a délelőtti órákban, 2 baleset történt a délutáni órákban, 5 baleset pedig az esti órákban. </w:t>
      </w:r>
    </w:p>
    <w:p w:rsidR="008C2000" w:rsidRPr="008C2000" w:rsidRDefault="008C2000" w:rsidP="008C2000">
      <w:pPr>
        <w:jc w:val="both"/>
        <w:rPr>
          <w:rFonts w:ascii="Times New Roman" w:eastAsia="Times New Roman" w:hAnsi="Times New Roman" w:cs="Times New Roman"/>
          <w:b/>
          <w:sz w:val="24"/>
          <w:szCs w:val="24"/>
          <w:lang w:eastAsia="hu-HU"/>
        </w:rPr>
      </w:pPr>
      <w:r w:rsidRPr="008C2000">
        <w:rPr>
          <w:rFonts w:ascii="Times New Roman" w:eastAsia="Times New Roman" w:hAnsi="Times New Roman" w:cs="Times New Roman"/>
          <w:sz w:val="24"/>
          <w:szCs w:val="24"/>
          <w:lang w:eastAsia="hu-HU"/>
        </w:rPr>
        <w:t xml:space="preserve"> </w:t>
      </w:r>
      <w:r w:rsidRPr="008C2000">
        <w:rPr>
          <w:rFonts w:ascii="Times New Roman" w:eastAsia="Times New Roman" w:hAnsi="Times New Roman" w:cs="Times New Roman"/>
          <w:b/>
          <w:sz w:val="24"/>
          <w:szCs w:val="24"/>
          <w:lang w:eastAsia="hu-HU"/>
        </w:rPr>
        <w:t xml:space="preserve">A súlyos sérüléssel járó közlekedési balesetek vonatkozásában, 2017-es évben 26%-os emelkedés volt tapasztalható, 58 </w:t>
      </w:r>
      <w:proofErr w:type="spellStart"/>
      <w:r w:rsidRPr="008C2000">
        <w:rPr>
          <w:rFonts w:ascii="Times New Roman" w:eastAsia="Times New Roman" w:hAnsi="Times New Roman" w:cs="Times New Roman"/>
          <w:b/>
          <w:sz w:val="24"/>
          <w:szCs w:val="24"/>
          <w:lang w:eastAsia="hu-HU"/>
        </w:rPr>
        <w:t>-ról</w:t>
      </w:r>
      <w:proofErr w:type="spellEnd"/>
      <w:r w:rsidRPr="008C2000">
        <w:rPr>
          <w:rFonts w:ascii="Times New Roman" w:eastAsia="Times New Roman" w:hAnsi="Times New Roman" w:cs="Times New Roman"/>
          <w:b/>
          <w:sz w:val="24"/>
          <w:szCs w:val="24"/>
          <w:lang w:eastAsia="hu-HU"/>
        </w:rPr>
        <w:t xml:space="preserve"> 73 </w:t>
      </w:r>
      <w:proofErr w:type="spellStart"/>
      <w:r w:rsidR="0066323F">
        <w:rPr>
          <w:rFonts w:ascii="Times New Roman" w:eastAsia="Times New Roman" w:hAnsi="Times New Roman" w:cs="Times New Roman"/>
          <w:b/>
          <w:sz w:val="24"/>
          <w:szCs w:val="24"/>
          <w:lang w:eastAsia="hu-HU"/>
        </w:rPr>
        <w:t>-</w:t>
      </w:r>
      <w:r w:rsidRPr="008C2000">
        <w:rPr>
          <w:rFonts w:ascii="Times New Roman" w:eastAsia="Times New Roman" w:hAnsi="Times New Roman" w:cs="Times New Roman"/>
          <w:b/>
          <w:sz w:val="24"/>
          <w:szCs w:val="24"/>
          <w:lang w:eastAsia="hu-HU"/>
        </w:rPr>
        <w:t>ra</w:t>
      </w:r>
      <w:proofErr w:type="spellEnd"/>
      <w:r w:rsidRPr="008C2000">
        <w:rPr>
          <w:rFonts w:ascii="Times New Roman" w:eastAsia="Times New Roman" w:hAnsi="Times New Roman" w:cs="Times New Roman"/>
          <w:b/>
          <w:sz w:val="24"/>
          <w:szCs w:val="24"/>
          <w:lang w:eastAsia="hu-HU"/>
        </w:rPr>
        <w:t xml:space="preserve"> növekedett az esetek száma. </w:t>
      </w:r>
    </w:p>
    <w:p w:rsidR="008C2000" w:rsidRPr="008C2000" w:rsidRDefault="008C2000" w:rsidP="008C2000">
      <w:pPr>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sz w:val="24"/>
          <w:szCs w:val="24"/>
          <w:lang w:eastAsia="hu-HU"/>
        </w:rPr>
        <w:t>A súlyos sérüléses balesetek területi megoszlását elemezve</w:t>
      </w:r>
      <w:r w:rsidR="00B13376">
        <w:rPr>
          <w:rFonts w:ascii="Times New Roman" w:eastAsia="Times New Roman" w:hAnsi="Times New Roman" w:cs="Times New Roman"/>
          <w:sz w:val="24"/>
          <w:szCs w:val="24"/>
          <w:lang w:eastAsia="hu-HU"/>
        </w:rPr>
        <w:t xml:space="preserve"> - azok arányát tekintve -</w:t>
      </w:r>
      <w:r w:rsidRPr="008C2000">
        <w:rPr>
          <w:rFonts w:ascii="Times New Roman" w:eastAsia="Times New Roman" w:hAnsi="Times New Roman" w:cs="Times New Roman"/>
          <w:sz w:val="24"/>
          <w:szCs w:val="24"/>
          <w:lang w:eastAsia="hu-HU"/>
        </w:rPr>
        <w:t xml:space="preserve"> megállapítani, hogy lakott területen belül és kívül </w:t>
      </w:r>
      <w:r w:rsidR="00B13376">
        <w:rPr>
          <w:rFonts w:ascii="Times New Roman" w:eastAsia="Times New Roman" w:hAnsi="Times New Roman" w:cs="Times New Roman"/>
          <w:sz w:val="24"/>
          <w:szCs w:val="24"/>
          <w:lang w:eastAsia="hu-HU"/>
        </w:rPr>
        <w:t>hasonló arányban</w:t>
      </w:r>
      <w:r w:rsidRPr="008C2000">
        <w:rPr>
          <w:rFonts w:ascii="Times New Roman" w:eastAsia="Times New Roman" w:hAnsi="Times New Roman" w:cs="Times New Roman"/>
          <w:sz w:val="24"/>
          <w:szCs w:val="24"/>
          <w:lang w:eastAsia="hu-HU"/>
        </w:rPr>
        <w:t xml:space="preserve"> következtek be ilyen kimenetelű balesetek. Az illetékességi területen bekövetkezett súlyos sérüléssel járó baleseteknek jelentős része Cegléd, Albertirsa, Abony lakott területéhez, illetve illetékességi területünkön áthaladó 4-es számú főúthoz köthető. A súlyosan sérült személyek száma a 73 balesetben 91 fő. </w:t>
      </w:r>
    </w:p>
    <w:p w:rsidR="008C2000" w:rsidRPr="008C2000" w:rsidRDefault="008C2000" w:rsidP="008C2000">
      <w:pPr>
        <w:jc w:val="both"/>
        <w:rPr>
          <w:rFonts w:ascii="Times New Roman" w:eastAsia="Times New Roman" w:hAnsi="Times New Roman" w:cs="Times New Roman"/>
          <w:b/>
          <w:sz w:val="24"/>
          <w:szCs w:val="24"/>
          <w:lang w:eastAsia="hu-HU"/>
        </w:rPr>
      </w:pPr>
      <w:r w:rsidRPr="008C2000">
        <w:rPr>
          <w:rFonts w:ascii="Times New Roman" w:eastAsia="Times New Roman" w:hAnsi="Times New Roman" w:cs="Times New Roman"/>
          <w:b/>
          <w:sz w:val="24"/>
          <w:szCs w:val="24"/>
          <w:lang w:eastAsia="hu-HU"/>
        </w:rPr>
        <w:t xml:space="preserve">A könnyű sérüléssel járó közlekedési balesetek vonatkozásában viszont csökkenés volt tapasztalható, hiszen 81-ről 70-re csökkent a számuk. </w:t>
      </w:r>
    </w:p>
    <w:p w:rsidR="008C2000" w:rsidRPr="008C2000" w:rsidRDefault="008C2000" w:rsidP="008C2000">
      <w:pPr>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b/>
          <w:sz w:val="24"/>
          <w:szCs w:val="24"/>
          <w:lang w:eastAsia="hu-HU"/>
        </w:rPr>
        <w:t>A balesetek okozóit vizsgálva megállapítható, hogy a személygépjárművek vezetői vannak legnagyobb számba</w:t>
      </w:r>
      <w:r w:rsidR="00B13376">
        <w:rPr>
          <w:rFonts w:ascii="Times New Roman" w:eastAsia="Times New Roman" w:hAnsi="Times New Roman" w:cs="Times New Roman"/>
          <w:b/>
          <w:sz w:val="24"/>
          <w:szCs w:val="24"/>
          <w:lang w:eastAsia="hu-HU"/>
        </w:rPr>
        <w:t>n</w:t>
      </w:r>
      <w:r w:rsidRPr="008C2000">
        <w:rPr>
          <w:rFonts w:ascii="Times New Roman" w:eastAsia="Times New Roman" w:hAnsi="Times New Roman" w:cs="Times New Roman"/>
          <w:b/>
          <w:sz w:val="24"/>
          <w:szCs w:val="24"/>
          <w:lang w:eastAsia="hu-HU"/>
        </w:rPr>
        <w:t>, arányuk 64</w:t>
      </w:r>
      <w:r w:rsidR="0066323F">
        <w:rPr>
          <w:rFonts w:ascii="Times New Roman" w:eastAsia="Times New Roman" w:hAnsi="Times New Roman" w:cs="Times New Roman"/>
          <w:b/>
          <w:sz w:val="24"/>
          <w:szCs w:val="24"/>
          <w:lang w:eastAsia="hu-HU"/>
        </w:rPr>
        <w:t>,</w:t>
      </w:r>
      <w:r w:rsidRPr="008C2000">
        <w:rPr>
          <w:rFonts w:ascii="Times New Roman" w:eastAsia="Times New Roman" w:hAnsi="Times New Roman" w:cs="Times New Roman"/>
          <w:b/>
          <w:sz w:val="24"/>
          <w:szCs w:val="24"/>
          <w:lang w:eastAsia="hu-HU"/>
        </w:rPr>
        <w:t>4 %. Ki kell még emelni a tehergépjárművek vezetőit, akik a balesetek 16,44 %-át, és a kerékpárosok pedig 9,86 %-át okozzák.</w:t>
      </w:r>
      <w:r w:rsidRPr="008C2000">
        <w:rPr>
          <w:rFonts w:ascii="Times New Roman" w:eastAsia="Times New Roman" w:hAnsi="Times New Roman" w:cs="Times New Roman"/>
          <w:sz w:val="24"/>
          <w:szCs w:val="24"/>
          <w:lang w:eastAsia="hu-HU"/>
        </w:rPr>
        <w:t xml:space="preserve"> </w:t>
      </w:r>
    </w:p>
    <w:p w:rsidR="008C2000" w:rsidRPr="008C2000" w:rsidRDefault="008C2000" w:rsidP="008C2000">
      <w:pPr>
        <w:jc w:val="both"/>
        <w:rPr>
          <w:rFonts w:ascii="Times New Roman" w:eastAsia="Times New Roman" w:hAnsi="Times New Roman" w:cs="Times New Roman"/>
          <w:b/>
          <w:sz w:val="24"/>
          <w:szCs w:val="24"/>
          <w:lang w:eastAsia="hu-HU"/>
        </w:rPr>
      </w:pPr>
      <w:r w:rsidRPr="008C2000">
        <w:rPr>
          <w:rFonts w:ascii="Times New Roman" w:eastAsia="Times New Roman" w:hAnsi="Times New Roman" w:cs="Times New Roman"/>
          <w:sz w:val="24"/>
          <w:szCs w:val="24"/>
          <w:lang w:eastAsia="hu-HU"/>
        </w:rPr>
        <w:t xml:space="preserve">A Ceglédi Rendőrkapitányság beosztottjai nagy figyelmet fordítanak az ittas járművezetők kiszűrésére és ennek eredményeképpen a </w:t>
      </w:r>
      <w:r w:rsidRPr="008C2000">
        <w:rPr>
          <w:rFonts w:ascii="Times New Roman" w:eastAsia="Times New Roman" w:hAnsi="Times New Roman" w:cs="Times New Roman"/>
          <w:b/>
          <w:sz w:val="24"/>
          <w:szCs w:val="24"/>
          <w:lang w:eastAsia="hu-HU"/>
        </w:rPr>
        <w:t>151 személyi sérüléses balesetből, csak 7 okozó volt ittas állapotban, amely az ittas okozó arányt tekintve megyei szinte a legjobb eredmény.</w:t>
      </w:r>
    </w:p>
    <w:p w:rsidR="009A0B05" w:rsidRDefault="008C2000" w:rsidP="008C2000">
      <w:pPr>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sz w:val="24"/>
          <w:szCs w:val="24"/>
          <w:lang w:eastAsia="hu-HU"/>
        </w:rPr>
        <w:t xml:space="preserve">Baleset bekövetkezési okait tekintve 2017. évben a személyi sérüléses balesetek </w:t>
      </w:r>
      <w:r w:rsidRPr="008C2000">
        <w:rPr>
          <w:rFonts w:ascii="Times New Roman" w:eastAsia="Times New Roman" w:hAnsi="Times New Roman" w:cs="Times New Roman"/>
          <w:b/>
          <w:sz w:val="24"/>
          <w:szCs w:val="24"/>
          <w:lang w:eastAsia="hu-HU"/>
        </w:rPr>
        <w:t>28,2 %-a következett be az elsőbbségi jog meg nem adása miatt.</w:t>
      </w:r>
      <w:r w:rsidRPr="008C2000">
        <w:rPr>
          <w:rFonts w:ascii="Times New Roman" w:eastAsia="Times New Roman" w:hAnsi="Times New Roman" w:cs="Times New Roman"/>
          <w:sz w:val="24"/>
          <w:szCs w:val="24"/>
          <w:lang w:eastAsia="hu-HU"/>
        </w:rPr>
        <w:t xml:space="preserve"> </w:t>
      </w:r>
    </w:p>
    <w:p w:rsidR="008C2000" w:rsidRPr="008C2000" w:rsidRDefault="008C2000" w:rsidP="008C2000">
      <w:pPr>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sz w:val="24"/>
          <w:szCs w:val="24"/>
          <w:lang w:eastAsia="hu-HU"/>
        </w:rPr>
        <w:t xml:space="preserve">A balesetek oksági szerkezetét tekintve </w:t>
      </w:r>
      <w:r w:rsidRPr="008C2000">
        <w:rPr>
          <w:rFonts w:ascii="Times New Roman" w:eastAsia="Times New Roman" w:hAnsi="Times New Roman" w:cs="Times New Roman"/>
          <w:b/>
          <w:sz w:val="24"/>
          <w:szCs w:val="24"/>
          <w:lang w:eastAsia="hu-HU"/>
        </w:rPr>
        <w:t>második helyen</w:t>
      </w:r>
      <w:r w:rsidR="003812D5">
        <w:rPr>
          <w:rFonts w:ascii="Times New Roman" w:eastAsia="Times New Roman" w:hAnsi="Times New Roman" w:cs="Times New Roman"/>
          <w:b/>
          <w:sz w:val="24"/>
          <w:szCs w:val="24"/>
          <w:lang w:eastAsia="hu-HU"/>
        </w:rPr>
        <w:t xml:space="preserve"> a</w:t>
      </w:r>
      <w:r w:rsidRPr="008C2000">
        <w:rPr>
          <w:rFonts w:ascii="Times New Roman" w:eastAsia="Times New Roman" w:hAnsi="Times New Roman" w:cs="Times New Roman"/>
          <w:b/>
          <w:sz w:val="24"/>
          <w:szCs w:val="24"/>
          <w:lang w:eastAsia="hu-HU"/>
        </w:rPr>
        <w:t xml:space="preserve"> gyorshajtás áll, amely az összes baleseti szám 21,7 %-át</w:t>
      </w:r>
      <w:r w:rsidRPr="008C2000">
        <w:rPr>
          <w:rFonts w:ascii="Times New Roman" w:eastAsia="Times New Roman" w:hAnsi="Times New Roman" w:cs="Times New Roman"/>
          <w:sz w:val="24"/>
          <w:szCs w:val="24"/>
          <w:lang w:eastAsia="hu-HU"/>
        </w:rPr>
        <w:t xml:space="preserve">, harmadikon pedig </w:t>
      </w:r>
      <w:r w:rsidRPr="008C2000">
        <w:rPr>
          <w:rFonts w:ascii="Times New Roman" w:eastAsia="Times New Roman" w:hAnsi="Times New Roman" w:cs="Times New Roman"/>
          <w:b/>
          <w:sz w:val="24"/>
          <w:szCs w:val="24"/>
          <w:lang w:eastAsia="hu-HU"/>
        </w:rPr>
        <w:t xml:space="preserve">a kanyarodási szabályok megszegése (17,7%) </w:t>
      </w:r>
      <w:r w:rsidRPr="00B13376">
        <w:rPr>
          <w:rFonts w:ascii="Times New Roman" w:eastAsia="Times New Roman" w:hAnsi="Times New Roman" w:cs="Times New Roman"/>
          <w:sz w:val="24"/>
          <w:szCs w:val="24"/>
          <w:lang w:eastAsia="hu-HU"/>
        </w:rPr>
        <w:t>te</w:t>
      </w:r>
      <w:r w:rsidRPr="008C2000">
        <w:rPr>
          <w:rFonts w:ascii="Times New Roman" w:eastAsia="Times New Roman" w:hAnsi="Times New Roman" w:cs="Times New Roman"/>
          <w:sz w:val="24"/>
          <w:szCs w:val="24"/>
          <w:lang w:eastAsia="hu-HU"/>
        </w:rPr>
        <w:t>szi ki.</w:t>
      </w:r>
      <w:r w:rsidR="003812D5">
        <w:rPr>
          <w:rFonts w:ascii="Times New Roman" w:eastAsia="Times New Roman" w:hAnsi="Times New Roman" w:cs="Times New Roman"/>
          <w:sz w:val="24"/>
          <w:szCs w:val="24"/>
          <w:lang w:eastAsia="hu-HU"/>
        </w:rPr>
        <w:t xml:space="preserve"> </w:t>
      </w:r>
      <w:r w:rsidRPr="008C2000">
        <w:rPr>
          <w:rFonts w:ascii="Times New Roman" w:eastAsia="Times New Roman" w:hAnsi="Times New Roman" w:cs="Times New Roman"/>
          <w:sz w:val="24"/>
          <w:szCs w:val="24"/>
          <w:lang w:eastAsia="hu-HU"/>
        </w:rPr>
        <w:t xml:space="preserve">2016-os évben is megközelítőleg ugyanilyen arányban alakultak a baleseti okok megoszlása. </w:t>
      </w:r>
    </w:p>
    <w:p w:rsidR="00B13376" w:rsidRPr="0046041E" w:rsidRDefault="008C2000" w:rsidP="0046041E">
      <w:pPr>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sz w:val="24"/>
          <w:szCs w:val="24"/>
          <w:lang w:eastAsia="hu-HU"/>
        </w:rPr>
        <w:t>A balesetek</w:t>
      </w:r>
      <w:r w:rsidR="009B22C5">
        <w:rPr>
          <w:rFonts w:ascii="Times New Roman" w:eastAsia="Times New Roman" w:hAnsi="Times New Roman" w:cs="Times New Roman"/>
          <w:sz w:val="24"/>
          <w:szCs w:val="24"/>
          <w:lang w:eastAsia="hu-HU"/>
        </w:rPr>
        <w:t xml:space="preserve"> körülményeinek</w:t>
      </w:r>
      <w:r w:rsidRPr="008C2000">
        <w:rPr>
          <w:rFonts w:ascii="Times New Roman" w:eastAsia="Times New Roman" w:hAnsi="Times New Roman" w:cs="Times New Roman"/>
          <w:sz w:val="24"/>
          <w:szCs w:val="24"/>
          <w:lang w:eastAsia="hu-HU"/>
        </w:rPr>
        <w:t xml:space="preserve"> értékelése</w:t>
      </w:r>
      <w:r w:rsidR="003812D5">
        <w:rPr>
          <w:rFonts w:ascii="Times New Roman" w:eastAsia="Times New Roman" w:hAnsi="Times New Roman" w:cs="Times New Roman"/>
          <w:sz w:val="24"/>
          <w:szCs w:val="24"/>
          <w:lang w:eastAsia="hu-HU"/>
        </w:rPr>
        <w:t xml:space="preserve"> -</w:t>
      </w:r>
      <w:r w:rsidRPr="008C2000">
        <w:rPr>
          <w:rFonts w:ascii="Times New Roman" w:eastAsia="Times New Roman" w:hAnsi="Times New Roman" w:cs="Times New Roman"/>
          <w:sz w:val="24"/>
          <w:szCs w:val="24"/>
          <w:lang w:eastAsia="hu-HU"/>
        </w:rPr>
        <w:t xml:space="preserve"> elemzése során megállapítottuk, hogy a</w:t>
      </w:r>
      <w:r w:rsidR="00B13376">
        <w:rPr>
          <w:rFonts w:ascii="Times New Roman" w:eastAsia="Times New Roman" w:hAnsi="Times New Roman" w:cs="Times New Roman"/>
          <w:sz w:val="24"/>
          <w:szCs w:val="24"/>
          <w:lang w:eastAsia="hu-HU"/>
        </w:rPr>
        <w:t xml:space="preserve"> személysérüléses</w:t>
      </w:r>
      <w:r w:rsidRPr="008C2000">
        <w:rPr>
          <w:rFonts w:ascii="Times New Roman" w:eastAsia="Times New Roman" w:hAnsi="Times New Roman" w:cs="Times New Roman"/>
          <w:sz w:val="24"/>
          <w:szCs w:val="24"/>
          <w:lang w:eastAsia="hu-HU"/>
        </w:rPr>
        <w:t xml:space="preserve"> közlekedési balesetek zöme </w:t>
      </w:r>
      <w:r w:rsidR="00B13376">
        <w:rPr>
          <w:rFonts w:ascii="Times New Roman" w:eastAsia="Times New Roman" w:hAnsi="Times New Roman" w:cs="Times New Roman"/>
          <w:sz w:val="24"/>
          <w:szCs w:val="24"/>
          <w:lang w:eastAsia="hu-HU"/>
        </w:rPr>
        <w:t xml:space="preserve">jellemzően </w:t>
      </w:r>
      <w:r w:rsidRPr="008C2000">
        <w:rPr>
          <w:rFonts w:ascii="Times New Roman" w:eastAsia="Times New Roman" w:hAnsi="Times New Roman" w:cs="Times New Roman"/>
          <w:sz w:val="24"/>
          <w:szCs w:val="24"/>
          <w:lang w:eastAsia="hu-HU"/>
        </w:rPr>
        <w:t>07:00-22:00 óra között következett be, ezért a fokozott ellenőrzéseket is többnyire ezen időpont</w:t>
      </w:r>
      <w:r w:rsidR="0076491E">
        <w:rPr>
          <w:rFonts w:ascii="Times New Roman" w:eastAsia="Times New Roman" w:hAnsi="Times New Roman" w:cs="Times New Roman"/>
          <w:sz w:val="24"/>
          <w:szCs w:val="24"/>
          <w:lang w:eastAsia="hu-HU"/>
        </w:rPr>
        <w:t xml:space="preserve">okra összpontosítottuk. </w:t>
      </w:r>
    </w:p>
    <w:p w:rsidR="00690996" w:rsidRDefault="00B13376" w:rsidP="00BB1C4A">
      <w:pPr>
        <w:spacing w:line="240" w:lineRule="auto"/>
        <w:jc w:val="center"/>
        <w:rPr>
          <w:rFonts w:ascii="Times New Roman" w:hAnsi="Times New Roman" w:cs="Times New Roman"/>
          <w:b/>
          <w:bCs/>
          <w:i/>
          <w:sz w:val="24"/>
          <w:szCs w:val="24"/>
        </w:rPr>
      </w:pPr>
      <w:r>
        <w:rPr>
          <w:rFonts w:ascii="Times New Roman" w:hAnsi="Times New Roman" w:cs="Times New Roman"/>
          <w:b/>
          <w:bCs/>
          <w:i/>
          <w:sz w:val="24"/>
          <w:szCs w:val="24"/>
        </w:rPr>
        <w:lastRenderedPageBreak/>
        <w:t xml:space="preserve">Cegléd Város közigazgatási területéhez köthető személysérüléses közlekedési balesetek </w:t>
      </w:r>
      <w:r w:rsidR="00BB1C4A">
        <w:rPr>
          <w:rFonts w:ascii="Times New Roman" w:hAnsi="Times New Roman" w:cs="Times New Roman"/>
          <w:b/>
          <w:bCs/>
          <w:i/>
          <w:sz w:val="24"/>
          <w:szCs w:val="24"/>
        </w:rPr>
        <w:t>a</w:t>
      </w:r>
      <w:r>
        <w:rPr>
          <w:rFonts w:ascii="Times New Roman" w:hAnsi="Times New Roman" w:cs="Times New Roman"/>
          <w:b/>
          <w:bCs/>
          <w:i/>
          <w:sz w:val="24"/>
          <w:szCs w:val="24"/>
        </w:rPr>
        <w:t>lakulása 2013-2017 között.</w:t>
      </w:r>
    </w:p>
    <w:tbl>
      <w:tblPr>
        <w:tblpPr w:leftFromText="141" w:rightFromText="141" w:vertAnchor="page" w:horzAnchor="margin" w:tblpY="2251"/>
        <w:tblW w:w="91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59"/>
        <w:gridCol w:w="834"/>
        <w:gridCol w:w="833"/>
        <w:gridCol w:w="972"/>
        <w:gridCol w:w="973"/>
        <w:gridCol w:w="972"/>
        <w:gridCol w:w="1124"/>
        <w:gridCol w:w="1073"/>
      </w:tblGrid>
      <w:tr w:rsidR="00BB1C4A" w:rsidTr="00BB1C4A">
        <w:trPr>
          <w:trHeight w:val="847"/>
        </w:trPr>
        <w:tc>
          <w:tcPr>
            <w:tcW w:w="2359" w:type="dxa"/>
            <w:tcBorders>
              <w:top w:val="single" w:sz="4" w:space="0" w:color="auto"/>
              <w:left w:val="single" w:sz="4" w:space="0" w:color="auto"/>
              <w:bottom w:val="single" w:sz="4" w:space="0" w:color="auto"/>
              <w:right w:val="single" w:sz="4" w:space="0" w:color="auto"/>
            </w:tcBorders>
            <w:shd w:val="clear" w:color="auto" w:fill="D9D9D9"/>
            <w:vAlign w:val="center"/>
          </w:tcPr>
          <w:p w:rsidR="00BB1C4A" w:rsidRDefault="00BB1C4A" w:rsidP="00BB1C4A">
            <w:pPr>
              <w:spacing w:line="240" w:lineRule="auto"/>
              <w:ind w:left="-539"/>
              <w:jc w:val="center"/>
              <w:rPr>
                <w:rFonts w:ascii="Times New Roman" w:hAnsi="Times New Roman" w:cs="Times New Roman"/>
                <w:b/>
                <w:bCs/>
                <w:i/>
                <w:sz w:val="20"/>
                <w:szCs w:val="20"/>
              </w:rPr>
            </w:pPr>
          </w:p>
        </w:tc>
        <w:tc>
          <w:tcPr>
            <w:tcW w:w="83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2013</w:t>
            </w:r>
          </w:p>
        </w:tc>
        <w:tc>
          <w:tcPr>
            <w:tcW w:w="83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2014</w:t>
            </w:r>
          </w:p>
        </w:tc>
        <w:tc>
          <w:tcPr>
            <w:tcW w:w="9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2015</w:t>
            </w:r>
          </w:p>
        </w:tc>
        <w:tc>
          <w:tcPr>
            <w:tcW w:w="97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1C4A" w:rsidRPr="00AC5578" w:rsidRDefault="00BB1C4A" w:rsidP="00BB1C4A">
            <w:pPr>
              <w:spacing w:line="240" w:lineRule="auto"/>
              <w:jc w:val="center"/>
              <w:rPr>
                <w:rFonts w:ascii="Times New Roman" w:hAnsi="Times New Roman" w:cs="Times New Roman"/>
                <w:b/>
                <w:bCs/>
                <w:i/>
                <w:color w:val="00B050"/>
                <w:sz w:val="20"/>
                <w:szCs w:val="20"/>
              </w:rPr>
            </w:pPr>
            <w:r w:rsidRPr="00AC5578">
              <w:rPr>
                <w:rFonts w:ascii="Times New Roman" w:hAnsi="Times New Roman" w:cs="Times New Roman"/>
                <w:b/>
                <w:bCs/>
                <w:i/>
                <w:color w:val="00B050"/>
                <w:sz w:val="20"/>
                <w:szCs w:val="20"/>
              </w:rPr>
              <w:t>2016</w:t>
            </w:r>
          </w:p>
        </w:tc>
        <w:tc>
          <w:tcPr>
            <w:tcW w:w="972"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1C4A" w:rsidRPr="00AC5578" w:rsidRDefault="00BB1C4A" w:rsidP="00BB1C4A">
            <w:pPr>
              <w:spacing w:line="240" w:lineRule="auto"/>
              <w:jc w:val="center"/>
              <w:rPr>
                <w:rFonts w:ascii="Times New Roman" w:hAnsi="Times New Roman" w:cs="Times New Roman"/>
                <w:b/>
                <w:bCs/>
                <w:i/>
                <w:color w:val="FF0000"/>
                <w:sz w:val="20"/>
                <w:szCs w:val="20"/>
              </w:rPr>
            </w:pPr>
            <w:r w:rsidRPr="00AC5578">
              <w:rPr>
                <w:rFonts w:ascii="Times New Roman" w:hAnsi="Times New Roman" w:cs="Times New Roman"/>
                <w:b/>
                <w:bCs/>
                <w:i/>
                <w:color w:val="FF0000"/>
                <w:sz w:val="20"/>
                <w:szCs w:val="20"/>
              </w:rPr>
              <w:t>2017</w:t>
            </w:r>
          </w:p>
        </w:tc>
        <w:tc>
          <w:tcPr>
            <w:tcW w:w="112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1C4A" w:rsidRDefault="00BB1C4A" w:rsidP="00BB1C4A">
            <w:pPr>
              <w:spacing w:line="240" w:lineRule="auto"/>
              <w:jc w:val="center"/>
              <w:rPr>
                <w:rFonts w:ascii="Times New Roman" w:hAnsi="Times New Roman" w:cs="Times New Roman"/>
                <w:b/>
                <w:bCs/>
                <w:i/>
                <w:color w:val="002060"/>
                <w:sz w:val="20"/>
                <w:szCs w:val="20"/>
              </w:rPr>
            </w:pPr>
            <w:r>
              <w:rPr>
                <w:rFonts w:ascii="Times New Roman" w:hAnsi="Times New Roman" w:cs="Times New Roman"/>
                <w:b/>
                <w:bCs/>
                <w:i/>
                <w:color w:val="002060"/>
                <w:sz w:val="20"/>
                <w:szCs w:val="20"/>
              </w:rPr>
              <w:t>változás</w:t>
            </w:r>
          </w:p>
          <w:p w:rsidR="00BB1C4A" w:rsidRDefault="00BB1C4A" w:rsidP="00BB1C4A">
            <w:pPr>
              <w:spacing w:line="240" w:lineRule="auto"/>
              <w:jc w:val="center"/>
              <w:rPr>
                <w:rFonts w:ascii="Times New Roman" w:hAnsi="Times New Roman" w:cs="Times New Roman"/>
                <w:b/>
                <w:bCs/>
                <w:i/>
                <w:color w:val="002060"/>
                <w:sz w:val="20"/>
                <w:szCs w:val="20"/>
              </w:rPr>
            </w:pPr>
            <w:r>
              <w:rPr>
                <w:rFonts w:ascii="Times New Roman" w:hAnsi="Times New Roman" w:cs="Times New Roman"/>
                <w:b/>
                <w:bCs/>
                <w:i/>
                <w:color w:val="002060"/>
                <w:sz w:val="20"/>
                <w:szCs w:val="20"/>
              </w:rPr>
              <w:t>2016-2017</w:t>
            </w:r>
          </w:p>
        </w:tc>
        <w:tc>
          <w:tcPr>
            <w:tcW w:w="1073"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BB1C4A" w:rsidRPr="00AC5578" w:rsidRDefault="00BB1C4A" w:rsidP="00BB1C4A">
            <w:pPr>
              <w:spacing w:line="240" w:lineRule="auto"/>
              <w:jc w:val="center"/>
              <w:rPr>
                <w:rFonts w:ascii="Times New Roman" w:hAnsi="Times New Roman" w:cs="Times New Roman"/>
                <w:b/>
                <w:bCs/>
                <w:i/>
                <w:color w:val="7030A0"/>
                <w:sz w:val="20"/>
                <w:szCs w:val="20"/>
              </w:rPr>
            </w:pPr>
            <w:r w:rsidRPr="00AC5578">
              <w:rPr>
                <w:rFonts w:ascii="Times New Roman" w:hAnsi="Times New Roman" w:cs="Times New Roman"/>
                <w:b/>
                <w:bCs/>
                <w:i/>
                <w:color w:val="7030A0"/>
                <w:sz w:val="20"/>
                <w:szCs w:val="20"/>
              </w:rPr>
              <w:t xml:space="preserve">dinamika </w:t>
            </w:r>
          </w:p>
          <w:p w:rsidR="00BB1C4A" w:rsidRPr="00AC5578" w:rsidRDefault="00BB1C4A" w:rsidP="00BB1C4A">
            <w:pPr>
              <w:spacing w:line="240" w:lineRule="auto"/>
              <w:jc w:val="center"/>
              <w:rPr>
                <w:rFonts w:ascii="Times New Roman" w:hAnsi="Times New Roman" w:cs="Times New Roman"/>
                <w:b/>
                <w:bCs/>
                <w:i/>
                <w:color w:val="7030A0"/>
                <w:sz w:val="20"/>
                <w:szCs w:val="20"/>
              </w:rPr>
            </w:pPr>
            <w:r w:rsidRPr="00AC5578">
              <w:rPr>
                <w:rFonts w:ascii="Times New Roman" w:hAnsi="Times New Roman" w:cs="Times New Roman"/>
                <w:b/>
                <w:bCs/>
                <w:i/>
                <w:color w:val="7030A0"/>
                <w:sz w:val="20"/>
                <w:szCs w:val="20"/>
              </w:rPr>
              <w:t>2016-2017</w:t>
            </w:r>
            <w:r>
              <w:rPr>
                <w:rFonts w:ascii="Times New Roman" w:hAnsi="Times New Roman" w:cs="Times New Roman"/>
                <w:b/>
                <w:bCs/>
                <w:i/>
                <w:color w:val="7030A0"/>
                <w:sz w:val="20"/>
                <w:szCs w:val="20"/>
              </w:rPr>
              <w:t>.</w:t>
            </w:r>
          </w:p>
        </w:tc>
      </w:tr>
      <w:tr w:rsidR="00BB1C4A" w:rsidTr="00BB1C4A">
        <w:trPr>
          <w:trHeight w:val="642"/>
        </w:trPr>
        <w:tc>
          <w:tcPr>
            <w:tcW w:w="235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Személysérüléses közlekedési balesetek száma</w:t>
            </w:r>
          </w:p>
        </w:tc>
        <w:tc>
          <w:tcPr>
            <w:tcW w:w="834" w:type="dxa"/>
            <w:tcBorders>
              <w:top w:val="single" w:sz="4" w:space="0" w:color="auto"/>
              <w:left w:val="single" w:sz="4" w:space="0" w:color="auto"/>
              <w:bottom w:val="single" w:sz="4" w:space="0" w:color="auto"/>
              <w:right w:val="single" w:sz="4" w:space="0" w:color="auto"/>
            </w:tcBorders>
            <w:shd w:val="clear" w:color="auto" w:fill="B6DDE8"/>
            <w:vAlign w:val="center"/>
          </w:tcPr>
          <w:p w:rsidR="00BB1C4A" w:rsidRDefault="00BB1C4A" w:rsidP="00BB1C4A">
            <w:pPr>
              <w:spacing w:line="240" w:lineRule="auto"/>
              <w:jc w:val="center"/>
              <w:rPr>
                <w:rFonts w:ascii="Times New Roman" w:hAnsi="Times New Roman" w:cs="Times New Roman"/>
                <w:b/>
                <w:bCs/>
                <w:i/>
                <w:sz w:val="20"/>
                <w:szCs w:val="20"/>
              </w:rPr>
            </w:pPr>
          </w:p>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69</w:t>
            </w:r>
          </w:p>
        </w:tc>
        <w:tc>
          <w:tcPr>
            <w:tcW w:w="833" w:type="dxa"/>
            <w:tcBorders>
              <w:top w:val="single" w:sz="4" w:space="0" w:color="auto"/>
              <w:left w:val="single" w:sz="4" w:space="0" w:color="auto"/>
              <w:bottom w:val="single" w:sz="4" w:space="0" w:color="auto"/>
              <w:right w:val="single" w:sz="4" w:space="0" w:color="auto"/>
            </w:tcBorders>
            <w:shd w:val="clear" w:color="auto" w:fill="B6DDE8"/>
            <w:vAlign w:val="center"/>
          </w:tcPr>
          <w:p w:rsidR="00BB1C4A" w:rsidRDefault="00BB1C4A" w:rsidP="00BB1C4A">
            <w:pPr>
              <w:spacing w:line="240" w:lineRule="auto"/>
              <w:jc w:val="center"/>
              <w:rPr>
                <w:rFonts w:ascii="Times New Roman" w:hAnsi="Times New Roman" w:cs="Times New Roman"/>
                <w:b/>
                <w:bCs/>
                <w:i/>
                <w:sz w:val="20"/>
                <w:szCs w:val="20"/>
              </w:rPr>
            </w:pPr>
          </w:p>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69</w:t>
            </w:r>
          </w:p>
        </w:tc>
        <w:tc>
          <w:tcPr>
            <w:tcW w:w="972" w:type="dxa"/>
            <w:tcBorders>
              <w:top w:val="single" w:sz="4" w:space="0" w:color="auto"/>
              <w:left w:val="single" w:sz="4" w:space="0" w:color="auto"/>
              <w:bottom w:val="single" w:sz="4" w:space="0" w:color="auto"/>
              <w:right w:val="single" w:sz="4" w:space="0" w:color="auto"/>
            </w:tcBorders>
            <w:shd w:val="clear" w:color="auto" w:fill="B6DDE8"/>
            <w:vAlign w:val="center"/>
          </w:tcPr>
          <w:p w:rsidR="00BB1C4A" w:rsidRDefault="00BB1C4A" w:rsidP="00BB1C4A">
            <w:pPr>
              <w:spacing w:line="240" w:lineRule="auto"/>
              <w:jc w:val="center"/>
              <w:rPr>
                <w:rFonts w:ascii="Times New Roman" w:hAnsi="Times New Roman" w:cs="Times New Roman"/>
                <w:b/>
                <w:bCs/>
                <w:i/>
                <w:sz w:val="20"/>
                <w:szCs w:val="20"/>
              </w:rPr>
            </w:pPr>
          </w:p>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78</w:t>
            </w:r>
          </w:p>
        </w:tc>
        <w:tc>
          <w:tcPr>
            <w:tcW w:w="973" w:type="dxa"/>
            <w:tcBorders>
              <w:top w:val="single" w:sz="4" w:space="0" w:color="auto"/>
              <w:left w:val="single" w:sz="4" w:space="0" w:color="auto"/>
              <w:bottom w:val="single" w:sz="4" w:space="0" w:color="auto"/>
              <w:right w:val="single" w:sz="4" w:space="0" w:color="auto"/>
            </w:tcBorders>
            <w:shd w:val="clear" w:color="auto" w:fill="B6DDE8"/>
            <w:vAlign w:val="center"/>
          </w:tcPr>
          <w:p w:rsidR="00BB1C4A" w:rsidRPr="00AC5578" w:rsidRDefault="00BB1C4A" w:rsidP="00BB1C4A">
            <w:pPr>
              <w:spacing w:line="240" w:lineRule="auto"/>
              <w:jc w:val="center"/>
              <w:rPr>
                <w:rFonts w:ascii="Times New Roman" w:hAnsi="Times New Roman" w:cs="Times New Roman"/>
                <w:b/>
                <w:bCs/>
                <w:i/>
                <w:color w:val="00B050"/>
                <w:sz w:val="20"/>
                <w:szCs w:val="20"/>
              </w:rPr>
            </w:pPr>
          </w:p>
          <w:p w:rsidR="00BB1C4A" w:rsidRPr="00AC5578" w:rsidRDefault="00BB1C4A" w:rsidP="00BB1C4A">
            <w:pPr>
              <w:spacing w:line="240" w:lineRule="auto"/>
              <w:jc w:val="center"/>
              <w:rPr>
                <w:rFonts w:ascii="Times New Roman" w:hAnsi="Times New Roman" w:cs="Times New Roman"/>
                <w:b/>
                <w:bCs/>
                <w:i/>
                <w:color w:val="00B050"/>
                <w:sz w:val="20"/>
                <w:szCs w:val="20"/>
              </w:rPr>
            </w:pPr>
            <w:r w:rsidRPr="00AC5578">
              <w:rPr>
                <w:rFonts w:ascii="Times New Roman" w:hAnsi="Times New Roman" w:cs="Times New Roman"/>
                <w:b/>
                <w:bCs/>
                <w:i/>
                <w:color w:val="00B050"/>
                <w:sz w:val="20"/>
                <w:szCs w:val="20"/>
              </w:rPr>
              <w:t>72</w:t>
            </w:r>
          </w:p>
        </w:tc>
        <w:tc>
          <w:tcPr>
            <w:tcW w:w="972" w:type="dxa"/>
            <w:tcBorders>
              <w:top w:val="single" w:sz="4" w:space="0" w:color="auto"/>
              <w:left w:val="single" w:sz="4" w:space="0" w:color="auto"/>
              <w:bottom w:val="single" w:sz="4" w:space="0" w:color="auto"/>
              <w:right w:val="single" w:sz="4" w:space="0" w:color="auto"/>
            </w:tcBorders>
            <w:shd w:val="clear" w:color="auto" w:fill="B6DDE8"/>
            <w:vAlign w:val="center"/>
          </w:tcPr>
          <w:p w:rsidR="00BB1C4A" w:rsidRPr="00AC5578" w:rsidRDefault="00BB1C4A" w:rsidP="00BB1C4A">
            <w:pPr>
              <w:spacing w:line="240" w:lineRule="auto"/>
              <w:jc w:val="center"/>
              <w:rPr>
                <w:rFonts w:ascii="Times New Roman" w:hAnsi="Times New Roman" w:cs="Times New Roman"/>
                <w:b/>
                <w:bCs/>
                <w:i/>
                <w:color w:val="FF0000"/>
                <w:sz w:val="20"/>
                <w:szCs w:val="20"/>
              </w:rPr>
            </w:pPr>
          </w:p>
          <w:p w:rsidR="00BB1C4A" w:rsidRPr="00AC5578" w:rsidRDefault="00BB1C4A" w:rsidP="00BB1C4A">
            <w:pPr>
              <w:spacing w:line="240" w:lineRule="auto"/>
              <w:jc w:val="center"/>
              <w:rPr>
                <w:rFonts w:ascii="Times New Roman" w:hAnsi="Times New Roman" w:cs="Times New Roman"/>
                <w:b/>
                <w:bCs/>
                <w:i/>
                <w:color w:val="FF0000"/>
                <w:sz w:val="20"/>
                <w:szCs w:val="20"/>
              </w:rPr>
            </w:pPr>
            <w:r w:rsidRPr="00AC5578">
              <w:rPr>
                <w:rFonts w:ascii="Times New Roman" w:hAnsi="Times New Roman" w:cs="Times New Roman"/>
                <w:b/>
                <w:bCs/>
                <w:i/>
                <w:color w:val="FF0000"/>
                <w:sz w:val="20"/>
                <w:szCs w:val="20"/>
              </w:rPr>
              <w:t>7</w:t>
            </w:r>
            <w:r>
              <w:rPr>
                <w:rFonts w:ascii="Times New Roman" w:hAnsi="Times New Roman" w:cs="Times New Roman"/>
                <w:b/>
                <w:bCs/>
                <w:i/>
                <w:color w:val="FF0000"/>
                <w:sz w:val="20"/>
                <w:szCs w:val="20"/>
              </w:rPr>
              <w:t>4</w:t>
            </w:r>
          </w:p>
        </w:tc>
        <w:tc>
          <w:tcPr>
            <w:tcW w:w="1124" w:type="dxa"/>
            <w:tcBorders>
              <w:top w:val="single" w:sz="4" w:space="0" w:color="auto"/>
              <w:left w:val="single" w:sz="4" w:space="0" w:color="auto"/>
              <w:bottom w:val="single" w:sz="4" w:space="0" w:color="auto"/>
              <w:right w:val="single" w:sz="4" w:space="0" w:color="auto"/>
            </w:tcBorders>
            <w:shd w:val="clear" w:color="auto" w:fill="B6DDE8"/>
            <w:vAlign w:val="center"/>
          </w:tcPr>
          <w:p w:rsidR="00BB1C4A" w:rsidRDefault="00BB1C4A" w:rsidP="00BB1C4A">
            <w:pPr>
              <w:spacing w:line="240" w:lineRule="auto"/>
              <w:jc w:val="center"/>
              <w:rPr>
                <w:rFonts w:ascii="Times New Roman" w:hAnsi="Times New Roman" w:cs="Times New Roman"/>
                <w:b/>
                <w:bCs/>
                <w:i/>
                <w:color w:val="002060"/>
                <w:sz w:val="20"/>
                <w:szCs w:val="20"/>
              </w:rPr>
            </w:pPr>
          </w:p>
          <w:p w:rsidR="00BB1C4A" w:rsidRDefault="00BB1C4A" w:rsidP="00BB1C4A">
            <w:pPr>
              <w:spacing w:line="240" w:lineRule="auto"/>
              <w:rPr>
                <w:rFonts w:ascii="Times New Roman" w:hAnsi="Times New Roman" w:cs="Times New Roman"/>
                <w:b/>
                <w:bCs/>
                <w:i/>
                <w:color w:val="002060"/>
                <w:sz w:val="20"/>
                <w:szCs w:val="20"/>
              </w:rPr>
            </w:pPr>
            <w:r>
              <w:rPr>
                <w:rFonts w:ascii="Times New Roman" w:hAnsi="Times New Roman" w:cs="Times New Roman"/>
                <w:b/>
                <w:bCs/>
                <w:i/>
                <w:color w:val="002060"/>
                <w:sz w:val="20"/>
                <w:szCs w:val="20"/>
              </w:rPr>
              <w:t xml:space="preserve">      +2</w:t>
            </w:r>
          </w:p>
        </w:tc>
        <w:tc>
          <w:tcPr>
            <w:tcW w:w="1073" w:type="dxa"/>
            <w:tcBorders>
              <w:top w:val="single" w:sz="4" w:space="0" w:color="auto"/>
              <w:left w:val="single" w:sz="4" w:space="0" w:color="auto"/>
              <w:bottom w:val="single" w:sz="4" w:space="0" w:color="auto"/>
              <w:right w:val="single" w:sz="4" w:space="0" w:color="auto"/>
            </w:tcBorders>
            <w:shd w:val="clear" w:color="auto" w:fill="B6DDE8"/>
            <w:vAlign w:val="center"/>
          </w:tcPr>
          <w:p w:rsidR="00BB1C4A" w:rsidRPr="00AC5578" w:rsidRDefault="00BB1C4A" w:rsidP="00BB1C4A">
            <w:pPr>
              <w:spacing w:line="240" w:lineRule="auto"/>
              <w:jc w:val="center"/>
              <w:rPr>
                <w:rFonts w:ascii="Times New Roman" w:hAnsi="Times New Roman" w:cs="Times New Roman"/>
                <w:b/>
                <w:bCs/>
                <w:i/>
                <w:color w:val="7030A0"/>
                <w:sz w:val="20"/>
                <w:szCs w:val="20"/>
              </w:rPr>
            </w:pPr>
          </w:p>
          <w:p w:rsidR="00BB1C4A" w:rsidRPr="00AC5578" w:rsidRDefault="00BB1C4A" w:rsidP="00BB1C4A">
            <w:pPr>
              <w:spacing w:line="240" w:lineRule="auto"/>
              <w:jc w:val="center"/>
              <w:rPr>
                <w:rFonts w:ascii="Times New Roman" w:hAnsi="Times New Roman" w:cs="Times New Roman"/>
                <w:b/>
                <w:bCs/>
                <w:i/>
                <w:color w:val="7030A0"/>
                <w:sz w:val="20"/>
                <w:szCs w:val="20"/>
              </w:rPr>
            </w:pPr>
            <w:r w:rsidRPr="00AC5578">
              <w:rPr>
                <w:rFonts w:ascii="Times New Roman" w:hAnsi="Times New Roman" w:cs="Times New Roman"/>
                <w:b/>
                <w:bCs/>
                <w:i/>
                <w:color w:val="7030A0"/>
                <w:sz w:val="20"/>
                <w:szCs w:val="20"/>
              </w:rPr>
              <w:t>+</w:t>
            </w:r>
            <w:r>
              <w:rPr>
                <w:rFonts w:ascii="Times New Roman" w:hAnsi="Times New Roman" w:cs="Times New Roman"/>
                <w:b/>
                <w:bCs/>
                <w:i/>
                <w:color w:val="7030A0"/>
                <w:sz w:val="20"/>
                <w:szCs w:val="20"/>
              </w:rPr>
              <w:t>2</w:t>
            </w:r>
            <w:r w:rsidRPr="00AC5578">
              <w:rPr>
                <w:rFonts w:ascii="Times New Roman" w:hAnsi="Times New Roman" w:cs="Times New Roman"/>
                <w:b/>
                <w:bCs/>
                <w:i/>
                <w:color w:val="7030A0"/>
                <w:sz w:val="20"/>
                <w:szCs w:val="20"/>
              </w:rPr>
              <w:t>,</w:t>
            </w:r>
            <w:r>
              <w:rPr>
                <w:rFonts w:ascii="Times New Roman" w:hAnsi="Times New Roman" w:cs="Times New Roman"/>
                <w:b/>
                <w:bCs/>
                <w:i/>
                <w:color w:val="7030A0"/>
                <w:sz w:val="20"/>
                <w:szCs w:val="20"/>
              </w:rPr>
              <w:t>7</w:t>
            </w:r>
            <w:r w:rsidRPr="00AC5578">
              <w:rPr>
                <w:rFonts w:ascii="Times New Roman" w:hAnsi="Times New Roman" w:cs="Times New Roman"/>
                <w:b/>
                <w:bCs/>
                <w:i/>
                <w:color w:val="7030A0"/>
                <w:sz w:val="20"/>
                <w:szCs w:val="20"/>
              </w:rPr>
              <w:t>%</w:t>
            </w:r>
          </w:p>
        </w:tc>
      </w:tr>
      <w:tr w:rsidR="00BB1C4A" w:rsidTr="00BB1C4A">
        <w:trPr>
          <w:trHeight w:val="422"/>
        </w:trPr>
        <w:tc>
          <w:tcPr>
            <w:tcW w:w="235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BB1C4A" w:rsidRDefault="00BB1C4A" w:rsidP="00BB1C4A">
            <w:pPr>
              <w:spacing w:line="240" w:lineRule="auto"/>
              <w:jc w:val="center"/>
              <w:rPr>
                <w:rFonts w:ascii="Times New Roman" w:hAnsi="Times New Roman" w:cs="Times New Roman"/>
                <w:bCs/>
                <w:i/>
                <w:sz w:val="20"/>
                <w:szCs w:val="20"/>
              </w:rPr>
            </w:pPr>
            <w:r>
              <w:rPr>
                <w:rFonts w:ascii="Times New Roman" w:hAnsi="Times New Roman" w:cs="Times New Roman"/>
                <w:bCs/>
                <w:i/>
                <w:sz w:val="20"/>
                <w:szCs w:val="20"/>
              </w:rPr>
              <w:t>halálos</w:t>
            </w:r>
          </w:p>
        </w:tc>
        <w:tc>
          <w:tcPr>
            <w:tcW w:w="834"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8</w:t>
            </w:r>
          </w:p>
        </w:tc>
        <w:tc>
          <w:tcPr>
            <w:tcW w:w="833"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3</w:t>
            </w:r>
          </w:p>
        </w:tc>
        <w:tc>
          <w:tcPr>
            <w:tcW w:w="972"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4</w:t>
            </w:r>
          </w:p>
        </w:tc>
        <w:tc>
          <w:tcPr>
            <w:tcW w:w="973" w:type="dxa"/>
            <w:tcBorders>
              <w:top w:val="single" w:sz="4" w:space="0" w:color="auto"/>
              <w:left w:val="single" w:sz="4" w:space="0" w:color="auto"/>
              <w:bottom w:val="single" w:sz="4" w:space="0" w:color="auto"/>
              <w:right w:val="single" w:sz="4" w:space="0" w:color="auto"/>
            </w:tcBorders>
            <w:vAlign w:val="center"/>
            <w:hideMark/>
          </w:tcPr>
          <w:p w:rsidR="00BB1C4A" w:rsidRPr="00AC5578" w:rsidRDefault="00BB1C4A" w:rsidP="00BB1C4A">
            <w:pPr>
              <w:spacing w:line="240" w:lineRule="auto"/>
              <w:jc w:val="center"/>
              <w:rPr>
                <w:rFonts w:ascii="Times New Roman" w:hAnsi="Times New Roman" w:cs="Times New Roman"/>
                <w:b/>
                <w:bCs/>
                <w:i/>
                <w:color w:val="00B050"/>
                <w:sz w:val="20"/>
                <w:szCs w:val="20"/>
              </w:rPr>
            </w:pPr>
            <w:r>
              <w:rPr>
                <w:rFonts w:ascii="Times New Roman" w:hAnsi="Times New Roman" w:cs="Times New Roman"/>
                <w:b/>
                <w:bCs/>
                <w:i/>
                <w:color w:val="00B050"/>
                <w:sz w:val="20"/>
                <w:szCs w:val="20"/>
              </w:rPr>
              <w:t>3</w:t>
            </w:r>
          </w:p>
        </w:tc>
        <w:tc>
          <w:tcPr>
            <w:tcW w:w="972" w:type="dxa"/>
            <w:tcBorders>
              <w:top w:val="single" w:sz="4" w:space="0" w:color="auto"/>
              <w:left w:val="single" w:sz="4" w:space="0" w:color="auto"/>
              <w:bottom w:val="single" w:sz="4" w:space="0" w:color="auto"/>
              <w:right w:val="single" w:sz="4" w:space="0" w:color="auto"/>
            </w:tcBorders>
            <w:vAlign w:val="center"/>
            <w:hideMark/>
          </w:tcPr>
          <w:p w:rsidR="00BB1C4A" w:rsidRPr="00AC5578" w:rsidRDefault="00BB1C4A" w:rsidP="00BB1C4A">
            <w:pPr>
              <w:spacing w:line="240" w:lineRule="auto"/>
              <w:jc w:val="center"/>
              <w:rPr>
                <w:rFonts w:ascii="Times New Roman" w:hAnsi="Times New Roman" w:cs="Times New Roman"/>
                <w:b/>
                <w:bCs/>
                <w:i/>
                <w:color w:val="FF0000"/>
                <w:sz w:val="20"/>
                <w:szCs w:val="20"/>
              </w:rPr>
            </w:pPr>
            <w:r>
              <w:rPr>
                <w:rFonts w:ascii="Times New Roman" w:hAnsi="Times New Roman" w:cs="Times New Roman"/>
                <w:b/>
                <w:bCs/>
                <w:i/>
                <w:color w:val="FF0000"/>
                <w:sz w:val="20"/>
                <w:szCs w:val="20"/>
              </w:rPr>
              <w:t>3</w:t>
            </w:r>
          </w:p>
        </w:tc>
        <w:tc>
          <w:tcPr>
            <w:tcW w:w="1124"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color w:val="002060"/>
                <w:sz w:val="20"/>
                <w:szCs w:val="20"/>
              </w:rPr>
            </w:pPr>
            <w:r>
              <w:rPr>
                <w:rFonts w:ascii="Times New Roman" w:hAnsi="Times New Roman" w:cs="Times New Roman"/>
                <w:b/>
                <w:bCs/>
                <w:i/>
                <w:color w:val="002060"/>
                <w:sz w:val="20"/>
                <w:szCs w:val="20"/>
              </w:rPr>
              <w:t>0</w:t>
            </w:r>
          </w:p>
        </w:tc>
        <w:tc>
          <w:tcPr>
            <w:tcW w:w="1073" w:type="dxa"/>
            <w:tcBorders>
              <w:top w:val="single" w:sz="4" w:space="0" w:color="auto"/>
              <w:left w:val="single" w:sz="4" w:space="0" w:color="auto"/>
              <w:bottom w:val="single" w:sz="4" w:space="0" w:color="auto"/>
              <w:right w:val="single" w:sz="4" w:space="0" w:color="auto"/>
            </w:tcBorders>
            <w:vAlign w:val="center"/>
            <w:hideMark/>
          </w:tcPr>
          <w:p w:rsidR="00BB1C4A" w:rsidRPr="00AC5578" w:rsidRDefault="00BB1C4A" w:rsidP="00BB1C4A">
            <w:pPr>
              <w:spacing w:line="240" w:lineRule="auto"/>
              <w:jc w:val="center"/>
              <w:rPr>
                <w:rFonts w:ascii="Times New Roman" w:hAnsi="Times New Roman" w:cs="Times New Roman"/>
                <w:b/>
                <w:bCs/>
                <w:i/>
                <w:color w:val="7030A0"/>
                <w:sz w:val="20"/>
                <w:szCs w:val="20"/>
              </w:rPr>
            </w:pPr>
            <w:r>
              <w:rPr>
                <w:rFonts w:ascii="Times New Roman" w:hAnsi="Times New Roman" w:cs="Times New Roman"/>
                <w:b/>
                <w:bCs/>
                <w:i/>
                <w:color w:val="7030A0"/>
                <w:sz w:val="20"/>
                <w:szCs w:val="20"/>
              </w:rPr>
              <w:t>-</w:t>
            </w:r>
          </w:p>
        </w:tc>
      </w:tr>
      <w:tr w:rsidR="00BB1C4A" w:rsidTr="00BB1C4A">
        <w:trPr>
          <w:trHeight w:val="511"/>
        </w:trPr>
        <w:tc>
          <w:tcPr>
            <w:tcW w:w="235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BB1C4A" w:rsidRDefault="00BB1C4A" w:rsidP="00BB1C4A">
            <w:pPr>
              <w:spacing w:line="240" w:lineRule="auto"/>
              <w:jc w:val="center"/>
              <w:rPr>
                <w:rFonts w:ascii="Times New Roman" w:hAnsi="Times New Roman" w:cs="Times New Roman"/>
                <w:bCs/>
                <w:i/>
                <w:sz w:val="20"/>
                <w:szCs w:val="20"/>
              </w:rPr>
            </w:pPr>
            <w:r>
              <w:rPr>
                <w:rFonts w:ascii="Times New Roman" w:hAnsi="Times New Roman" w:cs="Times New Roman"/>
                <w:bCs/>
                <w:i/>
                <w:sz w:val="20"/>
                <w:szCs w:val="20"/>
              </w:rPr>
              <w:t>súlyos</w:t>
            </w:r>
          </w:p>
        </w:tc>
        <w:tc>
          <w:tcPr>
            <w:tcW w:w="834"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18</w:t>
            </w:r>
          </w:p>
        </w:tc>
        <w:tc>
          <w:tcPr>
            <w:tcW w:w="833"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34</w:t>
            </w:r>
          </w:p>
        </w:tc>
        <w:tc>
          <w:tcPr>
            <w:tcW w:w="97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20</w:t>
            </w:r>
          </w:p>
        </w:tc>
        <w:tc>
          <w:tcPr>
            <w:tcW w:w="973"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Pr="00AC5578" w:rsidRDefault="00BB1C4A" w:rsidP="00BB1C4A">
            <w:pPr>
              <w:spacing w:line="240" w:lineRule="auto"/>
              <w:jc w:val="center"/>
              <w:rPr>
                <w:rFonts w:ascii="Times New Roman" w:hAnsi="Times New Roman" w:cs="Times New Roman"/>
                <w:b/>
                <w:bCs/>
                <w:i/>
                <w:color w:val="00B050"/>
                <w:sz w:val="20"/>
                <w:szCs w:val="20"/>
              </w:rPr>
            </w:pPr>
            <w:r>
              <w:rPr>
                <w:rFonts w:ascii="Times New Roman" w:hAnsi="Times New Roman" w:cs="Times New Roman"/>
                <w:b/>
                <w:bCs/>
                <w:i/>
                <w:color w:val="00B050"/>
                <w:sz w:val="20"/>
                <w:szCs w:val="20"/>
              </w:rPr>
              <w:t>25</w:t>
            </w:r>
          </w:p>
        </w:tc>
        <w:tc>
          <w:tcPr>
            <w:tcW w:w="97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Pr="00AC5578" w:rsidRDefault="00BB1C4A" w:rsidP="00BB1C4A">
            <w:pPr>
              <w:spacing w:line="240" w:lineRule="auto"/>
              <w:jc w:val="center"/>
              <w:rPr>
                <w:rFonts w:ascii="Times New Roman" w:hAnsi="Times New Roman" w:cs="Times New Roman"/>
                <w:b/>
                <w:bCs/>
                <w:i/>
                <w:color w:val="FF0000"/>
                <w:sz w:val="20"/>
                <w:szCs w:val="20"/>
              </w:rPr>
            </w:pPr>
            <w:r>
              <w:rPr>
                <w:rFonts w:ascii="Times New Roman" w:hAnsi="Times New Roman" w:cs="Times New Roman"/>
                <w:b/>
                <w:bCs/>
                <w:i/>
                <w:color w:val="FF0000"/>
                <w:sz w:val="20"/>
                <w:szCs w:val="20"/>
              </w:rPr>
              <w:t>42</w:t>
            </w:r>
          </w:p>
        </w:tc>
        <w:tc>
          <w:tcPr>
            <w:tcW w:w="1124"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Default="00BB1C4A" w:rsidP="00BB1C4A">
            <w:pPr>
              <w:spacing w:line="240" w:lineRule="auto"/>
              <w:jc w:val="center"/>
              <w:rPr>
                <w:rFonts w:ascii="Times New Roman" w:hAnsi="Times New Roman" w:cs="Times New Roman"/>
                <w:b/>
                <w:bCs/>
                <w:i/>
                <w:color w:val="002060"/>
                <w:sz w:val="20"/>
                <w:szCs w:val="20"/>
              </w:rPr>
            </w:pPr>
            <w:r>
              <w:rPr>
                <w:rFonts w:ascii="Times New Roman" w:hAnsi="Times New Roman" w:cs="Times New Roman"/>
                <w:b/>
                <w:bCs/>
                <w:i/>
                <w:color w:val="002060"/>
                <w:sz w:val="20"/>
                <w:szCs w:val="20"/>
              </w:rPr>
              <w:t>+17</w:t>
            </w:r>
          </w:p>
        </w:tc>
        <w:tc>
          <w:tcPr>
            <w:tcW w:w="1073"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Pr="00AC5578" w:rsidRDefault="00BB1C4A" w:rsidP="00BB1C4A">
            <w:pPr>
              <w:spacing w:line="240" w:lineRule="auto"/>
              <w:jc w:val="center"/>
              <w:rPr>
                <w:rFonts w:ascii="Times New Roman" w:hAnsi="Times New Roman" w:cs="Times New Roman"/>
                <w:b/>
                <w:bCs/>
                <w:i/>
                <w:color w:val="7030A0"/>
                <w:sz w:val="20"/>
                <w:szCs w:val="20"/>
              </w:rPr>
            </w:pPr>
            <w:r w:rsidRPr="00AC5578">
              <w:rPr>
                <w:rFonts w:ascii="Times New Roman" w:hAnsi="Times New Roman" w:cs="Times New Roman"/>
                <w:b/>
                <w:bCs/>
                <w:i/>
                <w:color w:val="7030A0"/>
                <w:sz w:val="20"/>
                <w:szCs w:val="20"/>
              </w:rPr>
              <w:t>+</w:t>
            </w:r>
            <w:r>
              <w:rPr>
                <w:rFonts w:ascii="Times New Roman" w:hAnsi="Times New Roman" w:cs="Times New Roman"/>
                <w:b/>
                <w:bCs/>
                <w:i/>
                <w:color w:val="7030A0"/>
                <w:sz w:val="20"/>
                <w:szCs w:val="20"/>
              </w:rPr>
              <w:t>68</w:t>
            </w:r>
            <w:r w:rsidRPr="00AC5578">
              <w:rPr>
                <w:rFonts w:ascii="Times New Roman" w:hAnsi="Times New Roman" w:cs="Times New Roman"/>
                <w:b/>
                <w:bCs/>
                <w:i/>
                <w:color w:val="7030A0"/>
                <w:sz w:val="20"/>
                <w:szCs w:val="20"/>
              </w:rPr>
              <w:t>%</w:t>
            </w:r>
          </w:p>
        </w:tc>
      </w:tr>
      <w:tr w:rsidR="00BB1C4A" w:rsidTr="00BB1C4A">
        <w:trPr>
          <w:trHeight w:val="422"/>
        </w:trPr>
        <w:tc>
          <w:tcPr>
            <w:tcW w:w="235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BB1C4A" w:rsidRDefault="00BB1C4A" w:rsidP="00BB1C4A">
            <w:pPr>
              <w:spacing w:line="240" w:lineRule="auto"/>
              <w:jc w:val="center"/>
              <w:rPr>
                <w:rFonts w:ascii="Times New Roman" w:hAnsi="Times New Roman" w:cs="Times New Roman"/>
                <w:bCs/>
                <w:i/>
                <w:sz w:val="20"/>
                <w:szCs w:val="20"/>
              </w:rPr>
            </w:pPr>
            <w:r>
              <w:rPr>
                <w:rFonts w:ascii="Times New Roman" w:hAnsi="Times New Roman" w:cs="Times New Roman"/>
                <w:bCs/>
                <w:i/>
                <w:sz w:val="20"/>
                <w:szCs w:val="20"/>
              </w:rPr>
              <w:t>könnyű</w:t>
            </w:r>
          </w:p>
        </w:tc>
        <w:tc>
          <w:tcPr>
            <w:tcW w:w="834"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43</w:t>
            </w:r>
          </w:p>
        </w:tc>
        <w:tc>
          <w:tcPr>
            <w:tcW w:w="833"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32</w:t>
            </w:r>
          </w:p>
        </w:tc>
        <w:tc>
          <w:tcPr>
            <w:tcW w:w="972"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54</w:t>
            </w:r>
          </w:p>
        </w:tc>
        <w:tc>
          <w:tcPr>
            <w:tcW w:w="973" w:type="dxa"/>
            <w:tcBorders>
              <w:top w:val="single" w:sz="4" w:space="0" w:color="auto"/>
              <w:left w:val="single" w:sz="4" w:space="0" w:color="auto"/>
              <w:bottom w:val="single" w:sz="4" w:space="0" w:color="auto"/>
              <w:right w:val="single" w:sz="4" w:space="0" w:color="auto"/>
            </w:tcBorders>
            <w:vAlign w:val="center"/>
            <w:hideMark/>
          </w:tcPr>
          <w:p w:rsidR="00BB1C4A" w:rsidRPr="00AC5578" w:rsidRDefault="00BB1C4A" w:rsidP="00BB1C4A">
            <w:pPr>
              <w:spacing w:line="240" w:lineRule="auto"/>
              <w:jc w:val="center"/>
              <w:rPr>
                <w:rFonts w:ascii="Times New Roman" w:hAnsi="Times New Roman" w:cs="Times New Roman"/>
                <w:b/>
                <w:bCs/>
                <w:i/>
                <w:color w:val="00B050"/>
                <w:sz w:val="20"/>
                <w:szCs w:val="20"/>
              </w:rPr>
            </w:pPr>
            <w:r w:rsidRPr="00AC5578">
              <w:rPr>
                <w:rFonts w:ascii="Times New Roman" w:hAnsi="Times New Roman" w:cs="Times New Roman"/>
                <w:b/>
                <w:bCs/>
                <w:i/>
                <w:color w:val="00B050"/>
                <w:sz w:val="20"/>
                <w:szCs w:val="20"/>
              </w:rPr>
              <w:t>4</w:t>
            </w:r>
            <w:r>
              <w:rPr>
                <w:rFonts w:ascii="Times New Roman" w:hAnsi="Times New Roman" w:cs="Times New Roman"/>
                <w:b/>
                <w:bCs/>
                <w:i/>
                <w:color w:val="00B050"/>
                <w:sz w:val="20"/>
                <w:szCs w:val="20"/>
              </w:rPr>
              <w:t>4</w:t>
            </w:r>
          </w:p>
        </w:tc>
        <w:tc>
          <w:tcPr>
            <w:tcW w:w="972" w:type="dxa"/>
            <w:tcBorders>
              <w:top w:val="single" w:sz="4" w:space="0" w:color="auto"/>
              <w:left w:val="single" w:sz="4" w:space="0" w:color="auto"/>
              <w:bottom w:val="single" w:sz="4" w:space="0" w:color="auto"/>
              <w:right w:val="single" w:sz="4" w:space="0" w:color="auto"/>
            </w:tcBorders>
            <w:vAlign w:val="center"/>
            <w:hideMark/>
          </w:tcPr>
          <w:p w:rsidR="00BB1C4A" w:rsidRPr="00AC5578" w:rsidRDefault="00BB1C4A" w:rsidP="00BB1C4A">
            <w:pPr>
              <w:spacing w:line="240" w:lineRule="auto"/>
              <w:jc w:val="center"/>
              <w:rPr>
                <w:rFonts w:ascii="Times New Roman" w:hAnsi="Times New Roman" w:cs="Times New Roman"/>
                <w:b/>
                <w:bCs/>
                <w:i/>
                <w:color w:val="FF0000"/>
                <w:sz w:val="20"/>
                <w:szCs w:val="20"/>
              </w:rPr>
            </w:pPr>
            <w:r>
              <w:rPr>
                <w:rFonts w:ascii="Times New Roman" w:hAnsi="Times New Roman" w:cs="Times New Roman"/>
                <w:b/>
                <w:bCs/>
                <w:i/>
                <w:color w:val="FF0000"/>
                <w:sz w:val="20"/>
                <w:szCs w:val="20"/>
              </w:rPr>
              <w:t>29</w:t>
            </w:r>
          </w:p>
        </w:tc>
        <w:tc>
          <w:tcPr>
            <w:tcW w:w="1124"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color w:val="002060"/>
                <w:sz w:val="20"/>
                <w:szCs w:val="20"/>
              </w:rPr>
            </w:pPr>
            <w:r>
              <w:rPr>
                <w:rFonts w:ascii="Times New Roman" w:hAnsi="Times New Roman" w:cs="Times New Roman"/>
                <w:b/>
                <w:bCs/>
                <w:i/>
                <w:color w:val="002060"/>
                <w:sz w:val="20"/>
                <w:szCs w:val="20"/>
              </w:rPr>
              <w:t>-15</w:t>
            </w:r>
          </w:p>
        </w:tc>
        <w:tc>
          <w:tcPr>
            <w:tcW w:w="1073" w:type="dxa"/>
            <w:tcBorders>
              <w:top w:val="single" w:sz="4" w:space="0" w:color="auto"/>
              <w:left w:val="single" w:sz="4" w:space="0" w:color="auto"/>
              <w:bottom w:val="single" w:sz="4" w:space="0" w:color="auto"/>
              <w:right w:val="single" w:sz="4" w:space="0" w:color="auto"/>
            </w:tcBorders>
            <w:vAlign w:val="center"/>
            <w:hideMark/>
          </w:tcPr>
          <w:p w:rsidR="00BB1C4A" w:rsidRPr="00AC5578" w:rsidRDefault="00BB1C4A" w:rsidP="00BB1C4A">
            <w:pPr>
              <w:spacing w:line="240" w:lineRule="auto"/>
              <w:jc w:val="center"/>
              <w:rPr>
                <w:rFonts w:ascii="Times New Roman" w:hAnsi="Times New Roman" w:cs="Times New Roman"/>
                <w:b/>
                <w:bCs/>
                <w:i/>
                <w:color w:val="7030A0"/>
                <w:sz w:val="20"/>
                <w:szCs w:val="20"/>
              </w:rPr>
            </w:pPr>
            <w:r w:rsidRPr="00AC5578">
              <w:rPr>
                <w:rFonts w:ascii="Times New Roman" w:hAnsi="Times New Roman" w:cs="Times New Roman"/>
                <w:b/>
                <w:bCs/>
                <w:i/>
                <w:color w:val="7030A0"/>
                <w:sz w:val="20"/>
                <w:szCs w:val="20"/>
              </w:rPr>
              <w:t>-</w:t>
            </w:r>
            <w:r>
              <w:rPr>
                <w:rFonts w:ascii="Times New Roman" w:hAnsi="Times New Roman" w:cs="Times New Roman"/>
                <w:b/>
                <w:bCs/>
                <w:i/>
                <w:color w:val="7030A0"/>
                <w:sz w:val="20"/>
                <w:szCs w:val="20"/>
              </w:rPr>
              <w:t>34</w:t>
            </w:r>
            <w:r w:rsidRPr="00AC5578">
              <w:rPr>
                <w:rFonts w:ascii="Times New Roman" w:hAnsi="Times New Roman" w:cs="Times New Roman"/>
                <w:b/>
                <w:bCs/>
                <w:i/>
                <w:color w:val="7030A0"/>
                <w:sz w:val="20"/>
                <w:szCs w:val="20"/>
              </w:rPr>
              <w:t>,</w:t>
            </w:r>
            <w:r>
              <w:rPr>
                <w:rFonts w:ascii="Times New Roman" w:hAnsi="Times New Roman" w:cs="Times New Roman"/>
                <w:b/>
                <w:bCs/>
                <w:i/>
                <w:color w:val="7030A0"/>
                <w:sz w:val="20"/>
                <w:szCs w:val="20"/>
              </w:rPr>
              <w:t>1</w:t>
            </w:r>
            <w:r w:rsidRPr="00AC5578">
              <w:rPr>
                <w:rFonts w:ascii="Times New Roman" w:hAnsi="Times New Roman" w:cs="Times New Roman"/>
                <w:b/>
                <w:bCs/>
                <w:i/>
                <w:color w:val="7030A0"/>
                <w:sz w:val="20"/>
                <w:szCs w:val="20"/>
              </w:rPr>
              <w:t>%</w:t>
            </w:r>
          </w:p>
        </w:tc>
      </w:tr>
      <w:tr w:rsidR="00BB1C4A" w:rsidTr="00BB1C4A">
        <w:trPr>
          <w:trHeight w:val="949"/>
        </w:trPr>
        <w:tc>
          <w:tcPr>
            <w:tcW w:w="235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balesetben meghalt, megsérült személyek száma</w:t>
            </w:r>
          </w:p>
        </w:tc>
        <w:tc>
          <w:tcPr>
            <w:tcW w:w="834" w:type="dxa"/>
            <w:tcBorders>
              <w:top w:val="single" w:sz="4" w:space="0" w:color="auto"/>
              <w:left w:val="single" w:sz="4" w:space="0" w:color="auto"/>
              <w:bottom w:val="single" w:sz="4" w:space="0" w:color="auto"/>
              <w:right w:val="single" w:sz="4" w:space="0" w:color="auto"/>
            </w:tcBorders>
            <w:shd w:val="clear" w:color="auto" w:fill="B6DDE8"/>
            <w:vAlign w:val="center"/>
          </w:tcPr>
          <w:p w:rsidR="00BB1C4A" w:rsidRDefault="00BB1C4A" w:rsidP="00BB1C4A">
            <w:pPr>
              <w:spacing w:line="240" w:lineRule="auto"/>
              <w:jc w:val="center"/>
              <w:rPr>
                <w:rFonts w:ascii="Times New Roman" w:hAnsi="Times New Roman" w:cs="Times New Roman"/>
                <w:b/>
                <w:bCs/>
                <w:i/>
                <w:sz w:val="20"/>
                <w:szCs w:val="20"/>
              </w:rPr>
            </w:pPr>
          </w:p>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97</w:t>
            </w:r>
          </w:p>
        </w:tc>
        <w:tc>
          <w:tcPr>
            <w:tcW w:w="833" w:type="dxa"/>
            <w:tcBorders>
              <w:top w:val="single" w:sz="4" w:space="0" w:color="auto"/>
              <w:left w:val="single" w:sz="4" w:space="0" w:color="auto"/>
              <w:bottom w:val="single" w:sz="4" w:space="0" w:color="auto"/>
              <w:right w:val="single" w:sz="4" w:space="0" w:color="auto"/>
            </w:tcBorders>
            <w:shd w:val="clear" w:color="auto" w:fill="B6DDE8"/>
            <w:vAlign w:val="center"/>
          </w:tcPr>
          <w:p w:rsidR="00BB1C4A" w:rsidRDefault="00BB1C4A" w:rsidP="00BB1C4A">
            <w:pPr>
              <w:spacing w:line="240" w:lineRule="auto"/>
              <w:jc w:val="center"/>
              <w:rPr>
                <w:rFonts w:ascii="Times New Roman" w:hAnsi="Times New Roman" w:cs="Times New Roman"/>
                <w:b/>
                <w:bCs/>
                <w:i/>
                <w:sz w:val="20"/>
                <w:szCs w:val="20"/>
              </w:rPr>
            </w:pPr>
          </w:p>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96</w:t>
            </w:r>
          </w:p>
        </w:tc>
        <w:tc>
          <w:tcPr>
            <w:tcW w:w="972" w:type="dxa"/>
            <w:tcBorders>
              <w:top w:val="single" w:sz="4" w:space="0" w:color="auto"/>
              <w:left w:val="single" w:sz="4" w:space="0" w:color="auto"/>
              <w:bottom w:val="single" w:sz="4" w:space="0" w:color="auto"/>
              <w:right w:val="single" w:sz="4" w:space="0" w:color="auto"/>
            </w:tcBorders>
            <w:shd w:val="clear" w:color="auto" w:fill="B6DDE8"/>
            <w:vAlign w:val="center"/>
          </w:tcPr>
          <w:p w:rsidR="00BB1C4A" w:rsidRDefault="00BB1C4A" w:rsidP="00BB1C4A">
            <w:pPr>
              <w:spacing w:line="240" w:lineRule="auto"/>
              <w:jc w:val="center"/>
              <w:rPr>
                <w:rFonts w:ascii="Times New Roman" w:hAnsi="Times New Roman" w:cs="Times New Roman"/>
                <w:b/>
                <w:bCs/>
                <w:i/>
                <w:sz w:val="20"/>
                <w:szCs w:val="20"/>
              </w:rPr>
            </w:pPr>
          </w:p>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112</w:t>
            </w:r>
          </w:p>
        </w:tc>
        <w:tc>
          <w:tcPr>
            <w:tcW w:w="973" w:type="dxa"/>
            <w:tcBorders>
              <w:top w:val="single" w:sz="4" w:space="0" w:color="auto"/>
              <w:left w:val="single" w:sz="4" w:space="0" w:color="auto"/>
              <w:bottom w:val="single" w:sz="4" w:space="0" w:color="auto"/>
              <w:right w:val="single" w:sz="4" w:space="0" w:color="auto"/>
            </w:tcBorders>
            <w:shd w:val="clear" w:color="auto" w:fill="B6DDE8"/>
            <w:vAlign w:val="center"/>
          </w:tcPr>
          <w:p w:rsidR="00BB1C4A" w:rsidRPr="00AC5578" w:rsidRDefault="00BB1C4A" w:rsidP="00BB1C4A">
            <w:pPr>
              <w:spacing w:line="240" w:lineRule="auto"/>
              <w:jc w:val="center"/>
              <w:rPr>
                <w:rFonts w:ascii="Times New Roman" w:hAnsi="Times New Roman" w:cs="Times New Roman"/>
                <w:b/>
                <w:bCs/>
                <w:i/>
                <w:color w:val="00B050"/>
                <w:sz w:val="20"/>
                <w:szCs w:val="20"/>
              </w:rPr>
            </w:pPr>
          </w:p>
          <w:p w:rsidR="00BB1C4A" w:rsidRPr="00AC5578" w:rsidRDefault="00BB1C4A" w:rsidP="00BB1C4A">
            <w:pPr>
              <w:spacing w:line="240" w:lineRule="auto"/>
              <w:jc w:val="center"/>
              <w:rPr>
                <w:rFonts w:ascii="Times New Roman" w:hAnsi="Times New Roman" w:cs="Times New Roman"/>
                <w:b/>
                <w:bCs/>
                <w:i/>
                <w:color w:val="00B050"/>
                <w:sz w:val="20"/>
                <w:szCs w:val="20"/>
              </w:rPr>
            </w:pPr>
            <w:r w:rsidRPr="00AC5578">
              <w:rPr>
                <w:rFonts w:ascii="Times New Roman" w:hAnsi="Times New Roman" w:cs="Times New Roman"/>
                <w:b/>
                <w:bCs/>
                <w:i/>
                <w:color w:val="00B050"/>
                <w:sz w:val="20"/>
                <w:szCs w:val="20"/>
              </w:rPr>
              <w:t>8</w:t>
            </w:r>
            <w:r>
              <w:rPr>
                <w:rFonts w:ascii="Times New Roman" w:hAnsi="Times New Roman" w:cs="Times New Roman"/>
                <w:b/>
                <w:bCs/>
                <w:i/>
                <w:color w:val="00B050"/>
                <w:sz w:val="20"/>
                <w:szCs w:val="20"/>
              </w:rPr>
              <w:t>9</w:t>
            </w:r>
          </w:p>
        </w:tc>
        <w:tc>
          <w:tcPr>
            <w:tcW w:w="972" w:type="dxa"/>
            <w:tcBorders>
              <w:top w:val="single" w:sz="4" w:space="0" w:color="auto"/>
              <w:left w:val="single" w:sz="4" w:space="0" w:color="auto"/>
              <w:bottom w:val="single" w:sz="4" w:space="0" w:color="auto"/>
              <w:right w:val="single" w:sz="4" w:space="0" w:color="auto"/>
            </w:tcBorders>
            <w:shd w:val="clear" w:color="auto" w:fill="B6DDE8"/>
            <w:vAlign w:val="center"/>
          </w:tcPr>
          <w:p w:rsidR="00BB1C4A" w:rsidRPr="00AC5578" w:rsidRDefault="00BB1C4A" w:rsidP="00BB1C4A">
            <w:pPr>
              <w:spacing w:line="240" w:lineRule="auto"/>
              <w:jc w:val="center"/>
              <w:rPr>
                <w:rFonts w:ascii="Times New Roman" w:hAnsi="Times New Roman" w:cs="Times New Roman"/>
                <w:b/>
                <w:bCs/>
                <w:i/>
                <w:color w:val="FF0000"/>
                <w:sz w:val="20"/>
                <w:szCs w:val="20"/>
              </w:rPr>
            </w:pPr>
          </w:p>
          <w:p w:rsidR="00BB1C4A" w:rsidRPr="00AC5578" w:rsidRDefault="00BB1C4A" w:rsidP="00BB1C4A">
            <w:pPr>
              <w:spacing w:line="240" w:lineRule="auto"/>
              <w:jc w:val="center"/>
              <w:rPr>
                <w:rFonts w:ascii="Times New Roman" w:hAnsi="Times New Roman" w:cs="Times New Roman"/>
                <w:b/>
                <w:bCs/>
                <w:i/>
                <w:color w:val="FF0000"/>
                <w:sz w:val="20"/>
                <w:szCs w:val="20"/>
              </w:rPr>
            </w:pPr>
            <w:r w:rsidRPr="00AC5578">
              <w:rPr>
                <w:rFonts w:ascii="Times New Roman" w:hAnsi="Times New Roman" w:cs="Times New Roman"/>
                <w:b/>
                <w:bCs/>
                <w:i/>
                <w:color w:val="FF0000"/>
                <w:sz w:val="20"/>
                <w:szCs w:val="20"/>
              </w:rPr>
              <w:t>123</w:t>
            </w:r>
          </w:p>
        </w:tc>
        <w:tc>
          <w:tcPr>
            <w:tcW w:w="1124" w:type="dxa"/>
            <w:tcBorders>
              <w:top w:val="single" w:sz="4" w:space="0" w:color="auto"/>
              <w:left w:val="single" w:sz="4" w:space="0" w:color="auto"/>
              <w:bottom w:val="single" w:sz="4" w:space="0" w:color="auto"/>
              <w:right w:val="single" w:sz="4" w:space="0" w:color="auto"/>
            </w:tcBorders>
            <w:shd w:val="clear" w:color="auto" w:fill="B6DDE8"/>
            <w:vAlign w:val="center"/>
          </w:tcPr>
          <w:p w:rsidR="00BB1C4A" w:rsidRDefault="00BB1C4A" w:rsidP="00BB1C4A">
            <w:pPr>
              <w:spacing w:line="240" w:lineRule="auto"/>
              <w:jc w:val="center"/>
              <w:rPr>
                <w:rFonts w:ascii="Times New Roman" w:hAnsi="Times New Roman" w:cs="Times New Roman"/>
                <w:b/>
                <w:bCs/>
                <w:i/>
                <w:color w:val="002060"/>
                <w:sz w:val="20"/>
                <w:szCs w:val="20"/>
              </w:rPr>
            </w:pPr>
          </w:p>
          <w:p w:rsidR="00BB1C4A" w:rsidRDefault="00BB1C4A" w:rsidP="00BB1C4A">
            <w:pPr>
              <w:spacing w:line="240" w:lineRule="auto"/>
              <w:jc w:val="center"/>
              <w:rPr>
                <w:rFonts w:ascii="Times New Roman" w:hAnsi="Times New Roman" w:cs="Times New Roman"/>
                <w:b/>
                <w:bCs/>
                <w:i/>
                <w:color w:val="002060"/>
                <w:sz w:val="20"/>
                <w:szCs w:val="20"/>
              </w:rPr>
            </w:pPr>
            <w:r>
              <w:rPr>
                <w:rFonts w:ascii="Times New Roman" w:hAnsi="Times New Roman" w:cs="Times New Roman"/>
                <w:b/>
                <w:bCs/>
                <w:i/>
                <w:color w:val="002060"/>
                <w:sz w:val="20"/>
                <w:szCs w:val="20"/>
              </w:rPr>
              <w:t>+34</w:t>
            </w:r>
          </w:p>
        </w:tc>
        <w:tc>
          <w:tcPr>
            <w:tcW w:w="1073" w:type="dxa"/>
            <w:tcBorders>
              <w:top w:val="single" w:sz="4" w:space="0" w:color="auto"/>
              <w:left w:val="single" w:sz="4" w:space="0" w:color="auto"/>
              <w:bottom w:val="single" w:sz="4" w:space="0" w:color="auto"/>
              <w:right w:val="single" w:sz="4" w:space="0" w:color="auto"/>
            </w:tcBorders>
            <w:shd w:val="clear" w:color="auto" w:fill="B6DDE8"/>
            <w:vAlign w:val="center"/>
          </w:tcPr>
          <w:p w:rsidR="00BB1C4A" w:rsidRPr="00AC5578" w:rsidRDefault="00BB1C4A" w:rsidP="00BB1C4A">
            <w:pPr>
              <w:spacing w:line="240" w:lineRule="auto"/>
              <w:jc w:val="center"/>
              <w:rPr>
                <w:rFonts w:ascii="Times New Roman" w:hAnsi="Times New Roman" w:cs="Times New Roman"/>
                <w:b/>
                <w:bCs/>
                <w:i/>
                <w:color w:val="7030A0"/>
                <w:sz w:val="20"/>
                <w:szCs w:val="20"/>
              </w:rPr>
            </w:pPr>
          </w:p>
          <w:p w:rsidR="00BB1C4A" w:rsidRPr="00AC5578" w:rsidRDefault="00BB1C4A" w:rsidP="00BB1C4A">
            <w:pPr>
              <w:spacing w:line="240" w:lineRule="auto"/>
              <w:jc w:val="center"/>
              <w:rPr>
                <w:rFonts w:ascii="Times New Roman" w:hAnsi="Times New Roman" w:cs="Times New Roman"/>
                <w:b/>
                <w:bCs/>
                <w:i/>
                <w:color w:val="7030A0"/>
                <w:sz w:val="20"/>
                <w:szCs w:val="20"/>
              </w:rPr>
            </w:pPr>
            <w:r w:rsidRPr="00AC5578">
              <w:rPr>
                <w:rFonts w:ascii="Times New Roman" w:hAnsi="Times New Roman" w:cs="Times New Roman"/>
                <w:b/>
                <w:bCs/>
                <w:i/>
                <w:color w:val="7030A0"/>
                <w:sz w:val="20"/>
                <w:szCs w:val="20"/>
              </w:rPr>
              <w:t>+</w:t>
            </w:r>
            <w:r>
              <w:rPr>
                <w:rFonts w:ascii="Times New Roman" w:hAnsi="Times New Roman" w:cs="Times New Roman"/>
                <w:b/>
                <w:bCs/>
                <w:i/>
                <w:color w:val="7030A0"/>
                <w:sz w:val="20"/>
                <w:szCs w:val="20"/>
              </w:rPr>
              <w:t>38,2</w:t>
            </w:r>
            <w:r w:rsidRPr="00AC5578">
              <w:rPr>
                <w:rFonts w:ascii="Times New Roman" w:hAnsi="Times New Roman" w:cs="Times New Roman"/>
                <w:b/>
                <w:bCs/>
                <w:i/>
                <w:color w:val="7030A0"/>
                <w:sz w:val="20"/>
                <w:szCs w:val="20"/>
              </w:rPr>
              <w:t>%</w:t>
            </w:r>
          </w:p>
        </w:tc>
      </w:tr>
      <w:tr w:rsidR="00BB1C4A" w:rsidTr="00BB1C4A">
        <w:trPr>
          <w:trHeight w:val="422"/>
        </w:trPr>
        <w:tc>
          <w:tcPr>
            <w:tcW w:w="235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BB1C4A" w:rsidRDefault="00BB1C4A" w:rsidP="00BB1C4A">
            <w:pPr>
              <w:spacing w:line="240" w:lineRule="auto"/>
              <w:jc w:val="center"/>
              <w:rPr>
                <w:rFonts w:ascii="Times New Roman" w:hAnsi="Times New Roman" w:cs="Times New Roman"/>
                <w:bCs/>
                <w:i/>
                <w:sz w:val="20"/>
                <w:szCs w:val="20"/>
              </w:rPr>
            </w:pPr>
            <w:r>
              <w:rPr>
                <w:rFonts w:ascii="Times New Roman" w:hAnsi="Times New Roman" w:cs="Times New Roman"/>
                <w:bCs/>
                <w:i/>
                <w:sz w:val="20"/>
                <w:szCs w:val="20"/>
              </w:rPr>
              <w:t>meghalt</w:t>
            </w:r>
          </w:p>
        </w:tc>
        <w:tc>
          <w:tcPr>
            <w:tcW w:w="834"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9</w:t>
            </w:r>
          </w:p>
        </w:tc>
        <w:tc>
          <w:tcPr>
            <w:tcW w:w="833"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4</w:t>
            </w:r>
          </w:p>
        </w:tc>
        <w:tc>
          <w:tcPr>
            <w:tcW w:w="972"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5</w:t>
            </w:r>
          </w:p>
        </w:tc>
        <w:tc>
          <w:tcPr>
            <w:tcW w:w="973" w:type="dxa"/>
            <w:tcBorders>
              <w:top w:val="single" w:sz="4" w:space="0" w:color="auto"/>
              <w:left w:val="single" w:sz="4" w:space="0" w:color="auto"/>
              <w:bottom w:val="single" w:sz="4" w:space="0" w:color="auto"/>
              <w:right w:val="single" w:sz="4" w:space="0" w:color="auto"/>
            </w:tcBorders>
            <w:vAlign w:val="center"/>
            <w:hideMark/>
          </w:tcPr>
          <w:p w:rsidR="00BB1C4A" w:rsidRPr="00AC5578" w:rsidRDefault="00BB1C4A" w:rsidP="00BB1C4A">
            <w:pPr>
              <w:spacing w:line="240" w:lineRule="auto"/>
              <w:jc w:val="center"/>
              <w:rPr>
                <w:rFonts w:ascii="Times New Roman" w:hAnsi="Times New Roman" w:cs="Times New Roman"/>
                <w:b/>
                <w:bCs/>
                <w:i/>
                <w:color w:val="00B050"/>
                <w:sz w:val="20"/>
                <w:szCs w:val="20"/>
              </w:rPr>
            </w:pPr>
            <w:r>
              <w:rPr>
                <w:rFonts w:ascii="Times New Roman" w:hAnsi="Times New Roman" w:cs="Times New Roman"/>
                <w:b/>
                <w:bCs/>
                <w:i/>
                <w:color w:val="00B050"/>
                <w:sz w:val="20"/>
                <w:szCs w:val="20"/>
              </w:rPr>
              <w:t>3</w:t>
            </w:r>
          </w:p>
        </w:tc>
        <w:tc>
          <w:tcPr>
            <w:tcW w:w="972" w:type="dxa"/>
            <w:tcBorders>
              <w:top w:val="single" w:sz="4" w:space="0" w:color="auto"/>
              <w:left w:val="single" w:sz="4" w:space="0" w:color="auto"/>
              <w:bottom w:val="single" w:sz="4" w:space="0" w:color="auto"/>
              <w:right w:val="single" w:sz="4" w:space="0" w:color="auto"/>
            </w:tcBorders>
            <w:vAlign w:val="center"/>
            <w:hideMark/>
          </w:tcPr>
          <w:p w:rsidR="00BB1C4A" w:rsidRPr="00AC5578" w:rsidRDefault="00BB1C4A" w:rsidP="00BB1C4A">
            <w:pPr>
              <w:spacing w:line="240" w:lineRule="auto"/>
              <w:jc w:val="center"/>
              <w:rPr>
                <w:rFonts w:ascii="Times New Roman" w:hAnsi="Times New Roman" w:cs="Times New Roman"/>
                <w:b/>
                <w:bCs/>
                <w:i/>
                <w:color w:val="FF0000"/>
                <w:sz w:val="20"/>
                <w:szCs w:val="20"/>
              </w:rPr>
            </w:pPr>
            <w:r>
              <w:rPr>
                <w:rFonts w:ascii="Times New Roman" w:hAnsi="Times New Roman" w:cs="Times New Roman"/>
                <w:b/>
                <w:bCs/>
                <w:i/>
                <w:color w:val="FF0000"/>
                <w:sz w:val="20"/>
                <w:szCs w:val="20"/>
              </w:rPr>
              <w:t>3</w:t>
            </w:r>
          </w:p>
        </w:tc>
        <w:tc>
          <w:tcPr>
            <w:tcW w:w="1124"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color w:val="002060"/>
                <w:sz w:val="20"/>
                <w:szCs w:val="20"/>
              </w:rPr>
            </w:pPr>
            <w:r>
              <w:rPr>
                <w:rFonts w:ascii="Times New Roman" w:hAnsi="Times New Roman" w:cs="Times New Roman"/>
                <w:b/>
                <w:bCs/>
                <w:i/>
                <w:color w:val="002060"/>
                <w:sz w:val="20"/>
                <w:szCs w:val="20"/>
              </w:rPr>
              <w:t>0</w:t>
            </w:r>
          </w:p>
        </w:tc>
        <w:tc>
          <w:tcPr>
            <w:tcW w:w="1073" w:type="dxa"/>
            <w:tcBorders>
              <w:top w:val="single" w:sz="4" w:space="0" w:color="auto"/>
              <w:left w:val="single" w:sz="4" w:space="0" w:color="auto"/>
              <w:bottom w:val="single" w:sz="4" w:space="0" w:color="auto"/>
              <w:right w:val="single" w:sz="4" w:space="0" w:color="auto"/>
            </w:tcBorders>
            <w:vAlign w:val="center"/>
            <w:hideMark/>
          </w:tcPr>
          <w:p w:rsidR="00BB1C4A" w:rsidRPr="00AC5578" w:rsidRDefault="00BB1C4A" w:rsidP="00BB1C4A">
            <w:pPr>
              <w:spacing w:line="240" w:lineRule="auto"/>
              <w:jc w:val="center"/>
              <w:rPr>
                <w:rFonts w:ascii="Times New Roman" w:hAnsi="Times New Roman" w:cs="Times New Roman"/>
                <w:b/>
                <w:bCs/>
                <w:i/>
                <w:color w:val="7030A0"/>
                <w:sz w:val="20"/>
                <w:szCs w:val="20"/>
              </w:rPr>
            </w:pPr>
            <w:r>
              <w:rPr>
                <w:rFonts w:ascii="Times New Roman" w:hAnsi="Times New Roman" w:cs="Times New Roman"/>
                <w:b/>
                <w:bCs/>
                <w:i/>
                <w:color w:val="7030A0"/>
                <w:sz w:val="20"/>
                <w:szCs w:val="20"/>
              </w:rPr>
              <w:t>-</w:t>
            </w:r>
          </w:p>
        </w:tc>
      </w:tr>
      <w:tr w:rsidR="00BB1C4A" w:rsidTr="00BB1C4A">
        <w:trPr>
          <w:trHeight w:val="422"/>
        </w:trPr>
        <w:tc>
          <w:tcPr>
            <w:tcW w:w="235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BB1C4A" w:rsidRDefault="00BB1C4A" w:rsidP="00BB1C4A">
            <w:pPr>
              <w:spacing w:line="240" w:lineRule="auto"/>
              <w:jc w:val="center"/>
              <w:rPr>
                <w:rFonts w:ascii="Times New Roman" w:hAnsi="Times New Roman" w:cs="Times New Roman"/>
                <w:bCs/>
                <w:i/>
                <w:sz w:val="20"/>
                <w:szCs w:val="20"/>
              </w:rPr>
            </w:pPr>
            <w:r>
              <w:rPr>
                <w:rFonts w:ascii="Times New Roman" w:hAnsi="Times New Roman" w:cs="Times New Roman"/>
                <w:bCs/>
                <w:i/>
                <w:sz w:val="20"/>
                <w:szCs w:val="20"/>
              </w:rPr>
              <w:t>súlyosan sérült</w:t>
            </w:r>
          </w:p>
        </w:tc>
        <w:tc>
          <w:tcPr>
            <w:tcW w:w="834"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30</w:t>
            </w:r>
          </w:p>
        </w:tc>
        <w:tc>
          <w:tcPr>
            <w:tcW w:w="833"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44</w:t>
            </w:r>
          </w:p>
        </w:tc>
        <w:tc>
          <w:tcPr>
            <w:tcW w:w="97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23</w:t>
            </w:r>
          </w:p>
        </w:tc>
        <w:tc>
          <w:tcPr>
            <w:tcW w:w="973"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Pr="00AC5578" w:rsidRDefault="00BB1C4A" w:rsidP="00BB1C4A">
            <w:pPr>
              <w:spacing w:line="240" w:lineRule="auto"/>
              <w:jc w:val="center"/>
              <w:rPr>
                <w:rFonts w:ascii="Times New Roman" w:hAnsi="Times New Roman" w:cs="Times New Roman"/>
                <w:b/>
                <w:bCs/>
                <w:i/>
                <w:color w:val="00B050"/>
                <w:sz w:val="20"/>
                <w:szCs w:val="20"/>
              </w:rPr>
            </w:pPr>
            <w:r>
              <w:rPr>
                <w:rFonts w:ascii="Times New Roman" w:hAnsi="Times New Roman" w:cs="Times New Roman"/>
                <w:b/>
                <w:bCs/>
                <w:i/>
                <w:color w:val="00B050"/>
                <w:sz w:val="20"/>
                <w:szCs w:val="20"/>
              </w:rPr>
              <w:t>28</w:t>
            </w:r>
          </w:p>
        </w:tc>
        <w:tc>
          <w:tcPr>
            <w:tcW w:w="97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Pr="00AC5578" w:rsidRDefault="00BB1C4A" w:rsidP="00BB1C4A">
            <w:pPr>
              <w:spacing w:line="240" w:lineRule="auto"/>
              <w:jc w:val="center"/>
              <w:rPr>
                <w:rFonts w:ascii="Times New Roman" w:hAnsi="Times New Roman" w:cs="Times New Roman"/>
                <w:b/>
                <w:bCs/>
                <w:i/>
                <w:color w:val="FF0000"/>
                <w:sz w:val="20"/>
                <w:szCs w:val="20"/>
              </w:rPr>
            </w:pPr>
            <w:r>
              <w:rPr>
                <w:rFonts w:ascii="Times New Roman" w:hAnsi="Times New Roman" w:cs="Times New Roman"/>
                <w:b/>
                <w:bCs/>
                <w:i/>
                <w:color w:val="FF0000"/>
                <w:sz w:val="20"/>
                <w:szCs w:val="20"/>
              </w:rPr>
              <w:t>49</w:t>
            </w:r>
          </w:p>
        </w:tc>
        <w:tc>
          <w:tcPr>
            <w:tcW w:w="1124"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Default="00BB1C4A" w:rsidP="00BB1C4A">
            <w:pPr>
              <w:spacing w:line="240" w:lineRule="auto"/>
              <w:jc w:val="center"/>
              <w:rPr>
                <w:rFonts w:ascii="Times New Roman" w:hAnsi="Times New Roman" w:cs="Times New Roman"/>
                <w:b/>
                <w:bCs/>
                <w:i/>
                <w:color w:val="002060"/>
                <w:sz w:val="20"/>
                <w:szCs w:val="20"/>
              </w:rPr>
            </w:pPr>
            <w:r>
              <w:rPr>
                <w:rFonts w:ascii="Times New Roman" w:hAnsi="Times New Roman" w:cs="Times New Roman"/>
                <w:b/>
                <w:bCs/>
                <w:i/>
                <w:color w:val="002060"/>
                <w:sz w:val="20"/>
                <w:szCs w:val="20"/>
              </w:rPr>
              <w:t>+21</w:t>
            </w:r>
          </w:p>
        </w:tc>
        <w:tc>
          <w:tcPr>
            <w:tcW w:w="1073"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Pr="00AC5578" w:rsidRDefault="00BB1C4A" w:rsidP="00BB1C4A">
            <w:pPr>
              <w:spacing w:line="240" w:lineRule="auto"/>
              <w:jc w:val="center"/>
              <w:rPr>
                <w:rFonts w:ascii="Times New Roman" w:hAnsi="Times New Roman" w:cs="Times New Roman"/>
                <w:b/>
                <w:bCs/>
                <w:i/>
                <w:color w:val="7030A0"/>
                <w:sz w:val="20"/>
                <w:szCs w:val="20"/>
              </w:rPr>
            </w:pPr>
            <w:r w:rsidRPr="00AC5578">
              <w:rPr>
                <w:rFonts w:ascii="Times New Roman" w:hAnsi="Times New Roman" w:cs="Times New Roman"/>
                <w:b/>
                <w:bCs/>
                <w:i/>
                <w:color w:val="7030A0"/>
                <w:sz w:val="20"/>
                <w:szCs w:val="20"/>
              </w:rPr>
              <w:t>+</w:t>
            </w:r>
            <w:r>
              <w:rPr>
                <w:rFonts w:ascii="Times New Roman" w:hAnsi="Times New Roman" w:cs="Times New Roman"/>
                <w:b/>
                <w:bCs/>
                <w:i/>
                <w:color w:val="7030A0"/>
                <w:sz w:val="20"/>
                <w:szCs w:val="20"/>
              </w:rPr>
              <w:t>75</w:t>
            </w:r>
            <w:r w:rsidRPr="00AC5578">
              <w:rPr>
                <w:rFonts w:ascii="Times New Roman" w:hAnsi="Times New Roman" w:cs="Times New Roman"/>
                <w:b/>
                <w:bCs/>
                <w:i/>
                <w:color w:val="7030A0"/>
                <w:sz w:val="20"/>
                <w:szCs w:val="20"/>
              </w:rPr>
              <w:t>%</w:t>
            </w:r>
          </w:p>
        </w:tc>
      </w:tr>
      <w:tr w:rsidR="00BB1C4A" w:rsidTr="00BB1C4A">
        <w:trPr>
          <w:trHeight w:val="407"/>
        </w:trPr>
        <w:tc>
          <w:tcPr>
            <w:tcW w:w="235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BB1C4A" w:rsidRDefault="00BB1C4A" w:rsidP="00BB1C4A">
            <w:pPr>
              <w:spacing w:line="240" w:lineRule="auto"/>
              <w:jc w:val="center"/>
              <w:rPr>
                <w:rFonts w:ascii="Times New Roman" w:hAnsi="Times New Roman" w:cs="Times New Roman"/>
                <w:bCs/>
                <w:i/>
                <w:sz w:val="20"/>
                <w:szCs w:val="20"/>
              </w:rPr>
            </w:pPr>
            <w:r>
              <w:rPr>
                <w:rFonts w:ascii="Times New Roman" w:hAnsi="Times New Roman" w:cs="Times New Roman"/>
                <w:bCs/>
                <w:i/>
                <w:sz w:val="20"/>
                <w:szCs w:val="20"/>
              </w:rPr>
              <w:t>könnyen sérült</w:t>
            </w:r>
          </w:p>
        </w:tc>
        <w:tc>
          <w:tcPr>
            <w:tcW w:w="834"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58</w:t>
            </w:r>
          </w:p>
        </w:tc>
        <w:tc>
          <w:tcPr>
            <w:tcW w:w="833"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48</w:t>
            </w:r>
          </w:p>
        </w:tc>
        <w:tc>
          <w:tcPr>
            <w:tcW w:w="972"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84</w:t>
            </w:r>
          </w:p>
        </w:tc>
        <w:tc>
          <w:tcPr>
            <w:tcW w:w="973" w:type="dxa"/>
            <w:tcBorders>
              <w:top w:val="single" w:sz="4" w:space="0" w:color="auto"/>
              <w:left w:val="single" w:sz="4" w:space="0" w:color="auto"/>
              <w:bottom w:val="single" w:sz="4" w:space="0" w:color="auto"/>
              <w:right w:val="single" w:sz="4" w:space="0" w:color="auto"/>
            </w:tcBorders>
            <w:vAlign w:val="center"/>
            <w:hideMark/>
          </w:tcPr>
          <w:p w:rsidR="00BB1C4A" w:rsidRPr="00AC5578" w:rsidRDefault="00BB1C4A" w:rsidP="00BB1C4A">
            <w:pPr>
              <w:spacing w:line="240" w:lineRule="auto"/>
              <w:jc w:val="center"/>
              <w:rPr>
                <w:rFonts w:ascii="Times New Roman" w:hAnsi="Times New Roman" w:cs="Times New Roman"/>
                <w:b/>
                <w:bCs/>
                <w:i/>
                <w:color w:val="00B050"/>
                <w:sz w:val="20"/>
                <w:szCs w:val="20"/>
              </w:rPr>
            </w:pPr>
            <w:r>
              <w:rPr>
                <w:rFonts w:ascii="Times New Roman" w:hAnsi="Times New Roman" w:cs="Times New Roman"/>
                <w:b/>
                <w:bCs/>
                <w:i/>
                <w:color w:val="00B050"/>
                <w:sz w:val="20"/>
                <w:szCs w:val="20"/>
              </w:rPr>
              <w:t>58</w:t>
            </w:r>
          </w:p>
        </w:tc>
        <w:tc>
          <w:tcPr>
            <w:tcW w:w="972" w:type="dxa"/>
            <w:tcBorders>
              <w:top w:val="single" w:sz="4" w:space="0" w:color="auto"/>
              <w:left w:val="single" w:sz="4" w:space="0" w:color="auto"/>
              <w:bottom w:val="single" w:sz="4" w:space="0" w:color="auto"/>
              <w:right w:val="single" w:sz="4" w:space="0" w:color="auto"/>
            </w:tcBorders>
            <w:vAlign w:val="center"/>
            <w:hideMark/>
          </w:tcPr>
          <w:p w:rsidR="00BB1C4A" w:rsidRPr="00AC5578" w:rsidRDefault="00BB1C4A" w:rsidP="00BB1C4A">
            <w:pPr>
              <w:spacing w:line="240" w:lineRule="auto"/>
              <w:jc w:val="center"/>
              <w:rPr>
                <w:rFonts w:ascii="Times New Roman" w:hAnsi="Times New Roman" w:cs="Times New Roman"/>
                <w:b/>
                <w:bCs/>
                <w:i/>
                <w:color w:val="FF0000"/>
                <w:sz w:val="20"/>
                <w:szCs w:val="20"/>
              </w:rPr>
            </w:pPr>
            <w:r>
              <w:rPr>
                <w:rFonts w:ascii="Times New Roman" w:hAnsi="Times New Roman" w:cs="Times New Roman"/>
                <w:b/>
                <w:bCs/>
                <w:i/>
                <w:color w:val="FF0000"/>
                <w:sz w:val="20"/>
                <w:szCs w:val="20"/>
              </w:rPr>
              <w:t>71</w:t>
            </w:r>
          </w:p>
        </w:tc>
        <w:tc>
          <w:tcPr>
            <w:tcW w:w="1124" w:type="dxa"/>
            <w:tcBorders>
              <w:top w:val="single" w:sz="4" w:space="0" w:color="auto"/>
              <w:left w:val="single" w:sz="4" w:space="0" w:color="auto"/>
              <w:bottom w:val="single" w:sz="4" w:space="0" w:color="auto"/>
              <w:right w:val="single" w:sz="4" w:space="0" w:color="auto"/>
            </w:tcBorders>
            <w:vAlign w:val="center"/>
            <w:hideMark/>
          </w:tcPr>
          <w:p w:rsidR="00BB1C4A" w:rsidRDefault="00BB1C4A" w:rsidP="00BB1C4A">
            <w:pPr>
              <w:spacing w:line="240" w:lineRule="auto"/>
              <w:jc w:val="center"/>
              <w:rPr>
                <w:rFonts w:ascii="Times New Roman" w:hAnsi="Times New Roman" w:cs="Times New Roman"/>
                <w:b/>
                <w:bCs/>
                <w:i/>
                <w:color w:val="002060"/>
                <w:sz w:val="20"/>
                <w:szCs w:val="20"/>
              </w:rPr>
            </w:pPr>
            <w:r>
              <w:rPr>
                <w:rFonts w:ascii="Times New Roman" w:hAnsi="Times New Roman" w:cs="Times New Roman"/>
                <w:b/>
                <w:bCs/>
                <w:i/>
                <w:color w:val="002060"/>
                <w:sz w:val="20"/>
                <w:szCs w:val="20"/>
              </w:rPr>
              <w:t>+13</w:t>
            </w:r>
          </w:p>
        </w:tc>
        <w:tc>
          <w:tcPr>
            <w:tcW w:w="1073" w:type="dxa"/>
            <w:tcBorders>
              <w:top w:val="single" w:sz="4" w:space="0" w:color="auto"/>
              <w:left w:val="single" w:sz="4" w:space="0" w:color="auto"/>
              <w:bottom w:val="single" w:sz="4" w:space="0" w:color="auto"/>
              <w:right w:val="single" w:sz="4" w:space="0" w:color="auto"/>
            </w:tcBorders>
            <w:vAlign w:val="center"/>
            <w:hideMark/>
          </w:tcPr>
          <w:p w:rsidR="00BB1C4A" w:rsidRPr="00AC5578" w:rsidRDefault="00BB1C4A" w:rsidP="00BB1C4A">
            <w:pPr>
              <w:spacing w:line="240" w:lineRule="auto"/>
              <w:jc w:val="center"/>
              <w:rPr>
                <w:rFonts w:ascii="Times New Roman" w:hAnsi="Times New Roman" w:cs="Times New Roman"/>
                <w:b/>
                <w:bCs/>
                <w:i/>
                <w:color w:val="7030A0"/>
                <w:sz w:val="20"/>
                <w:szCs w:val="20"/>
              </w:rPr>
            </w:pPr>
            <w:r>
              <w:rPr>
                <w:rFonts w:ascii="Times New Roman" w:hAnsi="Times New Roman" w:cs="Times New Roman"/>
                <w:b/>
                <w:bCs/>
                <w:i/>
                <w:color w:val="7030A0"/>
                <w:sz w:val="20"/>
                <w:szCs w:val="20"/>
              </w:rPr>
              <w:t>+22,4</w:t>
            </w:r>
            <w:r w:rsidRPr="00AC5578">
              <w:rPr>
                <w:rFonts w:ascii="Times New Roman" w:hAnsi="Times New Roman" w:cs="Times New Roman"/>
                <w:b/>
                <w:bCs/>
                <w:i/>
                <w:color w:val="7030A0"/>
                <w:sz w:val="20"/>
                <w:szCs w:val="20"/>
              </w:rPr>
              <w:t>%</w:t>
            </w:r>
          </w:p>
        </w:tc>
      </w:tr>
      <w:tr w:rsidR="00BB1C4A" w:rsidTr="00BB1C4A">
        <w:trPr>
          <w:trHeight w:val="686"/>
        </w:trPr>
        <w:tc>
          <w:tcPr>
            <w:tcW w:w="235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ittasan okozott balesetek száma</w:t>
            </w:r>
          </w:p>
        </w:tc>
        <w:tc>
          <w:tcPr>
            <w:tcW w:w="834"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1</w:t>
            </w:r>
          </w:p>
        </w:tc>
        <w:tc>
          <w:tcPr>
            <w:tcW w:w="833"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2</w:t>
            </w:r>
          </w:p>
        </w:tc>
        <w:tc>
          <w:tcPr>
            <w:tcW w:w="97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Default="00BB1C4A" w:rsidP="00BB1C4A">
            <w:pPr>
              <w:spacing w:line="240" w:lineRule="auto"/>
              <w:jc w:val="center"/>
              <w:rPr>
                <w:rFonts w:ascii="Times New Roman" w:hAnsi="Times New Roman" w:cs="Times New Roman"/>
                <w:b/>
                <w:bCs/>
                <w:i/>
                <w:sz w:val="20"/>
                <w:szCs w:val="20"/>
              </w:rPr>
            </w:pPr>
            <w:r>
              <w:rPr>
                <w:rFonts w:ascii="Times New Roman" w:hAnsi="Times New Roman" w:cs="Times New Roman"/>
                <w:b/>
                <w:bCs/>
                <w:i/>
                <w:sz w:val="20"/>
                <w:szCs w:val="20"/>
              </w:rPr>
              <w:t>8</w:t>
            </w:r>
          </w:p>
        </w:tc>
        <w:tc>
          <w:tcPr>
            <w:tcW w:w="973"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Pr="00AC5578" w:rsidRDefault="00BB1C4A" w:rsidP="00BB1C4A">
            <w:pPr>
              <w:spacing w:line="240" w:lineRule="auto"/>
              <w:jc w:val="center"/>
              <w:rPr>
                <w:rFonts w:ascii="Times New Roman" w:hAnsi="Times New Roman" w:cs="Times New Roman"/>
                <w:b/>
                <w:bCs/>
                <w:i/>
                <w:color w:val="00B050"/>
                <w:sz w:val="20"/>
                <w:szCs w:val="20"/>
              </w:rPr>
            </w:pPr>
            <w:r>
              <w:rPr>
                <w:rFonts w:ascii="Times New Roman" w:hAnsi="Times New Roman" w:cs="Times New Roman"/>
                <w:b/>
                <w:bCs/>
                <w:i/>
                <w:color w:val="00B050"/>
                <w:sz w:val="20"/>
                <w:szCs w:val="20"/>
              </w:rPr>
              <w:t>5</w:t>
            </w:r>
          </w:p>
        </w:tc>
        <w:tc>
          <w:tcPr>
            <w:tcW w:w="972"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Pr="00AC5578" w:rsidRDefault="00BB1C4A" w:rsidP="00BB1C4A">
            <w:pPr>
              <w:spacing w:line="240" w:lineRule="auto"/>
              <w:jc w:val="center"/>
              <w:rPr>
                <w:rFonts w:ascii="Times New Roman" w:hAnsi="Times New Roman" w:cs="Times New Roman"/>
                <w:b/>
                <w:bCs/>
                <w:i/>
                <w:color w:val="FF0000"/>
                <w:sz w:val="20"/>
                <w:szCs w:val="20"/>
              </w:rPr>
            </w:pPr>
            <w:r>
              <w:rPr>
                <w:rFonts w:ascii="Times New Roman" w:hAnsi="Times New Roman" w:cs="Times New Roman"/>
                <w:b/>
                <w:bCs/>
                <w:i/>
                <w:color w:val="FF0000"/>
                <w:sz w:val="20"/>
                <w:szCs w:val="20"/>
              </w:rPr>
              <w:t>4</w:t>
            </w:r>
          </w:p>
        </w:tc>
        <w:tc>
          <w:tcPr>
            <w:tcW w:w="1124"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Default="00BB1C4A" w:rsidP="00BB1C4A">
            <w:pPr>
              <w:spacing w:line="240" w:lineRule="auto"/>
              <w:jc w:val="center"/>
              <w:rPr>
                <w:rFonts w:ascii="Times New Roman" w:hAnsi="Times New Roman" w:cs="Times New Roman"/>
                <w:b/>
                <w:bCs/>
                <w:i/>
                <w:color w:val="002060"/>
                <w:sz w:val="20"/>
                <w:szCs w:val="20"/>
              </w:rPr>
            </w:pPr>
            <w:r>
              <w:rPr>
                <w:rFonts w:ascii="Times New Roman" w:hAnsi="Times New Roman" w:cs="Times New Roman"/>
                <w:b/>
                <w:bCs/>
                <w:i/>
                <w:color w:val="002060"/>
                <w:sz w:val="20"/>
                <w:szCs w:val="20"/>
              </w:rPr>
              <w:t>-1</w:t>
            </w:r>
          </w:p>
        </w:tc>
        <w:tc>
          <w:tcPr>
            <w:tcW w:w="1073" w:type="dxa"/>
            <w:tcBorders>
              <w:top w:val="single" w:sz="4" w:space="0" w:color="auto"/>
              <w:left w:val="single" w:sz="4" w:space="0" w:color="auto"/>
              <w:bottom w:val="single" w:sz="4" w:space="0" w:color="auto"/>
              <w:right w:val="single" w:sz="4" w:space="0" w:color="auto"/>
            </w:tcBorders>
            <w:shd w:val="clear" w:color="auto" w:fill="B6DDE8"/>
            <w:vAlign w:val="center"/>
            <w:hideMark/>
          </w:tcPr>
          <w:p w:rsidR="00BB1C4A" w:rsidRPr="00AC5578" w:rsidRDefault="00BB1C4A" w:rsidP="00BB1C4A">
            <w:pPr>
              <w:spacing w:line="240" w:lineRule="auto"/>
              <w:jc w:val="center"/>
              <w:rPr>
                <w:rFonts w:ascii="Times New Roman" w:hAnsi="Times New Roman" w:cs="Times New Roman"/>
                <w:b/>
                <w:bCs/>
                <w:i/>
                <w:color w:val="7030A0"/>
                <w:sz w:val="20"/>
                <w:szCs w:val="20"/>
              </w:rPr>
            </w:pPr>
            <w:r w:rsidRPr="00AC5578">
              <w:rPr>
                <w:rFonts w:ascii="Times New Roman" w:hAnsi="Times New Roman" w:cs="Times New Roman"/>
                <w:b/>
                <w:bCs/>
                <w:i/>
                <w:color w:val="7030A0"/>
                <w:sz w:val="20"/>
                <w:szCs w:val="20"/>
              </w:rPr>
              <w:t>-</w:t>
            </w:r>
            <w:r>
              <w:rPr>
                <w:rFonts w:ascii="Times New Roman" w:hAnsi="Times New Roman" w:cs="Times New Roman"/>
                <w:b/>
                <w:bCs/>
                <w:i/>
                <w:color w:val="7030A0"/>
                <w:sz w:val="20"/>
                <w:szCs w:val="20"/>
              </w:rPr>
              <w:t>20</w:t>
            </w:r>
            <w:r w:rsidRPr="00AC5578">
              <w:rPr>
                <w:rFonts w:ascii="Times New Roman" w:hAnsi="Times New Roman" w:cs="Times New Roman"/>
                <w:b/>
                <w:bCs/>
                <w:i/>
                <w:color w:val="7030A0"/>
                <w:sz w:val="20"/>
                <w:szCs w:val="20"/>
              </w:rPr>
              <w:t>3%</w:t>
            </w:r>
          </w:p>
        </w:tc>
      </w:tr>
    </w:tbl>
    <w:p w:rsidR="00BB1C4A" w:rsidRPr="001A44D6" w:rsidRDefault="00BB1C4A" w:rsidP="00BB1C4A">
      <w:pPr>
        <w:spacing w:line="240" w:lineRule="auto"/>
        <w:jc w:val="center"/>
        <w:rPr>
          <w:rFonts w:ascii="Times New Roman" w:hAnsi="Times New Roman" w:cs="Times New Roman"/>
          <w:b/>
          <w:bCs/>
          <w:i/>
          <w:sz w:val="24"/>
          <w:szCs w:val="24"/>
        </w:rPr>
      </w:pPr>
    </w:p>
    <w:p w:rsidR="00E35D16" w:rsidRDefault="00690996" w:rsidP="00690996">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V</w:t>
      </w:r>
      <w:r w:rsidR="00C57DAA" w:rsidRPr="00792F60">
        <w:rPr>
          <w:rFonts w:ascii="Times New Roman" w:hAnsi="Times New Roman" w:cs="Times New Roman"/>
          <w:b/>
          <w:bCs/>
          <w:sz w:val="24"/>
          <w:szCs w:val="24"/>
        </w:rPr>
        <w:t>áros</w:t>
      </w:r>
      <w:r>
        <w:rPr>
          <w:rFonts w:ascii="Times New Roman" w:hAnsi="Times New Roman" w:cs="Times New Roman"/>
          <w:b/>
          <w:bCs/>
          <w:sz w:val="24"/>
          <w:szCs w:val="24"/>
        </w:rPr>
        <w:t>unk</w:t>
      </w:r>
      <w:r w:rsidR="00C57DAA" w:rsidRPr="00792F60">
        <w:rPr>
          <w:rFonts w:ascii="Times New Roman" w:hAnsi="Times New Roman" w:cs="Times New Roman"/>
          <w:b/>
          <w:bCs/>
          <w:sz w:val="24"/>
          <w:szCs w:val="24"/>
        </w:rPr>
        <w:t xml:space="preserve"> közlekedésbiztonságának </w:t>
      </w:r>
      <w:r w:rsidR="00792F60">
        <w:rPr>
          <w:rFonts w:ascii="Times New Roman" w:hAnsi="Times New Roman" w:cs="Times New Roman"/>
          <w:b/>
          <w:bCs/>
          <w:sz w:val="24"/>
          <w:szCs w:val="24"/>
        </w:rPr>
        <w:t xml:space="preserve">szavatolása </w:t>
      </w:r>
      <w:r w:rsidR="00C57DAA" w:rsidRPr="00792F60">
        <w:rPr>
          <w:rFonts w:ascii="Times New Roman" w:hAnsi="Times New Roman" w:cs="Times New Roman"/>
          <w:b/>
          <w:bCs/>
          <w:sz w:val="24"/>
          <w:szCs w:val="24"/>
        </w:rPr>
        <w:t>jelentős feladatot ró a Ceglédi Rendőrkapitányságra</w:t>
      </w:r>
      <w:r w:rsidR="00C57DAA">
        <w:rPr>
          <w:rFonts w:ascii="Times New Roman" w:hAnsi="Times New Roman" w:cs="Times New Roman"/>
          <w:bCs/>
          <w:sz w:val="24"/>
          <w:szCs w:val="24"/>
        </w:rPr>
        <w:t>, hiszen Cegléd közigazgatási területén áthaladó 4-es, 311-es és 441-es főútvonalak terhelt szakaszain túl</w:t>
      </w:r>
      <w:r w:rsidR="00792F60">
        <w:rPr>
          <w:rFonts w:ascii="Times New Roman" w:hAnsi="Times New Roman" w:cs="Times New Roman"/>
          <w:bCs/>
          <w:sz w:val="24"/>
          <w:szCs w:val="24"/>
        </w:rPr>
        <w:t xml:space="preserve"> a belváros zsúfolt forgalma - ahol a gépjárműforgalom mellett jelentős a gyalogosan és kerékpárral közlekedők aránya - </w:t>
      </w:r>
      <w:r w:rsidR="00792F60" w:rsidRPr="00792F60">
        <w:rPr>
          <w:rFonts w:ascii="Times New Roman" w:hAnsi="Times New Roman" w:cs="Times New Roman"/>
          <w:b/>
          <w:bCs/>
          <w:sz w:val="24"/>
          <w:szCs w:val="24"/>
        </w:rPr>
        <w:t xml:space="preserve">napi szinten számos közlekedési veszély és konfliktus helyzetet generál, melynek kezelése fokozott rendőri ellenőrzéseket és rendőri jelenlétet igényel. </w:t>
      </w:r>
    </w:p>
    <w:p w:rsidR="00C57DAA" w:rsidRPr="00690996" w:rsidRDefault="00E35D16" w:rsidP="00690996">
      <w:pPr>
        <w:spacing w:line="240" w:lineRule="auto"/>
        <w:jc w:val="both"/>
        <w:rPr>
          <w:rFonts w:ascii="Times New Roman" w:hAnsi="Times New Roman" w:cs="Times New Roman"/>
          <w:b/>
          <w:bCs/>
          <w:sz w:val="24"/>
          <w:szCs w:val="24"/>
        </w:rPr>
      </w:pPr>
      <w:r>
        <w:rPr>
          <w:rFonts w:ascii="Times New Roman" w:hAnsi="Times New Roman" w:cs="Times New Roman"/>
          <w:b/>
          <w:bCs/>
          <w:sz w:val="24"/>
          <w:szCs w:val="24"/>
        </w:rPr>
        <w:t>Fontos kiemelnem, hogy a közlekedési szabályok betartatása mellett jelentős hangsúlyt fektettünk arra, hogy a belvárosban karos forgalomirányítással és egyéb rendőri eszközzel segítsük a csúcsforgalomban közlekedőket.</w:t>
      </w:r>
      <w:r w:rsidR="00792F60" w:rsidRPr="00792F60">
        <w:rPr>
          <w:rFonts w:ascii="Times New Roman" w:hAnsi="Times New Roman" w:cs="Times New Roman"/>
          <w:b/>
          <w:bCs/>
          <w:sz w:val="24"/>
          <w:szCs w:val="24"/>
        </w:rPr>
        <w:t xml:space="preserve">   </w:t>
      </w:r>
      <w:r w:rsidR="00C57DAA" w:rsidRPr="00792F60">
        <w:rPr>
          <w:rFonts w:ascii="Times New Roman" w:hAnsi="Times New Roman" w:cs="Times New Roman"/>
          <w:b/>
          <w:bCs/>
          <w:sz w:val="24"/>
          <w:szCs w:val="24"/>
        </w:rPr>
        <w:t xml:space="preserve">  </w:t>
      </w:r>
    </w:p>
    <w:p w:rsidR="00BB1C4A" w:rsidRDefault="00BB1C4A" w:rsidP="003731EC">
      <w:pPr>
        <w:spacing w:line="240" w:lineRule="auto"/>
        <w:jc w:val="center"/>
        <w:rPr>
          <w:rFonts w:ascii="Times New Roman" w:hAnsi="Times New Roman" w:cs="Times New Roman"/>
          <w:b/>
          <w:bCs/>
          <w:i/>
          <w:sz w:val="28"/>
          <w:szCs w:val="28"/>
        </w:rPr>
      </w:pPr>
    </w:p>
    <w:p w:rsidR="00C23A60" w:rsidRPr="00AF1079" w:rsidRDefault="00C23A60" w:rsidP="003731EC">
      <w:pPr>
        <w:spacing w:line="240" w:lineRule="auto"/>
        <w:jc w:val="center"/>
        <w:rPr>
          <w:rFonts w:ascii="Times New Roman" w:hAnsi="Times New Roman" w:cs="Times New Roman"/>
          <w:b/>
          <w:bCs/>
          <w:i/>
          <w:sz w:val="28"/>
          <w:szCs w:val="28"/>
        </w:rPr>
      </w:pPr>
      <w:r w:rsidRPr="00AF1079">
        <w:rPr>
          <w:rFonts w:ascii="Times New Roman" w:hAnsi="Times New Roman" w:cs="Times New Roman"/>
          <w:b/>
          <w:bCs/>
          <w:i/>
          <w:sz w:val="28"/>
          <w:szCs w:val="28"/>
        </w:rPr>
        <w:t>II.</w:t>
      </w:r>
    </w:p>
    <w:p w:rsidR="00C23A60" w:rsidRDefault="00C23A60" w:rsidP="00690996">
      <w:pPr>
        <w:spacing w:line="240" w:lineRule="auto"/>
        <w:jc w:val="center"/>
        <w:rPr>
          <w:rFonts w:ascii="Times New Roman" w:hAnsi="Times New Roman" w:cs="Times New Roman"/>
          <w:b/>
          <w:bCs/>
          <w:i/>
          <w:sz w:val="28"/>
          <w:szCs w:val="28"/>
        </w:rPr>
      </w:pPr>
      <w:r w:rsidRPr="002124CB">
        <w:rPr>
          <w:rFonts w:ascii="Times New Roman" w:hAnsi="Times New Roman" w:cs="Times New Roman"/>
          <w:b/>
          <w:bCs/>
          <w:i/>
          <w:sz w:val="28"/>
          <w:szCs w:val="28"/>
        </w:rPr>
        <w:t>A CEGLÉDI RENDŐRKAPITÁNYSÁG ÁLTAL A KÖZBIZTONSÁG ÉRDEKÉBEN TETT INTÉZKEDÉSEK ÉS AZ AZZAL KAPCSOLATOS FELADATOK</w:t>
      </w:r>
    </w:p>
    <w:p w:rsidR="009A0B05" w:rsidRPr="002124CB" w:rsidRDefault="009A0B05" w:rsidP="00690996">
      <w:pPr>
        <w:spacing w:line="240" w:lineRule="auto"/>
        <w:jc w:val="center"/>
        <w:rPr>
          <w:rFonts w:ascii="Times New Roman" w:hAnsi="Times New Roman" w:cs="Times New Roman"/>
          <w:b/>
          <w:bCs/>
          <w:i/>
          <w:sz w:val="28"/>
          <w:szCs w:val="28"/>
        </w:rPr>
      </w:pPr>
    </w:p>
    <w:p w:rsidR="00AC5578" w:rsidRDefault="00C23A60" w:rsidP="0055738B">
      <w:pPr>
        <w:pStyle w:val="Listaszerbekezds"/>
        <w:numPr>
          <w:ilvl w:val="0"/>
          <w:numId w:val="1"/>
        </w:numPr>
        <w:spacing w:line="240" w:lineRule="auto"/>
        <w:rPr>
          <w:rFonts w:ascii="Times New Roman" w:hAnsi="Times New Roman" w:cs="Times New Roman"/>
          <w:b/>
          <w:bCs/>
          <w:sz w:val="26"/>
          <w:szCs w:val="26"/>
        </w:rPr>
      </w:pPr>
      <w:r w:rsidRPr="002124CB">
        <w:rPr>
          <w:rFonts w:ascii="Times New Roman" w:hAnsi="Times New Roman" w:cs="Times New Roman"/>
          <w:b/>
          <w:bCs/>
          <w:sz w:val="26"/>
          <w:szCs w:val="26"/>
        </w:rPr>
        <w:t>A közterületi jelenlét mértéke, a közterületek, nyilvános helyek, valamint a kiemelt idegenforgalmi területek biztonsága</w:t>
      </w:r>
      <w:r w:rsidR="00AF1079">
        <w:rPr>
          <w:rFonts w:ascii="Times New Roman" w:hAnsi="Times New Roman" w:cs="Times New Roman"/>
          <w:b/>
          <w:bCs/>
          <w:sz w:val="26"/>
          <w:szCs w:val="26"/>
        </w:rPr>
        <w:t>:</w:t>
      </w:r>
    </w:p>
    <w:p w:rsidR="00AC5578" w:rsidRPr="00AC5578" w:rsidRDefault="00AC5578" w:rsidP="00AC5578">
      <w:pPr>
        <w:pStyle w:val="Listaszerbekezds"/>
        <w:spacing w:line="240" w:lineRule="auto"/>
        <w:ind w:left="0"/>
        <w:rPr>
          <w:rFonts w:ascii="Times New Roman" w:hAnsi="Times New Roman" w:cs="Times New Roman"/>
          <w:b/>
          <w:bCs/>
          <w:sz w:val="26"/>
          <w:szCs w:val="26"/>
        </w:rPr>
      </w:pPr>
    </w:p>
    <w:p w:rsidR="00AC5578" w:rsidRPr="00AC5578" w:rsidRDefault="00AC5578" w:rsidP="00AC5578">
      <w:pPr>
        <w:spacing w:after="0" w:line="240" w:lineRule="auto"/>
        <w:jc w:val="both"/>
        <w:rPr>
          <w:rFonts w:ascii="Times New Roman" w:hAnsi="Times New Roman" w:cs="Times New Roman"/>
          <w:sz w:val="24"/>
          <w:szCs w:val="24"/>
        </w:rPr>
      </w:pPr>
      <w:r w:rsidRPr="00AC5578">
        <w:rPr>
          <w:rFonts w:ascii="Times New Roman" w:hAnsi="Times New Roman" w:cs="Times New Roman"/>
          <w:sz w:val="24"/>
          <w:szCs w:val="24"/>
        </w:rPr>
        <w:lastRenderedPageBreak/>
        <w:t xml:space="preserve">A Ceglédi Rendőrkapitányság rendészeti állománya 2017. évben is </w:t>
      </w:r>
      <w:r w:rsidRPr="00AC5578">
        <w:rPr>
          <w:rFonts w:ascii="Times New Roman" w:hAnsi="Times New Roman" w:cs="Times New Roman"/>
          <w:b/>
          <w:sz w:val="24"/>
          <w:szCs w:val="24"/>
        </w:rPr>
        <w:t xml:space="preserve">kiemelt figyelmet fordított a közterületi jelenlét fokozására </w:t>
      </w:r>
      <w:r w:rsidRPr="00AC5578">
        <w:rPr>
          <w:rFonts w:ascii="Times New Roman" w:hAnsi="Times New Roman" w:cs="Times New Roman"/>
          <w:sz w:val="24"/>
          <w:szCs w:val="24"/>
        </w:rPr>
        <w:t xml:space="preserve">amellett, hogy a rendőrkapitányság állománya rendszeresen adott megerősítő erőket Magyarország déli határszakaszára. </w:t>
      </w:r>
    </w:p>
    <w:p w:rsidR="00AC5578" w:rsidRPr="00AC5578" w:rsidRDefault="00AC5578" w:rsidP="00AC5578">
      <w:pPr>
        <w:spacing w:after="0" w:line="240" w:lineRule="auto"/>
        <w:jc w:val="both"/>
        <w:rPr>
          <w:rFonts w:ascii="Times New Roman" w:hAnsi="Times New Roman" w:cs="Times New Roman"/>
          <w:sz w:val="24"/>
          <w:szCs w:val="24"/>
        </w:rPr>
      </w:pPr>
    </w:p>
    <w:p w:rsidR="00AC5578" w:rsidRPr="00AC5578" w:rsidRDefault="00AC5578" w:rsidP="00AC5578">
      <w:pPr>
        <w:spacing w:after="0" w:line="240" w:lineRule="auto"/>
        <w:contextualSpacing/>
        <w:jc w:val="both"/>
        <w:rPr>
          <w:rFonts w:ascii="Times New Roman" w:hAnsi="Times New Roman" w:cs="Times New Roman"/>
          <w:sz w:val="24"/>
          <w:szCs w:val="24"/>
        </w:rPr>
      </w:pPr>
      <w:r w:rsidRPr="00AC5578">
        <w:rPr>
          <w:rFonts w:ascii="Times New Roman" w:hAnsi="Times New Roman" w:cs="Times New Roman"/>
          <w:sz w:val="24"/>
          <w:szCs w:val="24"/>
        </w:rPr>
        <w:t xml:space="preserve">Az elmúlt évben több esetben saját és központi elrendelésű közbiztonsági </w:t>
      </w:r>
      <w:r w:rsidRPr="00AC5578">
        <w:rPr>
          <w:rFonts w:ascii="Times New Roman" w:hAnsi="Times New Roman" w:cs="Times New Roman"/>
          <w:b/>
          <w:sz w:val="24"/>
          <w:szCs w:val="24"/>
        </w:rPr>
        <w:t>fokozott ellenőrzés került végrehajtásra.</w:t>
      </w:r>
      <w:r w:rsidRPr="00AC5578">
        <w:rPr>
          <w:rFonts w:ascii="Times New Roman" w:hAnsi="Times New Roman" w:cs="Times New Roman"/>
          <w:sz w:val="24"/>
          <w:szCs w:val="24"/>
        </w:rPr>
        <w:t xml:space="preserve"> Rendőrkapitányságunk illetékességi területéhez 12 település tartozik és a 4-es főút, a 405-ös, 311-es, és 441-es utaknak köszönhetően nagyszámú átmenő forgalom is az illetékességi területen halad át. A nagy külterületi részeknek és a két termálfürdőnek köszönhetően, a nyári időszakokban</w:t>
      </w:r>
      <w:r w:rsidR="00E35D16">
        <w:rPr>
          <w:rFonts w:ascii="Times New Roman" w:hAnsi="Times New Roman" w:cs="Times New Roman"/>
          <w:sz w:val="24"/>
          <w:szCs w:val="24"/>
        </w:rPr>
        <w:t xml:space="preserve"> a Városunk lélekszáma</w:t>
      </w:r>
      <w:r w:rsidRPr="00AC5578">
        <w:rPr>
          <w:rFonts w:ascii="Times New Roman" w:hAnsi="Times New Roman" w:cs="Times New Roman"/>
          <w:sz w:val="24"/>
          <w:szCs w:val="24"/>
        </w:rPr>
        <w:t xml:space="preserve"> több ezer lakossal bővül a</w:t>
      </w:r>
      <w:r w:rsidR="00E35D16">
        <w:rPr>
          <w:rFonts w:ascii="Times New Roman" w:hAnsi="Times New Roman" w:cs="Times New Roman"/>
          <w:sz w:val="24"/>
          <w:szCs w:val="24"/>
        </w:rPr>
        <w:t xml:space="preserve"> hozzánk</w:t>
      </w:r>
      <w:r w:rsidR="00690996">
        <w:rPr>
          <w:rFonts w:ascii="Times New Roman" w:hAnsi="Times New Roman" w:cs="Times New Roman"/>
          <w:sz w:val="24"/>
          <w:szCs w:val="24"/>
        </w:rPr>
        <w:t xml:space="preserve"> </w:t>
      </w:r>
      <w:r w:rsidR="00D16D88">
        <w:rPr>
          <w:rFonts w:ascii="Times New Roman" w:hAnsi="Times New Roman" w:cs="Times New Roman"/>
          <w:sz w:val="24"/>
          <w:szCs w:val="24"/>
        </w:rPr>
        <w:t>pihenési, kikapcsolódási szándékkel érkező embereknek köszönhetően.</w:t>
      </w:r>
      <w:r w:rsidRPr="00AC5578">
        <w:rPr>
          <w:rFonts w:ascii="Times New Roman" w:hAnsi="Times New Roman" w:cs="Times New Roman"/>
          <w:sz w:val="24"/>
          <w:szCs w:val="24"/>
        </w:rPr>
        <w:t xml:space="preserve"> </w:t>
      </w:r>
    </w:p>
    <w:p w:rsidR="00AC5578" w:rsidRPr="00AC5578" w:rsidRDefault="00AC5578" w:rsidP="00AC5578">
      <w:pPr>
        <w:spacing w:after="0" w:line="240" w:lineRule="auto"/>
        <w:contextualSpacing/>
        <w:jc w:val="both"/>
        <w:rPr>
          <w:rFonts w:ascii="Times New Roman" w:hAnsi="Times New Roman" w:cs="Times New Roman"/>
          <w:bCs/>
          <w:sz w:val="24"/>
          <w:szCs w:val="24"/>
        </w:rPr>
      </w:pPr>
    </w:p>
    <w:p w:rsidR="00AC5578" w:rsidRPr="00AC5578" w:rsidRDefault="00AC5578" w:rsidP="00AC5578">
      <w:pPr>
        <w:spacing w:after="0" w:line="240" w:lineRule="auto"/>
        <w:contextualSpacing/>
        <w:jc w:val="both"/>
        <w:rPr>
          <w:rFonts w:ascii="Times New Roman" w:hAnsi="Times New Roman" w:cs="Times New Roman"/>
          <w:b/>
          <w:bCs/>
          <w:sz w:val="24"/>
          <w:szCs w:val="24"/>
        </w:rPr>
      </w:pPr>
      <w:r w:rsidRPr="00AC5578">
        <w:rPr>
          <w:rFonts w:ascii="Times New Roman" w:hAnsi="Times New Roman" w:cs="Times New Roman"/>
          <w:bCs/>
          <w:sz w:val="24"/>
          <w:szCs w:val="24"/>
        </w:rPr>
        <w:t xml:space="preserve">2017. évben a közterületi jelenlét megteremtésében 8745 fővel, 89072 közterületi órában vett részt a rendészeti állományunk. </w:t>
      </w:r>
      <w:r w:rsidRPr="00AC5578">
        <w:rPr>
          <w:rFonts w:ascii="Times New Roman" w:hAnsi="Times New Roman" w:cs="Times New Roman"/>
          <w:b/>
          <w:bCs/>
          <w:sz w:val="24"/>
          <w:szCs w:val="24"/>
        </w:rPr>
        <w:t>Ez a 2016-ös évhez viszonyítva – mind a közterületi fő létszáma</w:t>
      </w:r>
      <w:r w:rsidR="00E35D16">
        <w:rPr>
          <w:rFonts w:ascii="Times New Roman" w:hAnsi="Times New Roman" w:cs="Times New Roman"/>
          <w:b/>
          <w:bCs/>
          <w:sz w:val="24"/>
          <w:szCs w:val="24"/>
        </w:rPr>
        <w:t>,</w:t>
      </w:r>
      <w:r w:rsidRPr="00AC5578">
        <w:rPr>
          <w:rFonts w:ascii="Times New Roman" w:hAnsi="Times New Roman" w:cs="Times New Roman"/>
          <w:b/>
          <w:bCs/>
          <w:sz w:val="24"/>
          <w:szCs w:val="24"/>
        </w:rPr>
        <w:t xml:space="preserve"> mind a közterületi szolgálati óraszám</w:t>
      </w:r>
      <w:r w:rsidR="009B22C5">
        <w:rPr>
          <w:rFonts w:ascii="Times New Roman" w:hAnsi="Times New Roman" w:cs="Times New Roman"/>
          <w:b/>
          <w:bCs/>
          <w:sz w:val="24"/>
          <w:szCs w:val="24"/>
        </w:rPr>
        <w:t>ot</w:t>
      </w:r>
      <w:r w:rsidRPr="00AC5578">
        <w:rPr>
          <w:rFonts w:ascii="Times New Roman" w:hAnsi="Times New Roman" w:cs="Times New Roman"/>
          <w:b/>
          <w:bCs/>
          <w:sz w:val="24"/>
          <w:szCs w:val="24"/>
        </w:rPr>
        <w:t xml:space="preserve"> vizsgálva - kismértékben növekedett (1,4 és 2,1 %). </w:t>
      </w:r>
    </w:p>
    <w:p w:rsidR="00AC5578" w:rsidRPr="00AC5578" w:rsidRDefault="00AC5578" w:rsidP="00AC5578">
      <w:pPr>
        <w:spacing w:after="0" w:line="240" w:lineRule="auto"/>
        <w:contextualSpacing/>
        <w:jc w:val="both"/>
        <w:rPr>
          <w:rFonts w:ascii="Times New Roman" w:hAnsi="Times New Roman" w:cs="Times New Roman"/>
          <w:b/>
          <w:bCs/>
          <w:sz w:val="24"/>
          <w:szCs w:val="24"/>
        </w:rPr>
      </w:pPr>
    </w:p>
    <w:p w:rsidR="00AC5578" w:rsidRPr="00AC5578" w:rsidRDefault="00AC5578" w:rsidP="00AC5578">
      <w:pPr>
        <w:spacing w:after="0" w:line="240" w:lineRule="auto"/>
        <w:jc w:val="both"/>
        <w:rPr>
          <w:rFonts w:ascii="Times New Roman" w:eastAsia="Times New Roman" w:hAnsi="Times New Roman" w:cs="Times New Roman"/>
          <w:color w:val="000000"/>
          <w:sz w:val="24"/>
          <w:szCs w:val="24"/>
          <w:lang w:eastAsia="hu-HU"/>
        </w:rPr>
      </w:pPr>
      <w:r w:rsidRPr="00AC5578">
        <w:rPr>
          <w:rFonts w:ascii="Times New Roman" w:eastAsia="Times New Roman" w:hAnsi="Times New Roman" w:cs="Times New Roman"/>
          <w:color w:val="000000"/>
          <w:sz w:val="24"/>
          <w:szCs w:val="24"/>
          <w:lang w:eastAsia="hu-HU"/>
        </w:rPr>
        <w:t>A Ceglédi Rendőrkapitányság illetékességi területének 24 órás közterületi szolgálattal történő ellenőrzés</w:t>
      </w:r>
      <w:r w:rsidR="00D16D88">
        <w:rPr>
          <w:rFonts w:ascii="Times New Roman" w:eastAsia="Times New Roman" w:hAnsi="Times New Roman" w:cs="Times New Roman"/>
          <w:color w:val="000000"/>
          <w:sz w:val="24"/>
          <w:szCs w:val="24"/>
          <w:lang w:eastAsia="hu-HU"/>
        </w:rPr>
        <w:t>e folyamatos</w:t>
      </w:r>
      <w:r w:rsidRPr="00AC5578">
        <w:rPr>
          <w:rFonts w:ascii="Times New Roman" w:eastAsia="Times New Roman" w:hAnsi="Times New Roman" w:cs="Times New Roman"/>
          <w:color w:val="000000"/>
          <w:sz w:val="24"/>
          <w:szCs w:val="24"/>
          <w:lang w:eastAsia="hu-HU"/>
        </w:rPr>
        <w:t xml:space="preserve">. Kapitányságunk illetékességi területén a nap 24 órájában </w:t>
      </w:r>
      <w:r w:rsidR="0066323F">
        <w:rPr>
          <w:rFonts w:ascii="Times New Roman" w:eastAsia="Times New Roman" w:hAnsi="Times New Roman" w:cs="Times New Roman"/>
          <w:color w:val="000000"/>
          <w:sz w:val="24"/>
          <w:szCs w:val="24"/>
          <w:lang w:eastAsia="hu-HU"/>
        </w:rPr>
        <w:t>3</w:t>
      </w:r>
      <w:r w:rsidRPr="00AC5578">
        <w:rPr>
          <w:rFonts w:ascii="Times New Roman" w:eastAsia="Times New Roman" w:hAnsi="Times New Roman" w:cs="Times New Roman"/>
          <w:color w:val="000000"/>
          <w:sz w:val="24"/>
          <w:szCs w:val="24"/>
          <w:lang w:eastAsia="hu-HU"/>
        </w:rPr>
        <w:t>-</w:t>
      </w:r>
      <w:r w:rsidR="0066323F">
        <w:rPr>
          <w:rFonts w:ascii="Times New Roman" w:eastAsia="Times New Roman" w:hAnsi="Times New Roman" w:cs="Times New Roman"/>
          <w:color w:val="000000"/>
          <w:sz w:val="24"/>
          <w:szCs w:val="24"/>
          <w:lang w:eastAsia="hu-HU"/>
        </w:rPr>
        <w:t>4</w:t>
      </w:r>
      <w:r w:rsidRPr="00AC5578">
        <w:rPr>
          <w:rFonts w:ascii="Times New Roman" w:eastAsia="Times New Roman" w:hAnsi="Times New Roman" w:cs="Times New Roman"/>
          <w:color w:val="000000"/>
          <w:sz w:val="24"/>
          <w:szCs w:val="24"/>
          <w:lang w:eastAsia="hu-HU"/>
        </w:rPr>
        <w:t xml:space="preserve"> </w:t>
      </w:r>
      <w:r w:rsidR="0066323F">
        <w:rPr>
          <w:rFonts w:ascii="Times New Roman" w:eastAsia="Times New Roman" w:hAnsi="Times New Roman" w:cs="Times New Roman"/>
          <w:color w:val="000000"/>
          <w:sz w:val="24"/>
          <w:szCs w:val="24"/>
          <w:lang w:eastAsia="hu-HU"/>
        </w:rPr>
        <w:t xml:space="preserve">rendőri egység </w:t>
      </w:r>
      <w:r w:rsidRPr="00AC5578">
        <w:rPr>
          <w:rFonts w:ascii="Times New Roman" w:eastAsia="Times New Roman" w:hAnsi="Times New Roman" w:cs="Times New Roman"/>
          <w:color w:val="000000"/>
          <w:sz w:val="24"/>
          <w:szCs w:val="24"/>
          <w:lang w:eastAsia="hu-HU"/>
        </w:rPr>
        <w:t>illetve 23 fő körzeti megbízott biztosítja a rendőri jelenlétet. A</w:t>
      </w:r>
      <w:r w:rsidR="00D16D88">
        <w:rPr>
          <w:rFonts w:ascii="Times New Roman" w:eastAsia="Times New Roman" w:hAnsi="Times New Roman" w:cs="Times New Roman"/>
          <w:color w:val="000000"/>
          <w:sz w:val="24"/>
          <w:szCs w:val="24"/>
          <w:lang w:eastAsia="hu-HU"/>
        </w:rPr>
        <w:t xml:space="preserve"> </w:t>
      </w:r>
      <w:r w:rsidRPr="00AC5578">
        <w:rPr>
          <w:rFonts w:ascii="Times New Roman" w:eastAsia="Times New Roman" w:hAnsi="Times New Roman" w:cs="Times New Roman"/>
          <w:color w:val="000000"/>
          <w:sz w:val="24"/>
          <w:szCs w:val="24"/>
          <w:lang w:eastAsia="hu-HU"/>
        </w:rPr>
        <w:t xml:space="preserve">fokozott közterületi jelenlét </w:t>
      </w:r>
      <w:r w:rsidR="00D16D88">
        <w:rPr>
          <w:rFonts w:ascii="Times New Roman" w:eastAsia="Times New Roman" w:hAnsi="Times New Roman" w:cs="Times New Roman"/>
          <w:color w:val="000000"/>
          <w:sz w:val="24"/>
          <w:szCs w:val="24"/>
          <w:lang w:eastAsia="hu-HU"/>
        </w:rPr>
        <w:t>támogatása érdekében</w:t>
      </w:r>
      <w:r w:rsidRPr="00AC5578">
        <w:rPr>
          <w:rFonts w:ascii="Times New Roman" w:eastAsia="Times New Roman" w:hAnsi="Times New Roman" w:cs="Times New Roman"/>
          <w:color w:val="000000"/>
          <w:sz w:val="24"/>
          <w:szCs w:val="24"/>
          <w:lang w:eastAsia="hu-HU"/>
        </w:rPr>
        <w:t xml:space="preserve"> havonta átlagosan 1400 óra túlóra kerül elrendelésre, mely jelentősen megnöveli a közterületen lévő rendőri egységek számát, a látható rendőrségi kép megvalósulását és ezáltal a lakosság közbiztonság érzetének javítását.</w:t>
      </w:r>
    </w:p>
    <w:p w:rsidR="00AC5578" w:rsidRPr="00AC5578" w:rsidRDefault="00AC5578" w:rsidP="00AC5578">
      <w:pPr>
        <w:spacing w:after="0" w:line="240" w:lineRule="auto"/>
        <w:jc w:val="both"/>
        <w:rPr>
          <w:rFonts w:ascii="Times New Roman" w:eastAsia="Times New Roman" w:hAnsi="Times New Roman" w:cs="Times New Roman"/>
          <w:color w:val="000000"/>
          <w:sz w:val="24"/>
          <w:szCs w:val="24"/>
          <w:lang w:eastAsia="hu-HU"/>
        </w:rPr>
      </w:pPr>
    </w:p>
    <w:p w:rsidR="00AC5578" w:rsidRPr="00AC5578" w:rsidRDefault="00AC5578" w:rsidP="00AC5578">
      <w:pPr>
        <w:spacing w:after="0" w:line="240" w:lineRule="auto"/>
        <w:jc w:val="both"/>
        <w:rPr>
          <w:rFonts w:ascii="Times New Roman" w:hAnsi="Times New Roman" w:cs="Times New Roman"/>
          <w:sz w:val="24"/>
          <w:szCs w:val="24"/>
        </w:rPr>
      </w:pPr>
      <w:r w:rsidRPr="00AC5578">
        <w:rPr>
          <w:rFonts w:ascii="Times New Roman" w:hAnsi="Times New Roman" w:cs="Times New Roman"/>
          <w:b/>
          <w:sz w:val="24"/>
          <w:szCs w:val="24"/>
        </w:rPr>
        <w:t>A célirányos közterületi jelenlétet</w:t>
      </w:r>
      <w:r w:rsidR="00E35D16">
        <w:rPr>
          <w:rFonts w:ascii="Times New Roman" w:hAnsi="Times New Roman" w:cs="Times New Roman"/>
          <w:b/>
          <w:sz w:val="24"/>
          <w:szCs w:val="24"/>
        </w:rPr>
        <w:t>,</w:t>
      </w:r>
      <w:r w:rsidRPr="00AC5578">
        <w:rPr>
          <w:rFonts w:ascii="Times New Roman" w:hAnsi="Times New Roman" w:cs="Times New Roman"/>
          <w:b/>
          <w:sz w:val="24"/>
          <w:szCs w:val="24"/>
        </w:rPr>
        <w:t xml:space="preserve"> az önkormányzati és a lakossági visszajelzések </w:t>
      </w:r>
      <w:proofErr w:type="gramStart"/>
      <w:r w:rsidRPr="00AC5578">
        <w:rPr>
          <w:rFonts w:ascii="Times New Roman" w:hAnsi="Times New Roman" w:cs="Times New Roman"/>
          <w:b/>
          <w:sz w:val="24"/>
          <w:szCs w:val="24"/>
        </w:rPr>
        <w:t>szerint</w:t>
      </w:r>
      <w:r w:rsidR="00E35D16">
        <w:rPr>
          <w:rFonts w:ascii="Times New Roman" w:hAnsi="Times New Roman" w:cs="Times New Roman"/>
          <w:b/>
          <w:sz w:val="24"/>
          <w:szCs w:val="24"/>
        </w:rPr>
        <w:t xml:space="preserve"> </w:t>
      </w:r>
      <w:r w:rsidRPr="00AC5578">
        <w:rPr>
          <w:rFonts w:ascii="Times New Roman" w:hAnsi="Times New Roman" w:cs="Times New Roman"/>
          <w:b/>
          <w:sz w:val="24"/>
          <w:szCs w:val="24"/>
        </w:rPr>
        <w:t xml:space="preserve"> az</w:t>
      </w:r>
      <w:proofErr w:type="gramEnd"/>
      <w:r w:rsidRPr="00AC5578">
        <w:rPr>
          <w:rFonts w:ascii="Times New Roman" w:hAnsi="Times New Roman" w:cs="Times New Roman"/>
          <w:b/>
          <w:sz w:val="24"/>
          <w:szCs w:val="24"/>
        </w:rPr>
        <w:t xml:space="preserve"> állampolgárok örömmel fogadták</w:t>
      </w:r>
      <w:r w:rsidR="009B22C5">
        <w:rPr>
          <w:rFonts w:ascii="Times New Roman" w:hAnsi="Times New Roman" w:cs="Times New Roman"/>
          <w:b/>
          <w:sz w:val="24"/>
          <w:szCs w:val="24"/>
        </w:rPr>
        <w:t>.</w:t>
      </w:r>
    </w:p>
    <w:p w:rsidR="00AC5578" w:rsidRPr="00AC5578" w:rsidRDefault="00AC5578" w:rsidP="00AC5578">
      <w:pPr>
        <w:spacing w:after="0" w:line="240" w:lineRule="auto"/>
        <w:jc w:val="both"/>
        <w:rPr>
          <w:rFonts w:ascii="Times New Roman" w:hAnsi="Times New Roman" w:cs="Times New Roman"/>
          <w:sz w:val="24"/>
          <w:szCs w:val="24"/>
        </w:rPr>
      </w:pPr>
    </w:p>
    <w:p w:rsidR="00AC5578" w:rsidRPr="00AC5578" w:rsidRDefault="00AC5578" w:rsidP="00AC5578">
      <w:pPr>
        <w:spacing w:after="0" w:line="240" w:lineRule="auto"/>
        <w:jc w:val="both"/>
        <w:rPr>
          <w:rFonts w:ascii="Times New Roman" w:eastAsia="Times New Roman" w:hAnsi="Times New Roman" w:cs="Times New Roman"/>
          <w:color w:val="000000"/>
          <w:sz w:val="24"/>
          <w:szCs w:val="24"/>
          <w:lang w:eastAsia="hu-HU"/>
        </w:rPr>
      </w:pPr>
      <w:r w:rsidRPr="00AC5578">
        <w:rPr>
          <w:rFonts w:ascii="Times New Roman" w:eastAsia="Times New Roman" w:hAnsi="Times New Roman" w:cs="Times New Roman"/>
          <w:color w:val="000000"/>
          <w:sz w:val="24"/>
          <w:szCs w:val="24"/>
          <w:lang w:eastAsia="hu-HU"/>
        </w:rPr>
        <w:t xml:space="preserve">A szolgálatok szervezésénél elsődleges szempont, hogy </w:t>
      </w:r>
      <w:r w:rsidRPr="00AC5578">
        <w:rPr>
          <w:rFonts w:ascii="Times New Roman" w:eastAsia="Times New Roman" w:hAnsi="Times New Roman" w:cs="Times New Roman"/>
          <w:b/>
          <w:color w:val="000000"/>
          <w:sz w:val="24"/>
          <w:szCs w:val="24"/>
          <w:lang w:eastAsia="hu-HU"/>
        </w:rPr>
        <w:t>a rendőrkapitányság mindig elérhető legyen az állampolgárok számára, a reagáló képesség ne csökkenjen</w:t>
      </w:r>
      <w:r w:rsidRPr="00AC5578">
        <w:rPr>
          <w:rFonts w:ascii="Times New Roman" w:eastAsia="Times New Roman" w:hAnsi="Times New Roman" w:cs="Times New Roman"/>
          <w:color w:val="000000"/>
          <w:sz w:val="24"/>
          <w:szCs w:val="24"/>
          <w:lang w:eastAsia="hu-HU"/>
        </w:rPr>
        <w:t xml:space="preserve">. A fentiek maradéktalan megvalósulása érdekében, szoros kapcsolatot tartunk fenn a helyi polgárőrségekkel, </w:t>
      </w:r>
      <w:r w:rsidR="006F346E">
        <w:rPr>
          <w:rFonts w:ascii="Times New Roman" w:eastAsia="Times New Roman" w:hAnsi="Times New Roman" w:cs="Times New Roman"/>
          <w:color w:val="000000"/>
          <w:sz w:val="24"/>
          <w:szCs w:val="24"/>
          <w:lang w:eastAsia="hu-HU"/>
        </w:rPr>
        <w:t>egyes</w:t>
      </w:r>
      <w:r w:rsidR="00792F60">
        <w:rPr>
          <w:rFonts w:ascii="Times New Roman" w:eastAsia="Times New Roman" w:hAnsi="Times New Roman" w:cs="Times New Roman"/>
          <w:color w:val="000000"/>
          <w:sz w:val="24"/>
          <w:szCs w:val="24"/>
          <w:lang w:eastAsia="hu-HU"/>
        </w:rPr>
        <w:t xml:space="preserve"> rendészeti feladatokat ellátó szervezetek (</w:t>
      </w:r>
      <w:r w:rsidRPr="00AC5578">
        <w:rPr>
          <w:rFonts w:ascii="Times New Roman" w:eastAsia="Times New Roman" w:hAnsi="Times New Roman" w:cs="Times New Roman"/>
          <w:color w:val="000000"/>
          <w:sz w:val="24"/>
          <w:szCs w:val="24"/>
          <w:lang w:eastAsia="hu-HU"/>
        </w:rPr>
        <w:t>ERFESZ</w:t>
      </w:r>
      <w:r w:rsidR="00792F60">
        <w:rPr>
          <w:rFonts w:ascii="Times New Roman" w:eastAsia="Times New Roman" w:hAnsi="Times New Roman" w:cs="Times New Roman"/>
          <w:color w:val="000000"/>
          <w:sz w:val="24"/>
          <w:szCs w:val="24"/>
          <w:lang w:eastAsia="hu-HU"/>
        </w:rPr>
        <w:t>)</w:t>
      </w:r>
      <w:r w:rsidRPr="00AC5578">
        <w:rPr>
          <w:rFonts w:ascii="Times New Roman" w:eastAsia="Times New Roman" w:hAnsi="Times New Roman" w:cs="Times New Roman"/>
          <w:color w:val="000000"/>
          <w:sz w:val="24"/>
          <w:szCs w:val="24"/>
          <w:lang w:eastAsia="hu-HU"/>
        </w:rPr>
        <w:t xml:space="preserve"> tagjaival, önkormányzatokkal. Ezen szervezetek aktivitását, speciális szakértelmét, jól felszerelt járműparkját, korszerű felszereléseit, kapitányságunk jól hasznosítja. A </w:t>
      </w:r>
      <w:r w:rsidRPr="00AC5578">
        <w:rPr>
          <w:rFonts w:ascii="Times New Roman" w:eastAsia="Times New Roman" w:hAnsi="Times New Roman" w:cs="Times New Roman"/>
          <w:b/>
          <w:color w:val="000000"/>
          <w:sz w:val="24"/>
          <w:szCs w:val="24"/>
          <w:lang w:eastAsia="hu-HU"/>
        </w:rPr>
        <w:t>reagáló képesség javítására</w:t>
      </w:r>
      <w:r w:rsidRPr="00AC5578">
        <w:rPr>
          <w:rFonts w:ascii="Times New Roman" w:eastAsia="Times New Roman" w:hAnsi="Times New Roman" w:cs="Times New Roman"/>
          <w:color w:val="000000"/>
          <w:sz w:val="24"/>
          <w:szCs w:val="24"/>
          <w:lang w:eastAsia="hu-HU"/>
        </w:rPr>
        <w:t>, a Pest MRFK</w:t>
      </w:r>
      <w:r w:rsidR="00D16D88">
        <w:rPr>
          <w:rFonts w:ascii="Times New Roman" w:eastAsia="Times New Roman" w:hAnsi="Times New Roman" w:cs="Times New Roman"/>
          <w:color w:val="000000"/>
          <w:sz w:val="24"/>
          <w:szCs w:val="24"/>
          <w:lang w:eastAsia="hu-HU"/>
        </w:rPr>
        <w:t xml:space="preserve"> által kiadott,</w:t>
      </w:r>
      <w:r w:rsidRPr="00AC5578">
        <w:rPr>
          <w:rFonts w:ascii="Times New Roman" w:eastAsia="Times New Roman" w:hAnsi="Times New Roman" w:cs="Times New Roman"/>
          <w:color w:val="000000"/>
          <w:sz w:val="24"/>
          <w:szCs w:val="24"/>
          <w:lang w:eastAsia="hu-HU"/>
        </w:rPr>
        <w:t xml:space="preserve"> illetve helyi feladatterveket jól hasznosítottuk, melyekbe további </w:t>
      </w:r>
      <w:r w:rsidRPr="00AC5578">
        <w:rPr>
          <w:rFonts w:ascii="Times New Roman" w:eastAsia="Times New Roman" w:hAnsi="Times New Roman" w:cs="Times New Roman"/>
          <w:b/>
          <w:color w:val="000000"/>
          <w:sz w:val="24"/>
          <w:szCs w:val="24"/>
          <w:lang w:eastAsia="hu-HU"/>
        </w:rPr>
        <w:t xml:space="preserve">innováció </w:t>
      </w:r>
      <w:r w:rsidRPr="00AC5578">
        <w:rPr>
          <w:rFonts w:ascii="Times New Roman" w:eastAsia="Times New Roman" w:hAnsi="Times New Roman" w:cs="Times New Roman"/>
          <w:b/>
          <w:i/>
          <w:color w:val="000000"/>
          <w:sz w:val="24"/>
          <w:szCs w:val="24"/>
          <w:lang w:eastAsia="hu-HU"/>
        </w:rPr>
        <w:t xml:space="preserve">– </w:t>
      </w:r>
      <w:r w:rsidR="00D16D88">
        <w:rPr>
          <w:rFonts w:ascii="Times New Roman" w:eastAsia="Times New Roman" w:hAnsi="Times New Roman" w:cs="Times New Roman"/>
          <w:b/>
          <w:i/>
          <w:color w:val="000000"/>
          <w:sz w:val="24"/>
          <w:szCs w:val="24"/>
          <w:lang w:eastAsia="hu-HU"/>
        </w:rPr>
        <w:t>tevékenység irányítást segítő (</w:t>
      </w:r>
      <w:r w:rsidRPr="00AC5578">
        <w:rPr>
          <w:rFonts w:ascii="Times New Roman" w:eastAsia="Times New Roman" w:hAnsi="Times New Roman" w:cs="Times New Roman"/>
          <w:b/>
          <w:i/>
          <w:color w:val="000000"/>
          <w:sz w:val="24"/>
          <w:szCs w:val="24"/>
          <w:lang w:eastAsia="hu-HU"/>
        </w:rPr>
        <w:t>TIR mobil</w:t>
      </w:r>
      <w:r w:rsidR="00D16D88">
        <w:rPr>
          <w:rFonts w:ascii="Times New Roman" w:eastAsia="Times New Roman" w:hAnsi="Times New Roman" w:cs="Times New Roman"/>
          <w:b/>
          <w:i/>
          <w:color w:val="000000"/>
          <w:sz w:val="24"/>
          <w:szCs w:val="24"/>
          <w:lang w:eastAsia="hu-HU"/>
        </w:rPr>
        <w:t>)</w:t>
      </w:r>
      <w:r w:rsidRPr="00AC5578">
        <w:rPr>
          <w:rFonts w:ascii="Times New Roman" w:eastAsia="Times New Roman" w:hAnsi="Times New Roman" w:cs="Times New Roman"/>
          <w:b/>
          <w:i/>
          <w:color w:val="000000"/>
          <w:sz w:val="24"/>
          <w:szCs w:val="24"/>
          <w:lang w:eastAsia="hu-HU"/>
        </w:rPr>
        <w:t xml:space="preserve"> eszközök-</w:t>
      </w:r>
      <w:r w:rsidRPr="00AC5578">
        <w:rPr>
          <w:rFonts w:ascii="Times New Roman" w:eastAsia="Times New Roman" w:hAnsi="Times New Roman" w:cs="Times New Roman"/>
          <w:b/>
          <w:color w:val="000000"/>
          <w:sz w:val="24"/>
          <w:szCs w:val="24"/>
          <w:lang w:eastAsia="hu-HU"/>
        </w:rPr>
        <w:t xml:space="preserve"> került beépítésre</w:t>
      </w:r>
      <w:r w:rsidRPr="00AC5578">
        <w:rPr>
          <w:rFonts w:ascii="Times New Roman" w:eastAsia="Times New Roman" w:hAnsi="Times New Roman" w:cs="Times New Roman"/>
          <w:color w:val="000000"/>
          <w:sz w:val="24"/>
          <w:szCs w:val="24"/>
          <w:lang w:eastAsia="hu-HU"/>
        </w:rPr>
        <w:t>, célirányoson a közrendvédelmi és bűnügyi szolgálat összehangolásával.</w:t>
      </w:r>
    </w:p>
    <w:p w:rsidR="00AC5578" w:rsidRPr="00AC5578" w:rsidRDefault="00AC5578" w:rsidP="00AC5578">
      <w:pPr>
        <w:spacing w:after="0" w:line="240" w:lineRule="auto"/>
        <w:jc w:val="both"/>
        <w:rPr>
          <w:rFonts w:ascii="Times New Roman" w:eastAsia="Times New Roman" w:hAnsi="Times New Roman" w:cs="Times New Roman"/>
          <w:sz w:val="24"/>
          <w:szCs w:val="24"/>
          <w:lang w:eastAsia="hu-HU"/>
        </w:rPr>
      </w:pPr>
    </w:p>
    <w:p w:rsidR="00AC5578" w:rsidRPr="00AC5578" w:rsidRDefault="00D16D88" w:rsidP="00AC5578">
      <w:pPr>
        <w:spacing w:after="0" w:line="240" w:lineRule="auto"/>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fenti intézkedések közvetett módon támogatták</w:t>
      </w:r>
      <w:r w:rsidR="00AC5578" w:rsidRPr="00AC5578">
        <w:rPr>
          <w:rFonts w:ascii="Times New Roman" w:eastAsia="Times New Roman" w:hAnsi="Times New Roman" w:cs="Times New Roman"/>
          <w:sz w:val="24"/>
          <w:szCs w:val="24"/>
          <w:lang w:eastAsia="hu-HU"/>
        </w:rPr>
        <w:t xml:space="preserve"> a közterületi jelenlét</w:t>
      </w:r>
      <w:r>
        <w:rPr>
          <w:rFonts w:ascii="Times New Roman" w:eastAsia="Times New Roman" w:hAnsi="Times New Roman" w:cs="Times New Roman"/>
          <w:sz w:val="24"/>
          <w:szCs w:val="24"/>
          <w:lang w:eastAsia="hu-HU"/>
        </w:rPr>
        <w:t xml:space="preserve"> további növelését, ezzel együtt</w:t>
      </w:r>
      <w:r w:rsidR="00AC5578" w:rsidRPr="00AC5578">
        <w:rPr>
          <w:rFonts w:ascii="Times New Roman" w:eastAsia="Times New Roman" w:hAnsi="Times New Roman" w:cs="Times New Roman"/>
          <w:sz w:val="24"/>
          <w:szCs w:val="24"/>
          <w:lang w:eastAsia="hu-HU"/>
        </w:rPr>
        <w:t xml:space="preserve"> a reagáló képesség javítását</w:t>
      </w:r>
      <w:r>
        <w:rPr>
          <w:rFonts w:ascii="Times New Roman" w:eastAsia="Times New Roman" w:hAnsi="Times New Roman" w:cs="Times New Roman"/>
          <w:sz w:val="24"/>
          <w:szCs w:val="24"/>
          <w:lang w:eastAsia="hu-HU"/>
        </w:rPr>
        <w:t>.</w:t>
      </w:r>
      <w:r w:rsidR="00AC5578" w:rsidRPr="00AC5578">
        <w:rPr>
          <w:rFonts w:ascii="Times New Roman" w:eastAsia="Times New Roman" w:hAnsi="Times New Roman" w:cs="Times New Roman"/>
          <w:sz w:val="24"/>
          <w:szCs w:val="24"/>
          <w:lang w:eastAsia="hu-HU"/>
        </w:rPr>
        <w:t xml:space="preserve"> Az </w:t>
      </w:r>
      <w:r w:rsidR="00AC5578" w:rsidRPr="00AC5578">
        <w:rPr>
          <w:rFonts w:ascii="Times New Roman" w:eastAsia="Times New Roman" w:hAnsi="Times New Roman" w:cs="Times New Roman"/>
          <w:b/>
          <w:sz w:val="24"/>
          <w:szCs w:val="24"/>
          <w:lang w:eastAsia="hu-HU"/>
        </w:rPr>
        <w:t>intézkedési aktivitás pozitív irányba mozdult</w:t>
      </w:r>
      <w:r w:rsidR="00AC5578" w:rsidRPr="00AC5578">
        <w:rPr>
          <w:rFonts w:ascii="Times New Roman" w:eastAsia="Times New Roman" w:hAnsi="Times New Roman" w:cs="Times New Roman"/>
          <w:sz w:val="24"/>
          <w:szCs w:val="24"/>
          <w:lang w:eastAsia="hu-HU"/>
        </w:rPr>
        <w:t xml:space="preserve"> </w:t>
      </w:r>
      <w:r w:rsidR="00AC5578" w:rsidRPr="00E35D16">
        <w:rPr>
          <w:rFonts w:ascii="Times New Roman" w:eastAsia="Times New Roman" w:hAnsi="Times New Roman" w:cs="Times New Roman"/>
          <w:b/>
          <w:sz w:val="24"/>
          <w:szCs w:val="24"/>
          <w:lang w:eastAsia="hu-HU"/>
        </w:rPr>
        <w:t>el</w:t>
      </w:r>
      <w:r w:rsidR="00AC5578" w:rsidRPr="00AC5578">
        <w:rPr>
          <w:rFonts w:ascii="Times New Roman" w:eastAsia="Times New Roman" w:hAnsi="Times New Roman" w:cs="Times New Roman"/>
          <w:sz w:val="24"/>
          <w:szCs w:val="24"/>
          <w:lang w:eastAsia="hu-HU"/>
        </w:rPr>
        <w:t xml:space="preserve">, </w:t>
      </w:r>
      <w:r>
        <w:rPr>
          <w:rFonts w:ascii="Times New Roman" w:eastAsia="Times New Roman" w:hAnsi="Times New Roman" w:cs="Times New Roman"/>
          <w:sz w:val="24"/>
          <w:szCs w:val="24"/>
          <w:lang w:eastAsia="hu-HU"/>
        </w:rPr>
        <w:t>amit</w:t>
      </w:r>
      <w:r w:rsidR="00AC5578" w:rsidRPr="00AC5578">
        <w:rPr>
          <w:rFonts w:ascii="Times New Roman" w:eastAsia="Times New Roman" w:hAnsi="Times New Roman" w:cs="Times New Roman"/>
          <w:sz w:val="24"/>
          <w:szCs w:val="24"/>
          <w:lang w:eastAsia="hu-HU"/>
        </w:rPr>
        <w:t xml:space="preserve"> bizonyít</w:t>
      </w:r>
      <w:r>
        <w:rPr>
          <w:rFonts w:ascii="Times New Roman" w:eastAsia="Times New Roman" w:hAnsi="Times New Roman" w:cs="Times New Roman"/>
          <w:sz w:val="24"/>
          <w:szCs w:val="24"/>
          <w:lang w:eastAsia="hu-HU"/>
        </w:rPr>
        <w:t xml:space="preserve"> az</w:t>
      </w:r>
      <w:r w:rsidR="00AC5578" w:rsidRPr="00AC5578">
        <w:rPr>
          <w:rFonts w:ascii="Times New Roman" w:eastAsia="Times New Roman" w:hAnsi="Times New Roman" w:cs="Times New Roman"/>
          <w:sz w:val="24"/>
          <w:szCs w:val="24"/>
          <w:lang w:eastAsia="hu-HU"/>
        </w:rPr>
        <w:t>, hogy valamennyi elvárt rendészeti mutatót sikerült teljesíteni,</w:t>
      </w:r>
      <w:r>
        <w:rPr>
          <w:rFonts w:ascii="Times New Roman" w:eastAsia="Times New Roman" w:hAnsi="Times New Roman" w:cs="Times New Roman"/>
          <w:sz w:val="24"/>
          <w:szCs w:val="24"/>
          <w:lang w:eastAsia="hu-HU"/>
        </w:rPr>
        <w:t xml:space="preserve"> egyúttal</w:t>
      </w:r>
      <w:r w:rsidR="00AC5578" w:rsidRPr="00AC5578">
        <w:rPr>
          <w:rFonts w:ascii="Times New Roman" w:eastAsia="Times New Roman" w:hAnsi="Times New Roman" w:cs="Times New Roman"/>
          <w:sz w:val="24"/>
          <w:szCs w:val="24"/>
          <w:lang w:eastAsia="hu-HU"/>
        </w:rPr>
        <w:t xml:space="preserve"> nagymértékben hozzájárult az ismertté vált bűncselekmény</w:t>
      </w:r>
      <w:r w:rsidR="001205E5">
        <w:rPr>
          <w:rFonts w:ascii="Times New Roman" w:eastAsia="Times New Roman" w:hAnsi="Times New Roman" w:cs="Times New Roman"/>
          <w:sz w:val="24"/>
          <w:szCs w:val="24"/>
          <w:lang w:eastAsia="hu-HU"/>
        </w:rPr>
        <w:t>i</w:t>
      </w:r>
      <w:r w:rsidR="00AC5578" w:rsidRPr="00AC5578">
        <w:rPr>
          <w:rFonts w:ascii="Times New Roman" w:eastAsia="Times New Roman" w:hAnsi="Times New Roman" w:cs="Times New Roman"/>
          <w:sz w:val="24"/>
          <w:szCs w:val="24"/>
          <w:lang w:eastAsia="hu-HU"/>
        </w:rPr>
        <w:t xml:space="preserve"> számok</w:t>
      </w:r>
      <w:r w:rsidR="009B22C5">
        <w:rPr>
          <w:rFonts w:ascii="Times New Roman" w:eastAsia="Times New Roman" w:hAnsi="Times New Roman" w:cs="Times New Roman"/>
          <w:sz w:val="24"/>
          <w:szCs w:val="24"/>
          <w:lang w:eastAsia="hu-HU"/>
        </w:rPr>
        <w:t>,</w:t>
      </w:r>
      <w:r w:rsidR="00AC5578" w:rsidRPr="00AC5578">
        <w:rPr>
          <w:rFonts w:ascii="Times New Roman" w:eastAsia="Times New Roman" w:hAnsi="Times New Roman" w:cs="Times New Roman"/>
          <w:sz w:val="24"/>
          <w:szCs w:val="24"/>
          <w:lang w:eastAsia="hu-HU"/>
        </w:rPr>
        <w:t xml:space="preserve"> azon belül is a közterületen elkövetett bűncselekmények csökkenéséhez is.    </w:t>
      </w:r>
    </w:p>
    <w:p w:rsidR="00AC5578" w:rsidRPr="00AC5578" w:rsidRDefault="00AC5578" w:rsidP="00AC5578">
      <w:pPr>
        <w:spacing w:after="0" w:line="240" w:lineRule="auto"/>
        <w:jc w:val="both"/>
        <w:rPr>
          <w:rFonts w:ascii="Times New Roman" w:eastAsia="Times New Roman" w:hAnsi="Times New Roman" w:cs="Times New Roman"/>
          <w:sz w:val="24"/>
          <w:szCs w:val="24"/>
          <w:lang w:eastAsia="hu-HU"/>
        </w:rPr>
      </w:pPr>
    </w:p>
    <w:p w:rsidR="00AC5578" w:rsidRDefault="00AC5578" w:rsidP="00AC5578">
      <w:pPr>
        <w:spacing w:after="0" w:line="240" w:lineRule="auto"/>
        <w:jc w:val="both"/>
        <w:rPr>
          <w:rFonts w:ascii="Times New Roman" w:eastAsia="Times New Roman" w:hAnsi="Times New Roman" w:cs="Times New Roman"/>
          <w:bCs/>
          <w:sz w:val="24"/>
          <w:szCs w:val="24"/>
          <w:lang w:eastAsia="hu-HU"/>
        </w:rPr>
      </w:pPr>
      <w:r w:rsidRPr="00AC5578">
        <w:rPr>
          <w:rFonts w:ascii="Times New Roman" w:eastAsia="Times New Roman" w:hAnsi="Times New Roman" w:cs="Times New Roman"/>
          <w:bCs/>
          <w:sz w:val="24"/>
          <w:szCs w:val="24"/>
          <w:lang w:eastAsia="hu-HU"/>
        </w:rPr>
        <w:t>A</w:t>
      </w:r>
      <w:r w:rsidR="001205E5">
        <w:rPr>
          <w:rFonts w:ascii="Times New Roman" w:eastAsia="Times New Roman" w:hAnsi="Times New Roman" w:cs="Times New Roman"/>
          <w:bCs/>
          <w:sz w:val="24"/>
          <w:szCs w:val="24"/>
          <w:lang w:eastAsia="hu-HU"/>
        </w:rPr>
        <w:t xml:space="preserve"> bejelentésekre történő</w:t>
      </w:r>
      <w:r w:rsidRPr="00AC5578">
        <w:rPr>
          <w:rFonts w:ascii="Times New Roman" w:eastAsia="Times New Roman" w:hAnsi="Times New Roman" w:cs="Times New Roman"/>
          <w:bCs/>
          <w:sz w:val="24"/>
          <w:szCs w:val="24"/>
          <w:lang w:eastAsia="hu-HU"/>
        </w:rPr>
        <w:t xml:space="preserve"> reagálási időnk</w:t>
      </w:r>
      <w:r w:rsidR="001205E5">
        <w:rPr>
          <w:rFonts w:ascii="Times New Roman" w:eastAsia="Times New Roman" w:hAnsi="Times New Roman" w:cs="Times New Roman"/>
          <w:bCs/>
          <w:sz w:val="24"/>
          <w:szCs w:val="24"/>
          <w:lang w:eastAsia="hu-HU"/>
        </w:rPr>
        <w:t xml:space="preserve"> az elmúlt évben tovább csökkent</w:t>
      </w:r>
      <w:r w:rsidRPr="00AC5578">
        <w:rPr>
          <w:rFonts w:ascii="Times New Roman" w:eastAsia="Times New Roman" w:hAnsi="Times New Roman" w:cs="Times New Roman"/>
          <w:bCs/>
          <w:sz w:val="24"/>
          <w:szCs w:val="24"/>
          <w:lang w:eastAsia="hu-HU"/>
        </w:rPr>
        <w:t>, am</w:t>
      </w:r>
      <w:r w:rsidR="001205E5">
        <w:rPr>
          <w:rFonts w:ascii="Times New Roman" w:eastAsia="Times New Roman" w:hAnsi="Times New Roman" w:cs="Times New Roman"/>
          <w:bCs/>
          <w:sz w:val="24"/>
          <w:szCs w:val="24"/>
          <w:lang w:eastAsia="hu-HU"/>
        </w:rPr>
        <w:t>i</w:t>
      </w:r>
      <w:r w:rsidRPr="00AC5578">
        <w:rPr>
          <w:rFonts w:ascii="Times New Roman" w:eastAsia="Times New Roman" w:hAnsi="Times New Roman" w:cs="Times New Roman"/>
          <w:bCs/>
          <w:sz w:val="24"/>
          <w:szCs w:val="24"/>
          <w:lang w:eastAsia="hu-HU"/>
        </w:rPr>
        <w:t xml:space="preserve"> </w:t>
      </w:r>
      <w:r w:rsidRPr="00AC5578">
        <w:rPr>
          <w:rFonts w:ascii="Times New Roman" w:eastAsia="Times New Roman" w:hAnsi="Times New Roman" w:cs="Times New Roman"/>
          <w:b/>
          <w:bCs/>
          <w:sz w:val="24"/>
          <w:szCs w:val="24"/>
          <w:lang w:eastAsia="hu-HU"/>
        </w:rPr>
        <w:t>az elvárt 25 perces reagálási idő</w:t>
      </w:r>
      <w:r w:rsidR="001205E5">
        <w:rPr>
          <w:rFonts w:ascii="Times New Roman" w:eastAsia="Times New Roman" w:hAnsi="Times New Roman" w:cs="Times New Roman"/>
          <w:b/>
          <w:bCs/>
          <w:sz w:val="24"/>
          <w:szCs w:val="24"/>
          <w:lang w:eastAsia="hu-HU"/>
        </w:rPr>
        <w:t>höz képest</w:t>
      </w:r>
      <w:r w:rsidRPr="00AC5578">
        <w:rPr>
          <w:rFonts w:ascii="Times New Roman" w:eastAsia="Times New Roman" w:hAnsi="Times New Roman" w:cs="Times New Roman"/>
          <w:bCs/>
          <w:sz w:val="24"/>
          <w:szCs w:val="24"/>
          <w:lang w:eastAsia="hu-HU"/>
        </w:rPr>
        <w:t xml:space="preserve"> 19:55 perc</w:t>
      </w:r>
      <w:r w:rsidR="001205E5">
        <w:rPr>
          <w:rFonts w:ascii="Times New Roman" w:eastAsia="Times New Roman" w:hAnsi="Times New Roman" w:cs="Times New Roman"/>
          <w:bCs/>
          <w:sz w:val="24"/>
          <w:szCs w:val="24"/>
          <w:lang w:eastAsia="hu-HU"/>
        </w:rPr>
        <w:t>. Ez a mutató 2016-ban</w:t>
      </w:r>
      <w:r w:rsidRPr="00AC5578">
        <w:rPr>
          <w:rFonts w:ascii="Times New Roman" w:eastAsia="Times New Roman" w:hAnsi="Times New Roman" w:cs="Times New Roman"/>
          <w:bCs/>
          <w:sz w:val="24"/>
          <w:szCs w:val="24"/>
          <w:lang w:eastAsia="hu-HU"/>
        </w:rPr>
        <w:t xml:space="preserve"> 20:13 perc volt. </w:t>
      </w:r>
    </w:p>
    <w:p w:rsidR="00AC5578" w:rsidRPr="00AC5578" w:rsidRDefault="00AC5578" w:rsidP="00AC5578">
      <w:pPr>
        <w:spacing w:after="0" w:line="240" w:lineRule="auto"/>
        <w:contextualSpacing/>
        <w:jc w:val="both"/>
        <w:rPr>
          <w:rFonts w:ascii="Times New Roman" w:eastAsia="Times New Roman" w:hAnsi="Times New Roman" w:cs="Times New Roman"/>
          <w:sz w:val="24"/>
          <w:szCs w:val="24"/>
          <w:lang w:eastAsia="hu-HU"/>
        </w:rPr>
      </w:pPr>
    </w:p>
    <w:p w:rsidR="005A21B6" w:rsidRPr="00AF1079" w:rsidRDefault="005A21B6" w:rsidP="0055738B">
      <w:pPr>
        <w:numPr>
          <w:ilvl w:val="0"/>
          <w:numId w:val="1"/>
        </w:numPr>
        <w:spacing w:after="0" w:line="240" w:lineRule="auto"/>
        <w:contextualSpacing/>
        <w:jc w:val="both"/>
        <w:rPr>
          <w:rFonts w:ascii="Times New Roman" w:eastAsia="Times New Roman" w:hAnsi="Times New Roman" w:cs="Times New Roman"/>
          <w:b/>
          <w:sz w:val="26"/>
          <w:szCs w:val="26"/>
          <w:lang w:eastAsia="hu-HU"/>
        </w:rPr>
      </w:pPr>
      <w:r w:rsidRPr="00AF1079">
        <w:rPr>
          <w:rFonts w:ascii="Times New Roman" w:eastAsia="Times New Roman" w:hAnsi="Times New Roman" w:cs="Times New Roman"/>
          <w:b/>
          <w:sz w:val="26"/>
          <w:szCs w:val="26"/>
          <w:lang w:eastAsia="hu-HU"/>
        </w:rPr>
        <w:t>Közrendvédelmi szolgálatteljesítés gyakorlata</w:t>
      </w:r>
      <w:r w:rsidR="00AF1079">
        <w:rPr>
          <w:rFonts w:ascii="Times New Roman" w:eastAsia="Times New Roman" w:hAnsi="Times New Roman" w:cs="Times New Roman"/>
          <w:b/>
          <w:sz w:val="26"/>
          <w:szCs w:val="26"/>
          <w:lang w:eastAsia="hu-HU"/>
        </w:rPr>
        <w:t>:</w:t>
      </w:r>
    </w:p>
    <w:p w:rsidR="005A21B6" w:rsidRDefault="005A21B6" w:rsidP="00AC5578">
      <w:pPr>
        <w:spacing w:after="0" w:line="240" w:lineRule="auto"/>
        <w:contextualSpacing/>
        <w:jc w:val="both"/>
        <w:rPr>
          <w:rFonts w:ascii="Times New Roman" w:eastAsia="Times New Roman" w:hAnsi="Times New Roman" w:cs="Times New Roman"/>
          <w:sz w:val="24"/>
          <w:szCs w:val="24"/>
          <w:lang w:eastAsia="hu-HU"/>
        </w:rPr>
      </w:pPr>
    </w:p>
    <w:p w:rsidR="009A0B05" w:rsidRDefault="00E35D16" w:rsidP="00AC5578">
      <w:pPr>
        <w:spacing w:after="0" w:line="240" w:lineRule="auto"/>
        <w:contextualSpacing/>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közterületen </w:t>
      </w:r>
      <w:r w:rsidR="00AC5578" w:rsidRPr="00AC5578">
        <w:rPr>
          <w:rFonts w:ascii="Times New Roman" w:eastAsia="Times New Roman" w:hAnsi="Times New Roman" w:cs="Times New Roman"/>
          <w:sz w:val="24"/>
          <w:szCs w:val="24"/>
          <w:lang w:eastAsia="hu-HU"/>
        </w:rPr>
        <w:t xml:space="preserve">szolgálatot teljesítő rendőrök folyamatosan, a nap 24 órájában látják el feladataikat, úgy a közrendvédelmi osztályon, mint a rendőrőrsökön. A járőrszolgálaton kívül a körzeti megbízottak vezényléses munkarendben felügyelték a rájuk bízott településeket. A </w:t>
      </w:r>
      <w:r w:rsidR="00AC5578" w:rsidRPr="00AC5578">
        <w:rPr>
          <w:rFonts w:ascii="Times New Roman" w:eastAsia="Times New Roman" w:hAnsi="Times New Roman" w:cs="Times New Roman"/>
          <w:sz w:val="24"/>
          <w:szCs w:val="24"/>
          <w:lang w:eastAsia="hu-HU"/>
        </w:rPr>
        <w:lastRenderedPageBreak/>
        <w:t>szolgálatban lévő állományt a Pest Megyei Rendőr-főkapitányság Tevékenységi Irányító Központja (TIK)</w:t>
      </w:r>
      <w:r>
        <w:rPr>
          <w:rFonts w:ascii="Times New Roman" w:eastAsia="Times New Roman" w:hAnsi="Times New Roman" w:cs="Times New Roman"/>
          <w:sz w:val="24"/>
          <w:szCs w:val="24"/>
          <w:lang w:eastAsia="hu-HU"/>
        </w:rPr>
        <w:t xml:space="preserve"> koordinálja</w:t>
      </w:r>
      <w:r w:rsidR="00AC5578" w:rsidRPr="00AC5578">
        <w:rPr>
          <w:rFonts w:ascii="Times New Roman" w:eastAsia="Times New Roman" w:hAnsi="Times New Roman" w:cs="Times New Roman"/>
          <w:sz w:val="24"/>
          <w:szCs w:val="24"/>
          <w:lang w:eastAsia="hu-HU"/>
        </w:rPr>
        <w:t>, mely</w:t>
      </w:r>
      <w:r>
        <w:rPr>
          <w:rFonts w:ascii="Times New Roman" w:eastAsia="Times New Roman" w:hAnsi="Times New Roman" w:cs="Times New Roman"/>
          <w:sz w:val="24"/>
          <w:szCs w:val="24"/>
          <w:lang w:eastAsia="hu-HU"/>
        </w:rPr>
        <w:t xml:space="preserve"> központ</w:t>
      </w:r>
      <w:r w:rsidR="00AC5578" w:rsidRPr="00AC5578">
        <w:rPr>
          <w:rFonts w:ascii="Times New Roman" w:eastAsia="Times New Roman" w:hAnsi="Times New Roman" w:cs="Times New Roman"/>
          <w:sz w:val="24"/>
          <w:szCs w:val="24"/>
          <w:lang w:eastAsia="hu-HU"/>
        </w:rPr>
        <w:t xml:space="preserve"> a bejelentés helyszínéhez legközelebb lévő rendőri egységet tudja a helyszínre irányítani. </w:t>
      </w:r>
    </w:p>
    <w:p w:rsidR="00AC5578" w:rsidRPr="00AC5578" w:rsidRDefault="00AC5578" w:rsidP="00AC5578">
      <w:pPr>
        <w:spacing w:after="0" w:line="240" w:lineRule="auto"/>
        <w:contextualSpacing/>
        <w:jc w:val="both"/>
        <w:rPr>
          <w:rFonts w:ascii="Times New Roman" w:eastAsia="Times New Roman" w:hAnsi="Times New Roman" w:cs="Times New Roman"/>
          <w:b/>
          <w:sz w:val="24"/>
          <w:szCs w:val="24"/>
          <w:lang w:eastAsia="hu-HU"/>
        </w:rPr>
      </w:pPr>
      <w:r w:rsidRPr="00AC5578">
        <w:rPr>
          <w:rFonts w:ascii="Times New Roman" w:eastAsia="Times New Roman" w:hAnsi="Times New Roman" w:cs="Times New Roman"/>
          <w:b/>
          <w:sz w:val="24"/>
          <w:szCs w:val="24"/>
          <w:lang w:eastAsia="hu-HU"/>
        </w:rPr>
        <w:t xml:space="preserve">A rendőrkapitányságunk állományába tartozó szolgálatparancsnokok magas színvonalon irányítják, segítik a közterületi állomány munkáját.  </w:t>
      </w:r>
    </w:p>
    <w:p w:rsidR="00AC5578" w:rsidRPr="00AC5578" w:rsidRDefault="00AC5578" w:rsidP="00AC5578">
      <w:pPr>
        <w:spacing w:after="0" w:line="240" w:lineRule="auto"/>
        <w:contextualSpacing/>
        <w:jc w:val="both"/>
        <w:rPr>
          <w:rFonts w:ascii="Times New Roman" w:eastAsia="Times New Roman" w:hAnsi="Times New Roman" w:cs="Times New Roman"/>
          <w:sz w:val="24"/>
          <w:szCs w:val="24"/>
          <w:lang w:eastAsia="hu-HU"/>
        </w:rPr>
      </w:pPr>
    </w:p>
    <w:p w:rsidR="00AC5578" w:rsidRPr="00AC5578" w:rsidRDefault="00AC5578" w:rsidP="00AC5578">
      <w:pPr>
        <w:spacing w:after="0" w:line="240" w:lineRule="auto"/>
        <w:contextualSpacing/>
        <w:jc w:val="both"/>
        <w:rPr>
          <w:rFonts w:ascii="Times New Roman" w:eastAsia="Times New Roman" w:hAnsi="Times New Roman" w:cs="Times New Roman"/>
          <w:bCs/>
          <w:sz w:val="24"/>
          <w:szCs w:val="24"/>
          <w:lang w:eastAsia="hu-HU"/>
        </w:rPr>
      </w:pPr>
      <w:r w:rsidRPr="00AC5578">
        <w:rPr>
          <w:rFonts w:ascii="Times New Roman" w:eastAsia="Times New Roman" w:hAnsi="Times New Roman" w:cs="Times New Roman"/>
          <w:sz w:val="24"/>
          <w:szCs w:val="24"/>
          <w:lang w:eastAsia="hu-HU"/>
        </w:rPr>
        <w:t xml:space="preserve">A szolgálatok szervezettségének javítása érdekében </w:t>
      </w:r>
      <w:r w:rsidRPr="00AC5578">
        <w:rPr>
          <w:rFonts w:ascii="Times New Roman" w:eastAsia="Times New Roman" w:hAnsi="Times New Roman" w:cs="Times New Roman"/>
          <w:bCs/>
          <w:sz w:val="24"/>
          <w:szCs w:val="24"/>
          <w:lang w:eastAsia="hu-HU"/>
        </w:rPr>
        <w:t>a rendőrkapitányságunkon minden hét keddjén parancsnoki értekezlet kerül megtartásra</w:t>
      </w:r>
      <w:r w:rsidRPr="00AC5578">
        <w:rPr>
          <w:rFonts w:ascii="Times New Roman" w:eastAsia="Times New Roman" w:hAnsi="Times New Roman" w:cs="Times New Roman"/>
          <w:sz w:val="24"/>
          <w:szCs w:val="24"/>
          <w:lang w:eastAsia="hu-HU"/>
        </w:rPr>
        <w:t xml:space="preserve">, melyen a kapitányságvezető irányításával az osztályvezetők, valamint őrsparancsnokok vesznek részt. Az értekezleten a terület közbiztonsági helyzetének, illetve a várható feladatok függvényében osztjuk el az erőket és eszközöket a bűnügyi statisztikai adatok, valamint a napi jelentésben szereplő információk figyelembe vételével. </w:t>
      </w:r>
      <w:r w:rsidRPr="00AC5578">
        <w:rPr>
          <w:rFonts w:ascii="Times New Roman" w:eastAsia="Times New Roman" w:hAnsi="Times New Roman" w:cs="Times New Roman"/>
          <w:b/>
          <w:sz w:val="24"/>
          <w:szCs w:val="24"/>
          <w:lang w:eastAsia="hu-HU"/>
        </w:rPr>
        <w:t xml:space="preserve">A reagáló képesség fenntartásáról elmondhatjuk, hogy illetékességi terültünkön minden körülmények között biztosított az eseményekre történő gyors reagálás lehetősége, </w:t>
      </w:r>
      <w:r w:rsidRPr="00AC5578">
        <w:rPr>
          <w:rFonts w:ascii="Times New Roman" w:eastAsia="Times New Roman" w:hAnsi="Times New Roman" w:cs="Times New Roman"/>
          <w:sz w:val="24"/>
          <w:szCs w:val="24"/>
          <w:lang w:eastAsia="hu-HU"/>
        </w:rPr>
        <w:t>amelyben</w:t>
      </w:r>
      <w:r w:rsidRPr="00AC5578">
        <w:rPr>
          <w:rFonts w:ascii="Times New Roman" w:eastAsia="Times New Roman" w:hAnsi="Times New Roman" w:cs="Times New Roman"/>
          <w:bCs/>
          <w:sz w:val="24"/>
          <w:szCs w:val="24"/>
          <w:lang w:eastAsia="hu-HU"/>
        </w:rPr>
        <w:t xml:space="preserve"> a központilag biztosított túlóra keret jelentős segítséget nyújtott.</w:t>
      </w:r>
    </w:p>
    <w:p w:rsidR="00AC5578" w:rsidRPr="00AC5578" w:rsidRDefault="00AC5578" w:rsidP="00AC5578">
      <w:pPr>
        <w:spacing w:after="0" w:line="240" w:lineRule="auto"/>
        <w:jc w:val="both"/>
        <w:rPr>
          <w:rFonts w:ascii="Times New Roman" w:eastAsia="Times New Roman" w:hAnsi="Times New Roman" w:cs="Times New Roman"/>
          <w:b/>
          <w:bCs/>
          <w:sz w:val="24"/>
          <w:szCs w:val="24"/>
          <w:lang w:eastAsia="hu-HU"/>
        </w:rPr>
      </w:pPr>
    </w:p>
    <w:p w:rsidR="00AC5578" w:rsidRPr="00AC5578" w:rsidRDefault="00AC5578" w:rsidP="00AC5578">
      <w:pPr>
        <w:spacing w:after="0" w:line="240" w:lineRule="auto"/>
        <w:jc w:val="both"/>
        <w:rPr>
          <w:rFonts w:ascii="Times New Roman" w:eastAsia="Times New Roman" w:hAnsi="Times New Roman" w:cs="Times New Roman"/>
          <w:sz w:val="24"/>
          <w:szCs w:val="24"/>
          <w:lang w:eastAsia="hu-HU"/>
        </w:rPr>
      </w:pPr>
      <w:r w:rsidRPr="00AC5578">
        <w:rPr>
          <w:rFonts w:ascii="Times New Roman" w:eastAsia="Times New Roman" w:hAnsi="Times New Roman" w:cs="Times New Roman"/>
          <w:sz w:val="24"/>
          <w:szCs w:val="24"/>
          <w:lang w:eastAsia="hu-HU"/>
        </w:rPr>
        <w:t xml:space="preserve">A statisztikai adatok alapján megállapítható, hogy </w:t>
      </w:r>
      <w:r w:rsidRPr="00AC5578">
        <w:rPr>
          <w:rFonts w:ascii="Times New Roman" w:eastAsia="Times New Roman" w:hAnsi="Times New Roman" w:cs="Times New Roman"/>
          <w:b/>
          <w:sz w:val="24"/>
          <w:szCs w:val="24"/>
          <w:lang w:eastAsia="hu-HU"/>
        </w:rPr>
        <w:t xml:space="preserve">a rendőrkapitányságunkon </w:t>
      </w:r>
      <w:r w:rsidRPr="00AC5578">
        <w:rPr>
          <w:rFonts w:ascii="Times New Roman" w:eastAsia="Times New Roman" w:hAnsi="Times New Roman" w:cs="Times New Roman"/>
          <w:b/>
          <w:bCs/>
          <w:sz w:val="24"/>
          <w:szCs w:val="24"/>
          <w:lang w:eastAsia="hu-HU"/>
        </w:rPr>
        <w:t>szinte valamennyi mutatójában előrelépés volt tapasztalható</w:t>
      </w:r>
      <w:r w:rsidRPr="00AC5578">
        <w:rPr>
          <w:rFonts w:ascii="Times New Roman" w:eastAsia="Times New Roman" w:hAnsi="Times New Roman" w:cs="Times New Roman"/>
          <w:b/>
          <w:sz w:val="24"/>
          <w:szCs w:val="24"/>
          <w:lang w:eastAsia="hu-HU"/>
        </w:rPr>
        <w:t xml:space="preserve">. </w:t>
      </w:r>
      <w:r w:rsidRPr="00AC5578">
        <w:rPr>
          <w:rFonts w:ascii="Times New Roman" w:eastAsia="Times New Roman" w:hAnsi="Times New Roman" w:cs="Times New Roman"/>
          <w:sz w:val="24"/>
          <w:szCs w:val="24"/>
          <w:lang w:eastAsia="hu-HU"/>
        </w:rPr>
        <w:t xml:space="preserve">Az egyes számadatok alapján az előállítások számában a 2016-os évhez képest csökkenés (- 8,3 %) történt, amely a szülői felügyelet alól engedély nélkül kivonó gyermekekkel kapcsolatos intézkedés, valamint az igazoltatás miatt előállítás csökkenéséből tevődött össze, míg a bűncselekmény elkövetésével gyanúsítható személyek előállítása növekedett. </w:t>
      </w:r>
    </w:p>
    <w:p w:rsidR="00AC5578" w:rsidRPr="00AC5578" w:rsidRDefault="00AC5578" w:rsidP="00AC5578">
      <w:pPr>
        <w:spacing w:after="0" w:line="240" w:lineRule="auto"/>
        <w:jc w:val="both"/>
        <w:rPr>
          <w:rFonts w:ascii="Times New Roman" w:eastAsia="Times New Roman" w:hAnsi="Times New Roman" w:cs="Times New Roman"/>
          <w:sz w:val="24"/>
          <w:szCs w:val="24"/>
          <w:lang w:eastAsia="hu-HU"/>
        </w:rPr>
      </w:pPr>
    </w:p>
    <w:p w:rsidR="00AC5578" w:rsidRPr="00AC5578" w:rsidRDefault="00AC5578" w:rsidP="00AC5578">
      <w:pPr>
        <w:spacing w:after="0" w:line="240" w:lineRule="auto"/>
        <w:jc w:val="both"/>
        <w:rPr>
          <w:rFonts w:ascii="Times New Roman" w:eastAsia="Times New Roman" w:hAnsi="Times New Roman" w:cs="Times New Roman"/>
          <w:b/>
          <w:sz w:val="24"/>
          <w:szCs w:val="24"/>
          <w:lang w:eastAsia="hu-HU"/>
        </w:rPr>
      </w:pPr>
      <w:r w:rsidRPr="00AC5578">
        <w:rPr>
          <w:rFonts w:ascii="Times New Roman" w:eastAsia="Times New Roman" w:hAnsi="Times New Roman" w:cs="Times New Roman"/>
          <w:bCs/>
          <w:sz w:val="24"/>
          <w:szCs w:val="24"/>
          <w:lang w:eastAsia="hu-HU"/>
        </w:rPr>
        <w:t>Az elrendelt elővezetések számában kisebb csökkenést történt</w:t>
      </w:r>
      <w:r w:rsidR="009B22C5">
        <w:rPr>
          <w:rFonts w:ascii="Times New Roman" w:eastAsia="Times New Roman" w:hAnsi="Times New Roman" w:cs="Times New Roman"/>
          <w:bCs/>
          <w:sz w:val="24"/>
          <w:szCs w:val="24"/>
          <w:lang w:eastAsia="hu-HU"/>
        </w:rPr>
        <w:t xml:space="preserve">. </w:t>
      </w:r>
      <w:r w:rsidRPr="00AC5578">
        <w:rPr>
          <w:rFonts w:ascii="Times New Roman" w:eastAsia="Times New Roman" w:hAnsi="Times New Roman" w:cs="Times New Roman"/>
          <w:b/>
          <w:sz w:val="24"/>
          <w:szCs w:val="24"/>
          <w:lang w:eastAsia="hu-HU"/>
        </w:rPr>
        <w:t>2016. évben 672 esetben rendeltek el elővezetést, 2017. évben ez az esetszám 622 volt (-8,3%).</w:t>
      </w:r>
      <w:r w:rsidRPr="00AC5578">
        <w:rPr>
          <w:rFonts w:ascii="Times New Roman" w:eastAsia="Times New Roman" w:hAnsi="Times New Roman" w:cs="Times New Roman"/>
          <w:sz w:val="24"/>
          <w:szCs w:val="24"/>
          <w:lang w:eastAsia="hu-HU"/>
        </w:rPr>
        <w:t xml:space="preserve"> A végrehajtások jelentős erőket kötöttek le a rendőrkapitányságunkon melynek eredményeképpen az elrendelt elővezetések közül 298 esetben sikeres volt annak végrehajtása</w:t>
      </w:r>
      <w:r w:rsidR="009B22C5">
        <w:rPr>
          <w:rFonts w:ascii="Times New Roman" w:eastAsia="Times New Roman" w:hAnsi="Times New Roman" w:cs="Times New Roman"/>
          <w:sz w:val="24"/>
          <w:szCs w:val="24"/>
          <w:lang w:eastAsia="hu-HU"/>
        </w:rPr>
        <w:t>.</w:t>
      </w:r>
      <w:r w:rsidRPr="00AC5578">
        <w:rPr>
          <w:rFonts w:ascii="Times New Roman" w:eastAsia="Times New Roman" w:hAnsi="Times New Roman" w:cs="Times New Roman"/>
          <w:b/>
          <w:sz w:val="24"/>
          <w:szCs w:val="24"/>
          <w:lang w:eastAsia="hu-HU"/>
        </w:rPr>
        <w:t xml:space="preserve"> </w:t>
      </w:r>
    </w:p>
    <w:p w:rsidR="00AC5578" w:rsidRPr="00AC5578" w:rsidRDefault="00AC5578" w:rsidP="00AC5578">
      <w:pPr>
        <w:spacing w:after="0" w:line="240" w:lineRule="auto"/>
        <w:jc w:val="both"/>
        <w:rPr>
          <w:rFonts w:ascii="Times New Roman" w:eastAsia="Times New Roman" w:hAnsi="Times New Roman" w:cs="Times New Roman"/>
          <w:sz w:val="24"/>
          <w:szCs w:val="24"/>
          <w:lang w:eastAsia="hu-HU"/>
        </w:rPr>
      </w:pPr>
    </w:p>
    <w:p w:rsidR="00AC5578" w:rsidRPr="00AC5578" w:rsidRDefault="00AC5578" w:rsidP="00AC5578">
      <w:pPr>
        <w:spacing w:after="0" w:line="240" w:lineRule="auto"/>
        <w:jc w:val="both"/>
        <w:rPr>
          <w:rFonts w:ascii="Times New Roman" w:eastAsia="Times New Roman" w:hAnsi="Times New Roman" w:cs="Times New Roman"/>
          <w:sz w:val="24"/>
          <w:szCs w:val="24"/>
          <w:lang w:eastAsia="hu-HU"/>
        </w:rPr>
      </w:pPr>
      <w:r w:rsidRPr="00AC5578">
        <w:rPr>
          <w:rFonts w:ascii="Times New Roman" w:eastAsia="Times New Roman" w:hAnsi="Times New Roman" w:cs="Times New Roman"/>
          <w:sz w:val="24"/>
          <w:szCs w:val="24"/>
          <w:lang w:eastAsia="hu-HU"/>
        </w:rPr>
        <w:t xml:space="preserve">A közterületi állomány szabálysértés miatt lefolytatott intézkedéseinek vizsgálata során megállapítható, hogy </w:t>
      </w:r>
      <w:r w:rsidRPr="00AC5578">
        <w:rPr>
          <w:rFonts w:ascii="Times New Roman" w:eastAsia="Times New Roman" w:hAnsi="Times New Roman" w:cs="Times New Roman"/>
          <w:bCs/>
          <w:sz w:val="24"/>
          <w:szCs w:val="24"/>
          <w:lang w:eastAsia="hu-HU"/>
        </w:rPr>
        <w:t xml:space="preserve">a helyszíni bírságok száma emelkedett (21,8 %), </w:t>
      </w:r>
      <w:r w:rsidR="00522D4A">
        <w:rPr>
          <w:rFonts w:ascii="Times New Roman" w:eastAsia="Times New Roman" w:hAnsi="Times New Roman" w:cs="Times New Roman"/>
          <w:bCs/>
          <w:sz w:val="24"/>
          <w:szCs w:val="24"/>
          <w:lang w:eastAsia="hu-HU"/>
        </w:rPr>
        <w:t xml:space="preserve">valamint </w:t>
      </w:r>
      <w:r w:rsidRPr="00AC5578">
        <w:rPr>
          <w:rFonts w:ascii="Times New Roman" w:eastAsia="Times New Roman" w:hAnsi="Times New Roman" w:cs="Times New Roman"/>
          <w:bCs/>
          <w:sz w:val="24"/>
          <w:szCs w:val="24"/>
          <w:lang w:eastAsia="hu-HU"/>
        </w:rPr>
        <w:t>a szabálysértési feljelentések számában szintén emelkedést regisztráltunk (14.7 %).</w:t>
      </w:r>
      <w:r w:rsidRPr="00AC5578">
        <w:rPr>
          <w:rFonts w:ascii="Times New Roman" w:eastAsia="Times New Roman" w:hAnsi="Times New Roman" w:cs="Times New Roman"/>
          <w:sz w:val="24"/>
          <w:szCs w:val="24"/>
          <w:lang w:eastAsia="hu-HU"/>
        </w:rPr>
        <w:t xml:space="preserve"> </w:t>
      </w:r>
    </w:p>
    <w:p w:rsidR="00AC5578" w:rsidRDefault="00AC5578" w:rsidP="00AC5578">
      <w:pPr>
        <w:spacing w:after="0" w:line="240" w:lineRule="auto"/>
        <w:jc w:val="both"/>
        <w:rPr>
          <w:rFonts w:ascii="Times New Roman" w:eastAsia="Times New Roman" w:hAnsi="Times New Roman" w:cs="Times New Roman"/>
          <w:b/>
          <w:bCs/>
          <w:sz w:val="24"/>
          <w:szCs w:val="24"/>
          <w:lang w:eastAsia="hu-HU"/>
        </w:rPr>
      </w:pPr>
    </w:p>
    <w:p w:rsidR="00802F03" w:rsidRPr="008162CF" w:rsidRDefault="00C44E31" w:rsidP="00802F03">
      <w:pPr>
        <w:spacing w:after="0" w:line="240" w:lineRule="auto"/>
        <w:jc w:val="both"/>
        <w:rPr>
          <w:rFonts w:ascii="Times New Roman" w:hAnsi="Times New Roman" w:cs="Times New Roman"/>
          <w:b/>
          <w:bCs/>
          <w:sz w:val="24"/>
          <w:szCs w:val="24"/>
        </w:rPr>
      </w:pPr>
      <w:r>
        <w:rPr>
          <w:rFonts w:ascii="Times New Roman" w:hAnsi="Times New Roman" w:cs="Times New Roman"/>
          <w:sz w:val="24"/>
          <w:szCs w:val="24"/>
        </w:rPr>
        <w:t>A</w:t>
      </w:r>
      <w:r w:rsidR="00802F03" w:rsidRPr="008162CF">
        <w:rPr>
          <w:rFonts w:ascii="Times New Roman" w:hAnsi="Times New Roman" w:cs="Times New Roman"/>
          <w:b/>
          <w:sz w:val="24"/>
          <w:szCs w:val="24"/>
        </w:rPr>
        <w:t>z illegális migrációval összefüggésben fokozott rendőri jelenlét biztosítás</w:t>
      </w:r>
      <w:r w:rsidR="006225A0">
        <w:rPr>
          <w:rFonts w:ascii="Times New Roman" w:hAnsi="Times New Roman" w:cs="Times New Roman"/>
          <w:b/>
          <w:sz w:val="24"/>
          <w:szCs w:val="24"/>
        </w:rPr>
        <w:t>a</w:t>
      </w:r>
      <w:r w:rsidR="00802F03" w:rsidRPr="008162CF">
        <w:rPr>
          <w:rFonts w:ascii="Times New Roman" w:hAnsi="Times New Roman" w:cs="Times New Roman"/>
          <w:b/>
          <w:sz w:val="24"/>
          <w:szCs w:val="24"/>
        </w:rPr>
        <w:t xml:space="preserve"> a</w:t>
      </w:r>
      <w:r>
        <w:rPr>
          <w:rFonts w:ascii="Times New Roman" w:hAnsi="Times New Roman" w:cs="Times New Roman"/>
          <w:b/>
          <w:sz w:val="24"/>
          <w:szCs w:val="24"/>
        </w:rPr>
        <w:t xml:space="preserve"> 2016-os évhez hasonlóan, 2017-ben </w:t>
      </w:r>
      <w:r w:rsidR="00802F03" w:rsidRPr="008162CF">
        <w:rPr>
          <w:rFonts w:ascii="Times New Roman" w:hAnsi="Times New Roman" w:cs="Times New Roman"/>
          <w:b/>
          <w:sz w:val="24"/>
          <w:szCs w:val="24"/>
        </w:rPr>
        <w:t>is adott volt.</w:t>
      </w:r>
      <w:r w:rsidR="00802F03" w:rsidRPr="008162CF">
        <w:rPr>
          <w:rFonts w:ascii="Times New Roman" w:hAnsi="Times New Roman" w:cs="Times New Roman"/>
          <w:sz w:val="24"/>
          <w:szCs w:val="24"/>
        </w:rPr>
        <w:t xml:space="preserve">  A feladat végrehajtása érdekében </w:t>
      </w:r>
      <w:r w:rsidR="00802F03" w:rsidRPr="008162CF">
        <w:rPr>
          <w:rFonts w:ascii="Times New Roman" w:hAnsi="Times New Roman" w:cs="Times New Roman"/>
          <w:b/>
          <w:sz w:val="24"/>
          <w:szCs w:val="24"/>
        </w:rPr>
        <w:t xml:space="preserve">a 2016. február 16-án a PMRFK </w:t>
      </w:r>
      <w:r w:rsidR="006225A0">
        <w:rPr>
          <w:rFonts w:ascii="Times New Roman" w:hAnsi="Times New Roman" w:cs="Times New Roman"/>
          <w:b/>
          <w:sz w:val="24"/>
          <w:szCs w:val="24"/>
        </w:rPr>
        <w:t>V</w:t>
      </w:r>
      <w:r w:rsidR="00802F03" w:rsidRPr="008162CF">
        <w:rPr>
          <w:rFonts w:ascii="Times New Roman" w:hAnsi="Times New Roman" w:cs="Times New Roman"/>
          <w:b/>
          <w:sz w:val="24"/>
          <w:szCs w:val="24"/>
        </w:rPr>
        <w:t>ezetője Intézkedési Tervet adott ki,</w:t>
      </w:r>
      <w:r w:rsidR="00802F03" w:rsidRPr="008162CF">
        <w:rPr>
          <w:rFonts w:ascii="Times New Roman" w:hAnsi="Times New Roman" w:cs="Times New Roman"/>
          <w:sz w:val="24"/>
          <w:szCs w:val="24"/>
        </w:rPr>
        <w:t xml:space="preserve"> melynek célja az illetékességi területen található települések ellenőrzése állandó, vagy időszakos jelleggel, a migrációs cselekmények megelőzése, magszakítása, valamint Magyarország területén a tartózkodás szabályait megszegő személyek felkutatása, elfogása. </w:t>
      </w:r>
      <w:r w:rsidR="00802F03" w:rsidRPr="008162CF">
        <w:rPr>
          <w:rFonts w:ascii="Times New Roman" w:hAnsi="Times New Roman" w:cs="Times New Roman"/>
          <w:b/>
          <w:sz w:val="24"/>
          <w:szCs w:val="24"/>
        </w:rPr>
        <w:t>Emellett elengedhetetlen cél volt a lakosság szubjektív közbiztonság érzetének növelése és az állampolgárokat felháborító, bennük félelmet keltő jogellenes cselekmények visszaszorítása, megelőzése</w:t>
      </w:r>
      <w:r w:rsidR="00802F03" w:rsidRPr="008162CF">
        <w:rPr>
          <w:rFonts w:ascii="Times New Roman" w:hAnsi="Times New Roman" w:cs="Times New Roman"/>
          <w:sz w:val="24"/>
          <w:szCs w:val="24"/>
        </w:rPr>
        <w:t xml:space="preserve">. </w:t>
      </w:r>
      <w:r w:rsidR="00802F03" w:rsidRPr="008162CF">
        <w:rPr>
          <w:rFonts w:ascii="Times New Roman" w:hAnsi="Times New Roman" w:cs="Times New Roman"/>
          <w:bCs/>
          <w:sz w:val="24"/>
          <w:szCs w:val="24"/>
        </w:rPr>
        <w:t>A Migrációs közterületi intézkedés elnevezésű program indulásakor Cegléd városában naponta</w:t>
      </w:r>
      <w:r w:rsidR="00802F03">
        <w:rPr>
          <w:rFonts w:ascii="Times New Roman" w:hAnsi="Times New Roman" w:cs="Times New Roman"/>
          <w:bCs/>
          <w:sz w:val="24"/>
          <w:szCs w:val="24"/>
        </w:rPr>
        <w:t xml:space="preserve"> - az alap rendőri járőrszolgálatokon felül -</w:t>
      </w:r>
      <w:r w:rsidR="00802F03" w:rsidRPr="008162CF">
        <w:rPr>
          <w:rFonts w:ascii="Times New Roman" w:hAnsi="Times New Roman" w:cs="Times New Roman"/>
          <w:bCs/>
          <w:sz w:val="24"/>
          <w:szCs w:val="24"/>
        </w:rPr>
        <w:t xml:space="preserve"> 6 órás rendőri lefedettség valósult meg.</w:t>
      </w:r>
      <w:r w:rsidR="00802F03" w:rsidRPr="008162CF">
        <w:rPr>
          <w:rFonts w:ascii="Times New Roman" w:hAnsi="Times New Roman" w:cs="Times New Roman"/>
          <w:sz w:val="24"/>
          <w:szCs w:val="24"/>
        </w:rPr>
        <w:t xml:space="preserve"> A fokozott rendőri jelenlétnek köszönhetően az ellenőrzött területen jelentősen csökkentek az elkövetett bűncselekmények száma, így az elemző-értékelő tevékenységünk során arra az álláspontra jutottunk, hogy a lakosság szubjektív biztonságérzetének megőrzése</w:t>
      </w:r>
      <w:r w:rsidR="00802F03">
        <w:rPr>
          <w:rFonts w:ascii="Times New Roman" w:hAnsi="Times New Roman" w:cs="Times New Roman"/>
          <w:sz w:val="24"/>
          <w:szCs w:val="24"/>
        </w:rPr>
        <w:t>,</w:t>
      </w:r>
      <w:r w:rsidR="00802F03" w:rsidRPr="008162CF">
        <w:rPr>
          <w:rFonts w:ascii="Times New Roman" w:hAnsi="Times New Roman" w:cs="Times New Roman"/>
          <w:sz w:val="24"/>
          <w:szCs w:val="24"/>
        </w:rPr>
        <w:t xml:space="preserve"> illetve javítása fenntartható a két</w:t>
      </w:r>
      <w:r w:rsidR="00802F03" w:rsidRPr="008162CF">
        <w:rPr>
          <w:rFonts w:ascii="Times New Roman" w:hAnsi="Times New Roman" w:cs="Times New Roman"/>
          <w:bCs/>
          <w:sz w:val="24"/>
          <w:szCs w:val="24"/>
        </w:rPr>
        <w:t>naponta 6 órás visszatérő ellenőrzés végrehajtásával is</w:t>
      </w:r>
      <w:r w:rsidR="00802F03">
        <w:rPr>
          <w:rFonts w:ascii="Times New Roman" w:hAnsi="Times New Roman" w:cs="Times New Roman"/>
          <w:bCs/>
          <w:sz w:val="24"/>
          <w:szCs w:val="24"/>
        </w:rPr>
        <w:t>.</w:t>
      </w:r>
      <w:r w:rsidR="00802F03" w:rsidRPr="008162CF">
        <w:rPr>
          <w:rFonts w:ascii="Times New Roman" w:hAnsi="Times New Roman" w:cs="Times New Roman"/>
          <w:bCs/>
          <w:sz w:val="24"/>
          <w:szCs w:val="24"/>
        </w:rPr>
        <w:t xml:space="preserve"> </w:t>
      </w:r>
      <w:r w:rsidR="00802F03" w:rsidRPr="008162CF">
        <w:rPr>
          <w:rFonts w:ascii="Times New Roman" w:hAnsi="Times New Roman" w:cs="Times New Roman"/>
          <w:b/>
          <w:bCs/>
          <w:sz w:val="24"/>
          <w:szCs w:val="24"/>
        </w:rPr>
        <w:t>Cegléd városában, így a naponta 6 órás rendőri lefedettséget, a kétnaponta 6 órás</w:t>
      </w:r>
      <w:r w:rsidR="00802F03">
        <w:rPr>
          <w:rFonts w:ascii="Times New Roman" w:hAnsi="Times New Roman" w:cs="Times New Roman"/>
          <w:b/>
          <w:bCs/>
          <w:sz w:val="24"/>
          <w:szCs w:val="24"/>
        </w:rPr>
        <w:t xml:space="preserve"> megerősítő-fokozott</w:t>
      </w:r>
      <w:r w:rsidR="00802F03" w:rsidRPr="008162CF">
        <w:rPr>
          <w:rFonts w:ascii="Times New Roman" w:hAnsi="Times New Roman" w:cs="Times New Roman"/>
          <w:b/>
          <w:bCs/>
          <w:sz w:val="24"/>
          <w:szCs w:val="24"/>
        </w:rPr>
        <w:t xml:space="preserve"> ellenőrzés váltotta</w:t>
      </w:r>
      <w:r w:rsidR="00802F03">
        <w:rPr>
          <w:rFonts w:ascii="Times New Roman" w:hAnsi="Times New Roman" w:cs="Times New Roman"/>
          <w:b/>
          <w:bCs/>
          <w:sz w:val="24"/>
          <w:szCs w:val="24"/>
        </w:rPr>
        <w:t xml:space="preserve"> fel, erősítve az alap 24 órás járőrszolgálatok működését.</w:t>
      </w:r>
    </w:p>
    <w:p w:rsidR="00802F03" w:rsidRDefault="00802F03" w:rsidP="00802F03">
      <w:pPr>
        <w:spacing w:after="0" w:line="240" w:lineRule="auto"/>
        <w:jc w:val="both"/>
        <w:rPr>
          <w:rFonts w:ascii="Times New Roman" w:hAnsi="Times New Roman" w:cs="Times New Roman"/>
          <w:sz w:val="24"/>
          <w:szCs w:val="24"/>
        </w:rPr>
      </w:pPr>
    </w:p>
    <w:p w:rsidR="00C44E31" w:rsidRPr="00C44E31" w:rsidRDefault="00C44E31" w:rsidP="00C44E31">
      <w:pPr>
        <w:spacing w:after="0" w:line="240" w:lineRule="auto"/>
        <w:jc w:val="both"/>
        <w:rPr>
          <w:rFonts w:ascii="Times New Roman" w:eastAsia="Times New Roman" w:hAnsi="Times New Roman" w:cs="Times New Roman"/>
          <w:color w:val="000000"/>
          <w:sz w:val="24"/>
          <w:szCs w:val="24"/>
          <w:lang w:eastAsia="hu-HU"/>
        </w:rPr>
      </w:pPr>
      <w:r w:rsidRPr="00C44E31">
        <w:rPr>
          <w:rFonts w:ascii="Times New Roman" w:eastAsia="Times New Roman" w:hAnsi="Times New Roman" w:cs="Times New Roman"/>
          <w:sz w:val="24"/>
          <w:szCs w:val="24"/>
          <w:lang w:eastAsia="hu-HU"/>
        </w:rPr>
        <w:lastRenderedPageBreak/>
        <w:t xml:space="preserve">A Ceglédi Rendőrkapitányság személyi állományának az illegális migrációval kapcsolatban kifejtett tevékenysége 2017. évben is – csakúgy mint a 2016 évben - </w:t>
      </w:r>
      <w:r w:rsidRPr="00C44E31">
        <w:rPr>
          <w:rFonts w:ascii="Times New Roman" w:eastAsia="Times New Roman" w:hAnsi="Times New Roman" w:cs="Times New Roman"/>
          <w:b/>
          <w:sz w:val="24"/>
          <w:szCs w:val="24"/>
          <w:lang w:eastAsia="hu-HU"/>
        </w:rPr>
        <w:t>alapvetően három pilléren nyugodott</w:t>
      </w:r>
      <w:r w:rsidRPr="00C44E31">
        <w:rPr>
          <w:rFonts w:ascii="Times New Roman" w:eastAsia="Times New Roman" w:hAnsi="Times New Roman" w:cs="Times New Roman"/>
          <w:sz w:val="24"/>
          <w:szCs w:val="24"/>
          <w:lang w:eastAsia="hu-HU"/>
        </w:rPr>
        <w:t>. A</w:t>
      </w:r>
      <w:r w:rsidRPr="00C44E31">
        <w:rPr>
          <w:rFonts w:ascii="Times New Roman" w:eastAsia="Times New Roman" w:hAnsi="Times New Roman" w:cs="Times New Roman"/>
          <w:b/>
          <w:sz w:val="24"/>
          <w:szCs w:val="24"/>
          <w:lang w:eastAsia="hu-HU"/>
        </w:rPr>
        <w:t xml:space="preserve"> kompenzációs fokozott ellenőrzés</w:t>
      </w:r>
      <w:r w:rsidRPr="00C44E31">
        <w:rPr>
          <w:rFonts w:ascii="Times New Roman" w:eastAsia="Times New Roman" w:hAnsi="Times New Roman" w:cs="Times New Roman"/>
          <w:sz w:val="24"/>
          <w:szCs w:val="24"/>
          <w:lang w:eastAsia="hu-HU"/>
        </w:rPr>
        <w:t xml:space="preserve"> és az azt 2017.11.01-től </w:t>
      </w:r>
      <w:proofErr w:type="gramStart"/>
      <w:r w:rsidRPr="00C44E31">
        <w:rPr>
          <w:rFonts w:ascii="Times New Roman" w:eastAsia="Times New Roman" w:hAnsi="Times New Roman" w:cs="Times New Roman"/>
          <w:sz w:val="24"/>
          <w:szCs w:val="24"/>
          <w:lang w:eastAsia="hu-HU"/>
        </w:rPr>
        <w:t>felváltó  összehangolt</w:t>
      </w:r>
      <w:proofErr w:type="gramEnd"/>
      <w:r w:rsidRPr="00C44E31">
        <w:rPr>
          <w:rFonts w:ascii="Times New Roman" w:eastAsia="Times New Roman" w:hAnsi="Times New Roman" w:cs="Times New Roman"/>
          <w:sz w:val="24"/>
          <w:szCs w:val="24"/>
          <w:lang w:eastAsia="hu-HU"/>
        </w:rPr>
        <w:t xml:space="preserve"> rendészeti és bűnügyi ellenőrzés, a</w:t>
      </w:r>
      <w:r>
        <w:rPr>
          <w:rFonts w:ascii="Times New Roman" w:eastAsia="Times New Roman" w:hAnsi="Times New Roman" w:cs="Times New Roman"/>
          <w:sz w:val="24"/>
          <w:szCs w:val="24"/>
          <w:lang w:eastAsia="hu-HU"/>
        </w:rPr>
        <w:t>z</w:t>
      </w:r>
      <w:r w:rsidRPr="00C44E31">
        <w:rPr>
          <w:rFonts w:ascii="Times New Roman" w:eastAsia="Times New Roman" w:hAnsi="Times New Roman" w:cs="Times New Roman"/>
          <w:sz w:val="24"/>
          <w:szCs w:val="24"/>
          <w:lang w:eastAsia="hu-HU"/>
        </w:rPr>
        <w:t xml:space="preserve"> </w:t>
      </w:r>
      <w:r w:rsidRPr="00C44E31">
        <w:rPr>
          <w:rFonts w:ascii="Times New Roman" w:eastAsia="Times New Roman" w:hAnsi="Times New Roman" w:cs="Times New Roman"/>
          <w:b/>
          <w:sz w:val="24"/>
          <w:szCs w:val="24"/>
          <w:lang w:eastAsia="hu-HU"/>
        </w:rPr>
        <w:t>illegális migrációval összefüggésben elrendelt fokozott ellenőrzési</w:t>
      </w:r>
      <w:r w:rsidRPr="00C44E31">
        <w:rPr>
          <w:rFonts w:ascii="Times New Roman" w:eastAsia="Times New Roman" w:hAnsi="Times New Roman" w:cs="Times New Roman"/>
          <w:sz w:val="24"/>
          <w:szCs w:val="24"/>
          <w:lang w:eastAsia="hu-HU"/>
        </w:rPr>
        <w:t xml:space="preserve"> </w:t>
      </w:r>
      <w:r w:rsidRPr="00522D4A">
        <w:rPr>
          <w:rFonts w:ascii="Times New Roman" w:eastAsia="Times New Roman" w:hAnsi="Times New Roman" w:cs="Times New Roman"/>
          <w:b/>
          <w:sz w:val="24"/>
          <w:szCs w:val="24"/>
          <w:lang w:eastAsia="hu-HU"/>
        </w:rPr>
        <w:t>feladatok</w:t>
      </w:r>
      <w:r w:rsidRPr="00C44E31">
        <w:rPr>
          <w:rFonts w:ascii="Times New Roman" w:eastAsia="Times New Roman" w:hAnsi="Times New Roman" w:cs="Times New Roman"/>
          <w:sz w:val="24"/>
          <w:szCs w:val="24"/>
          <w:lang w:eastAsia="hu-HU"/>
        </w:rPr>
        <w:t xml:space="preserve"> végrehajtására kiadott fokozott ellenőrzési terv, valamint az illetékességi területünkön történő </w:t>
      </w:r>
      <w:r w:rsidRPr="00C44E31">
        <w:rPr>
          <w:rFonts w:ascii="Times New Roman" w:eastAsia="Times New Roman" w:hAnsi="Times New Roman" w:cs="Times New Roman"/>
          <w:color w:val="000000"/>
          <w:sz w:val="24"/>
          <w:szCs w:val="24"/>
          <w:lang w:eastAsia="hu-HU"/>
        </w:rPr>
        <w:t xml:space="preserve">mélységi szűrőháló működtetése céljából </w:t>
      </w:r>
      <w:r w:rsidRPr="00C44E31">
        <w:rPr>
          <w:rFonts w:ascii="Times New Roman" w:eastAsia="Times New Roman" w:hAnsi="Times New Roman" w:cs="Times New Roman"/>
          <w:b/>
          <w:color w:val="000000"/>
          <w:sz w:val="24"/>
          <w:szCs w:val="24"/>
          <w:lang w:eastAsia="hu-HU"/>
        </w:rPr>
        <w:t>önálló migrációs ellenőrzések</w:t>
      </w:r>
      <w:r w:rsidRPr="00C44E31">
        <w:rPr>
          <w:rFonts w:ascii="Times New Roman" w:eastAsia="Times New Roman" w:hAnsi="Times New Roman" w:cs="Times New Roman"/>
          <w:color w:val="000000"/>
          <w:sz w:val="24"/>
          <w:szCs w:val="24"/>
          <w:lang w:eastAsia="hu-HU"/>
        </w:rPr>
        <w:t xml:space="preserve"> kerültek végrehajtásra. </w:t>
      </w:r>
    </w:p>
    <w:p w:rsidR="00C44E31" w:rsidRPr="00C44E31" w:rsidRDefault="00C44E31" w:rsidP="00C44E31">
      <w:pPr>
        <w:spacing w:after="0" w:line="240" w:lineRule="auto"/>
        <w:jc w:val="both"/>
        <w:rPr>
          <w:rFonts w:ascii="Times New Roman" w:eastAsia="Times New Roman" w:hAnsi="Times New Roman" w:cs="Times New Roman"/>
          <w:color w:val="000000"/>
          <w:sz w:val="24"/>
          <w:szCs w:val="24"/>
          <w:lang w:eastAsia="hu-HU"/>
        </w:rPr>
      </w:pPr>
    </w:p>
    <w:p w:rsidR="00C44E31" w:rsidRPr="00C44E31" w:rsidRDefault="00C44E31" w:rsidP="00C44E31">
      <w:pPr>
        <w:spacing w:after="0" w:line="240" w:lineRule="auto"/>
        <w:jc w:val="both"/>
        <w:rPr>
          <w:rFonts w:ascii="Times New Roman" w:eastAsiaTheme="minorEastAsia" w:hAnsi="Times New Roman" w:cs="Times New Roman"/>
          <w:color w:val="000000"/>
          <w:sz w:val="24"/>
          <w:szCs w:val="24"/>
          <w:lang w:eastAsia="hu-HU"/>
        </w:rPr>
      </w:pPr>
      <w:r w:rsidRPr="00C44E31">
        <w:rPr>
          <w:rFonts w:ascii="Times New Roman" w:eastAsiaTheme="minorEastAsia" w:hAnsi="Times New Roman" w:cs="Times New Roman"/>
          <w:color w:val="000000"/>
          <w:sz w:val="24"/>
          <w:szCs w:val="24"/>
          <w:lang w:eastAsia="hu-HU"/>
        </w:rPr>
        <w:t xml:space="preserve">A kompenzációs fokozott ellenőrzés és az azt felváltó összehangolt rendészeti és bűnügyi ellenőrzések végrehajtására kiadott ellenőrzés sorozat foganatosítása során - havi ellenőrzési tervek alapján – és az önálló migrációs tevékenységünk során végrehajtott fokozott ellenőrzésekben </w:t>
      </w:r>
      <w:r w:rsidRPr="00C44E31">
        <w:rPr>
          <w:rFonts w:ascii="Times New Roman" w:eastAsiaTheme="minorEastAsia" w:hAnsi="Times New Roman" w:cs="Times New Roman"/>
          <w:b/>
          <w:color w:val="000000"/>
          <w:sz w:val="24"/>
          <w:szCs w:val="24"/>
          <w:lang w:eastAsia="hu-HU"/>
        </w:rPr>
        <w:t>2017. évben összesen 50 alkalommal (2016 évben 45 alkalommal), 106 fővel (2016. évben 97 fővel), 359 órában (2016 évben 313 órában) hajtottunk végre ellenőrzést</w:t>
      </w:r>
      <w:r w:rsidRPr="00C44E31">
        <w:rPr>
          <w:rFonts w:ascii="Times New Roman" w:eastAsiaTheme="minorEastAsia" w:hAnsi="Times New Roman" w:cs="Times New Roman"/>
          <w:color w:val="000000"/>
          <w:sz w:val="24"/>
          <w:szCs w:val="24"/>
          <w:lang w:eastAsia="hu-HU"/>
        </w:rPr>
        <w:t xml:space="preserve">. </w:t>
      </w:r>
    </w:p>
    <w:p w:rsidR="00C44E31" w:rsidRPr="008162CF" w:rsidRDefault="00C44E31" w:rsidP="00802F03">
      <w:pPr>
        <w:spacing w:after="0" w:line="240" w:lineRule="auto"/>
        <w:jc w:val="both"/>
        <w:rPr>
          <w:rFonts w:ascii="Times New Roman" w:hAnsi="Times New Roman" w:cs="Times New Roman"/>
          <w:sz w:val="24"/>
          <w:szCs w:val="24"/>
        </w:rPr>
      </w:pPr>
    </w:p>
    <w:p w:rsidR="00AC5578" w:rsidRPr="00AF1079" w:rsidRDefault="005A21B6" w:rsidP="0055738B">
      <w:pPr>
        <w:numPr>
          <w:ilvl w:val="0"/>
          <w:numId w:val="1"/>
        </w:numPr>
        <w:spacing w:after="0" w:line="240" w:lineRule="auto"/>
        <w:jc w:val="both"/>
        <w:rPr>
          <w:rFonts w:ascii="Times New Roman" w:eastAsia="Times New Roman" w:hAnsi="Times New Roman" w:cs="Times New Roman"/>
          <w:b/>
          <w:bCs/>
          <w:sz w:val="26"/>
          <w:szCs w:val="26"/>
          <w:lang w:eastAsia="hu-HU"/>
        </w:rPr>
      </w:pPr>
      <w:r w:rsidRPr="00AF1079">
        <w:rPr>
          <w:rFonts w:ascii="Times New Roman" w:eastAsia="Times New Roman" w:hAnsi="Times New Roman" w:cs="Times New Roman"/>
          <w:b/>
          <w:bCs/>
          <w:sz w:val="26"/>
          <w:szCs w:val="26"/>
          <w:lang w:eastAsia="hu-HU"/>
        </w:rPr>
        <w:t>A rendezvénybiztosítások</w:t>
      </w:r>
      <w:r w:rsidR="00AF1079">
        <w:rPr>
          <w:rFonts w:ascii="Times New Roman" w:eastAsia="Times New Roman" w:hAnsi="Times New Roman" w:cs="Times New Roman"/>
          <w:b/>
          <w:bCs/>
          <w:sz w:val="26"/>
          <w:szCs w:val="26"/>
          <w:lang w:eastAsia="hu-HU"/>
        </w:rPr>
        <w:t>:</w:t>
      </w:r>
    </w:p>
    <w:p w:rsidR="005A21B6" w:rsidRDefault="005A21B6" w:rsidP="005A21B6">
      <w:pPr>
        <w:spacing w:after="0" w:line="240" w:lineRule="auto"/>
        <w:jc w:val="both"/>
        <w:rPr>
          <w:rFonts w:ascii="Times New Roman" w:eastAsia="Times New Roman" w:hAnsi="Times New Roman" w:cs="Times New Roman"/>
          <w:b/>
          <w:bCs/>
          <w:sz w:val="24"/>
          <w:szCs w:val="24"/>
          <w:lang w:eastAsia="hu-HU"/>
        </w:rPr>
      </w:pPr>
    </w:p>
    <w:p w:rsidR="00003819" w:rsidRPr="00003819" w:rsidRDefault="00003819" w:rsidP="00003819">
      <w:pPr>
        <w:spacing w:after="0" w:line="240" w:lineRule="auto"/>
        <w:jc w:val="both"/>
        <w:rPr>
          <w:rFonts w:ascii="Times New Roman" w:eastAsiaTheme="minorEastAsia" w:hAnsi="Times New Roman" w:cs="Times New Roman"/>
          <w:sz w:val="24"/>
          <w:szCs w:val="24"/>
          <w:lang w:eastAsia="hu-HU"/>
        </w:rPr>
      </w:pPr>
      <w:r w:rsidRPr="00003819">
        <w:rPr>
          <w:rFonts w:ascii="Times New Roman" w:hAnsi="Times New Roman" w:cs="Times New Roman"/>
          <w:bCs/>
          <w:sz w:val="24"/>
          <w:szCs w:val="24"/>
        </w:rPr>
        <w:t xml:space="preserve">Rendőrkapitányságunk </w:t>
      </w:r>
      <w:r w:rsidRPr="00003819">
        <w:rPr>
          <w:rFonts w:ascii="Times New Roman" w:eastAsiaTheme="minorEastAsia" w:hAnsi="Times New Roman" w:cs="Times New Roman"/>
          <w:sz w:val="24"/>
          <w:szCs w:val="24"/>
          <w:lang w:eastAsia="hu-HU"/>
        </w:rPr>
        <w:t>idegenforgalmi szempontból számottevő területtel nem rendelkezik</w:t>
      </w:r>
      <w:r w:rsidR="001205E5">
        <w:rPr>
          <w:rFonts w:ascii="Times New Roman" w:eastAsiaTheme="minorEastAsia" w:hAnsi="Times New Roman" w:cs="Times New Roman"/>
          <w:sz w:val="24"/>
          <w:szCs w:val="24"/>
          <w:lang w:eastAsia="hu-HU"/>
        </w:rPr>
        <w:t>, viszont</w:t>
      </w:r>
      <w:r w:rsidRPr="00003819">
        <w:rPr>
          <w:rFonts w:ascii="Times New Roman" w:hAnsi="Times New Roman" w:cs="Times New Roman"/>
          <w:bCs/>
          <w:sz w:val="24"/>
          <w:szCs w:val="24"/>
        </w:rPr>
        <w:t xml:space="preserve"> a Ceglédi Gyógyfürdő és Szabadidőközpont</w:t>
      </w:r>
      <w:r w:rsidR="001205E5">
        <w:rPr>
          <w:rFonts w:ascii="Times New Roman" w:hAnsi="Times New Roman" w:cs="Times New Roman"/>
          <w:bCs/>
          <w:sz w:val="24"/>
          <w:szCs w:val="24"/>
        </w:rPr>
        <w:t xml:space="preserve"> idegenforgalmi szerepe meghatározó, mely központ </w:t>
      </w:r>
      <w:r w:rsidRPr="00003819">
        <w:rPr>
          <w:rFonts w:ascii="Times New Roman" w:eastAsiaTheme="minorEastAsia" w:hAnsi="Times New Roman" w:cs="Times New Roman"/>
          <w:sz w:val="24"/>
          <w:szCs w:val="24"/>
          <w:lang w:eastAsia="hu-HU"/>
        </w:rPr>
        <w:t xml:space="preserve">a tavalyi évben is több rendezvénynek adott otthont. A 2017-es évben is itt került megrendezésre a </w:t>
      </w:r>
      <w:r w:rsidRPr="00003819">
        <w:rPr>
          <w:rFonts w:ascii="Times New Roman" w:eastAsiaTheme="minorEastAsia" w:hAnsi="Times New Roman" w:cs="Times New Roman"/>
          <w:b/>
          <w:sz w:val="24"/>
          <w:szCs w:val="24"/>
          <w:lang w:eastAsia="hu-HU"/>
        </w:rPr>
        <w:t>„X. Laskafesztivál</w:t>
      </w:r>
      <w:r w:rsidRPr="00003819">
        <w:rPr>
          <w:rFonts w:ascii="Times New Roman" w:eastAsiaTheme="minorEastAsia" w:hAnsi="Times New Roman" w:cs="Times New Roman"/>
          <w:sz w:val="24"/>
          <w:szCs w:val="24"/>
          <w:lang w:eastAsia="hu-HU"/>
        </w:rPr>
        <w:t xml:space="preserve"> és az </w:t>
      </w:r>
      <w:r w:rsidRPr="00003819">
        <w:rPr>
          <w:rFonts w:ascii="Times New Roman" w:eastAsiaTheme="minorEastAsia" w:hAnsi="Times New Roman" w:cs="Times New Roman"/>
          <w:b/>
          <w:sz w:val="24"/>
          <w:szCs w:val="24"/>
          <w:lang w:eastAsia="hu-HU"/>
        </w:rPr>
        <w:t>V. Ceglédi Vágta”</w:t>
      </w:r>
      <w:r w:rsidRPr="00003819">
        <w:rPr>
          <w:rFonts w:ascii="Times New Roman" w:eastAsiaTheme="minorEastAsia" w:hAnsi="Times New Roman" w:cs="Times New Roman"/>
          <w:sz w:val="24"/>
          <w:szCs w:val="24"/>
          <w:lang w:eastAsia="hu-HU"/>
        </w:rPr>
        <w:t xml:space="preserve"> elnevezésű rendezvény - melyre a 3 nap során </w:t>
      </w:r>
      <w:r w:rsidR="005641CB">
        <w:rPr>
          <w:rFonts w:ascii="Times New Roman" w:eastAsiaTheme="minorEastAsia" w:hAnsi="Times New Roman" w:cs="Times New Roman"/>
          <w:sz w:val="24"/>
          <w:szCs w:val="24"/>
          <w:lang w:eastAsia="hu-HU"/>
        </w:rPr>
        <w:t>mintegy</w:t>
      </w:r>
      <w:r w:rsidRPr="00003819">
        <w:rPr>
          <w:rFonts w:ascii="Times New Roman" w:eastAsiaTheme="minorEastAsia" w:hAnsi="Times New Roman" w:cs="Times New Roman"/>
          <w:sz w:val="24"/>
          <w:szCs w:val="24"/>
          <w:lang w:eastAsia="hu-HU"/>
        </w:rPr>
        <w:t xml:space="preserve"> 5.000 fő látogatott ki – valamint az </w:t>
      </w:r>
      <w:proofErr w:type="gramStart"/>
      <w:r w:rsidRPr="00003819">
        <w:rPr>
          <w:rFonts w:ascii="Times New Roman" w:eastAsiaTheme="minorEastAsia" w:hAnsi="Times New Roman" w:cs="Times New Roman"/>
          <w:b/>
          <w:sz w:val="24"/>
          <w:szCs w:val="24"/>
          <w:lang w:eastAsia="hu-HU"/>
        </w:rPr>
        <w:t>„ LB27</w:t>
      </w:r>
      <w:proofErr w:type="gramEnd"/>
      <w:r w:rsidRPr="00003819">
        <w:rPr>
          <w:rFonts w:ascii="Times New Roman" w:eastAsiaTheme="minorEastAsia" w:hAnsi="Times New Roman" w:cs="Times New Roman"/>
          <w:b/>
          <w:sz w:val="24"/>
          <w:szCs w:val="24"/>
          <w:lang w:eastAsia="hu-HU"/>
        </w:rPr>
        <w:t xml:space="preserve"> </w:t>
      </w:r>
      <w:proofErr w:type="spellStart"/>
      <w:r w:rsidRPr="00003819">
        <w:rPr>
          <w:rFonts w:ascii="Times New Roman" w:eastAsiaTheme="minorEastAsia" w:hAnsi="Times New Roman" w:cs="Times New Roman"/>
          <w:b/>
          <w:sz w:val="24"/>
          <w:szCs w:val="24"/>
          <w:lang w:eastAsia="hu-HU"/>
        </w:rPr>
        <w:t>Reggae</w:t>
      </w:r>
      <w:proofErr w:type="spellEnd"/>
      <w:r w:rsidRPr="00003819">
        <w:rPr>
          <w:rFonts w:ascii="Times New Roman" w:eastAsiaTheme="minorEastAsia" w:hAnsi="Times New Roman" w:cs="Times New Roman"/>
          <w:b/>
          <w:sz w:val="24"/>
          <w:szCs w:val="24"/>
          <w:lang w:eastAsia="hu-HU"/>
        </w:rPr>
        <w:t xml:space="preserve"> Camp” elnevezésű zenei fesztivál</w:t>
      </w:r>
      <w:r w:rsidRPr="00003819">
        <w:rPr>
          <w:rFonts w:ascii="Times New Roman" w:eastAsiaTheme="minorEastAsia" w:hAnsi="Times New Roman" w:cs="Times New Roman"/>
          <w:sz w:val="24"/>
          <w:szCs w:val="24"/>
          <w:lang w:eastAsia="hu-HU"/>
        </w:rPr>
        <w:t xml:space="preserve">, ahol az 5 </w:t>
      </w:r>
      <w:r w:rsidR="00522D4A">
        <w:rPr>
          <w:rFonts w:ascii="Times New Roman" w:eastAsiaTheme="minorEastAsia" w:hAnsi="Times New Roman" w:cs="Times New Roman"/>
          <w:sz w:val="24"/>
          <w:szCs w:val="24"/>
          <w:lang w:eastAsia="hu-HU"/>
        </w:rPr>
        <w:t>nap alatt mintegy 1</w:t>
      </w:r>
      <w:r w:rsidRPr="00003819">
        <w:rPr>
          <w:rFonts w:ascii="Times New Roman" w:eastAsiaTheme="minorEastAsia" w:hAnsi="Times New Roman" w:cs="Times New Roman"/>
          <w:sz w:val="24"/>
          <w:szCs w:val="24"/>
          <w:lang w:eastAsia="hu-HU"/>
        </w:rPr>
        <w:t xml:space="preserve">0.000 fő zenei rajongó jelent meg. </w:t>
      </w:r>
    </w:p>
    <w:p w:rsidR="00003819" w:rsidRPr="00003819" w:rsidRDefault="00003819" w:rsidP="00003819">
      <w:pPr>
        <w:spacing w:after="0" w:line="240" w:lineRule="auto"/>
        <w:jc w:val="both"/>
        <w:rPr>
          <w:rFonts w:ascii="Times New Roman" w:hAnsi="Times New Roman" w:cs="Times New Roman"/>
          <w:bCs/>
          <w:sz w:val="24"/>
          <w:szCs w:val="24"/>
        </w:rPr>
      </w:pPr>
    </w:p>
    <w:p w:rsidR="00003819" w:rsidRDefault="00003819" w:rsidP="00003819">
      <w:pPr>
        <w:spacing w:after="0" w:line="240" w:lineRule="auto"/>
        <w:jc w:val="both"/>
        <w:rPr>
          <w:rFonts w:ascii="Times New Roman" w:eastAsiaTheme="minorEastAsia" w:hAnsi="Times New Roman" w:cs="Times New Roman"/>
          <w:bCs/>
          <w:sz w:val="24"/>
          <w:szCs w:val="24"/>
          <w:lang w:eastAsia="hu-HU"/>
        </w:rPr>
      </w:pPr>
      <w:r w:rsidRPr="00003819">
        <w:rPr>
          <w:rFonts w:ascii="Times New Roman" w:eastAsiaTheme="minorEastAsia" w:hAnsi="Times New Roman" w:cs="Times New Roman"/>
          <w:bCs/>
          <w:sz w:val="24"/>
          <w:szCs w:val="24"/>
          <w:lang w:eastAsia="hu-HU"/>
        </w:rPr>
        <w:t>Kijelenthető, hogy az i</w:t>
      </w:r>
      <w:r w:rsidRPr="00003819">
        <w:rPr>
          <w:rFonts w:ascii="Times New Roman" w:hAnsi="Times New Roman" w:cs="Times New Roman"/>
          <w:bCs/>
          <w:sz w:val="24"/>
          <w:szCs w:val="24"/>
        </w:rPr>
        <w:t xml:space="preserve">dőszakosan, egy-egy rendezvény kapcsán megnövekvő idegenforgalommal párhuzamosan jelentkező </w:t>
      </w:r>
      <w:r w:rsidRPr="00003819">
        <w:rPr>
          <w:rFonts w:ascii="Times New Roman" w:hAnsi="Times New Roman" w:cs="Times New Roman"/>
          <w:b/>
          <w:bCs/>
          <w:sz w:val="24"/>
          <w:szCs w:val="24"/>
        </w:rPr>
        <w:t>közbiztonsági elvárásoknak meg tudtunk felelni</w:t>
      </w:r>
      <w:r w:rsidRPr="00003819">
        <w:rPr>
          <w:rFonts w:ascii="Times New Roman" w:hAnsi="Times New Roman" w:cs="Times New Roman"/>
          <w:bCs/>
          <w:sz w:val="24"/>
          <w:szCs w:val="24"/>
        </w:rPr>
        <w:t xml:space="preserve">, a </w:t>
      </w:r>
      <w:r w:rsidRPr="00003819">
        <w:rPr>
          <w:rFonts w:ascii="Times New Roman" w:hAnsi="Times New Roman" w:cs="Times New Roman"/>
          <w:b/>
          <w:bCs/>
          <w:sz w:val="24"/>
          <w:szCs w:val="24"/>
        </w:rPr>
        <w:t>rendezvényeket megnyugtató szinten biztosítani tudtuk</w:t>
      </w:r>
      <w:r w:rsidRPr="00003819">
        <w:rPr>
          <w:rFonts w:ascii="Times New Roman" w:hAnsi="Times New Roman" w:cs="Times New Roman"/>
          <w:bCs/>
          <w:sz w:val="24"/>
          <w:szCs w:val="24"/>
        </w:rPr>
        <w:t>, r</w:t>
      </w:r>
      <w:r w:rsidRPr="00003819">
        <w:rPr>
          <w:rFonts w:ascii="Times New Roman" w:eastAsiaTheme="minorEastAsia" w:hAnsi="Times New Roman" w:cs="Times New Roman"/>
          <w:bCs/>
          <w:sz w:val="24"/>
          <w:szCs w:val="24"/>
          <w:lang w:eastAsia="hu-HU"/>
        </w:rPr>
        <w:t xml:space="preserve">endkívüli esemény nem </w:t>
      </w:r>
      <w:r w:rsidR="001205E5">
        <w:rPr>
          <w:rFonts w:ascii="Times New Roman" w:eastAsiaTheme="minorEastAsia" w:hAnsi="Times New Roman" w:cs="Times New Roman"/>
          <w:bCs/>
          <w:sz w:val="24"/>
          <w:szCs w:val="24"/>
          <w:lang w:eastAsia="hu-HU"/>
        </w:rPr>
        <w:t>történt</w:t>
      </w:r>
      <w:r w:rsidRPr="00003819">
        <w:rPr>
          <w:rFonts w:ascii="Times New Roman" w:eastAsiaTheme="minorEastAsia" w:hAnsi="Times New Roman" w:cs="Times New Roman"/>
          <w:bCs/>
          <w:sz w:val="24"/>
          <w:szCs w:val="24"/>
          <w:lang w:eastAsia="hu-HU"/>
        </w:rPr>
        <w:t>.</w:t>
      </w:r>
    </w:p>
    <w:p w:rsidR="00BB1C4A" w:rsidRPr="00003819" w:rsidRDefault="00BB1C4A" w:rsidP="00003819">
      <w:pPr>
        <w:spacing w:after="0" w:line="240" w:lineRule="auto"/>
        <w:jc w:val="both"/>
        <w:rPr>
          <w:rFonts w:ascii="Times New Roman" w:eastAsiaTheme="minorEastAsia" w:hAnsi="Times New Roman" w:cs="Times New Roman"/>
          <w:bCs/>
          <w:sz w:val="24"/>
          <w:szCs w:val="24"/>
          <w:lang w:eastAsia="hu-HU"/>
        </w:rPr>
      </w:pPr>
    </w:p>
    <w:p w:rsidR="005A21B6" w:rsidRPr="00AF1079" w:rsidRDefault="005A21B6" w:rsidP="0055738B">
      <w:pPr>
        <w:numPr>
          <w:ilvl w:val="0"/>
          <w:numId w:val="1"/>
        </w:numPr>
        <w:spacing w:after="0" w:line="240" w:lineRule="auto"/>
        <w:jc w:val="both"/>
        <w:rPr>
          <w:rFonts w:ascii="Times New Roman" w:eastAsia="Times New Roman" w:hAnsi="Times New Roman" w:cs="Times New Roman"/>
          <w:b/>
          <w:bCs/>
          <w:sz w:val="26"/>
          <w:szCs w:val="26"/>
          <w:lang w:eastAsia="hu-HU"/>
        </w:rPr>
      </w:pPr>
      <w:r w:rsidRPr="00AF1079">
        <w:rPr>
          <w:rFonts w:ascii="Times New Roman" w:eastAsia="Times New Roman" w:hAnsi="Times New Roman" w:cs="Times New Roman"/>
          <w:b/>
          <w:bCs/>
          <w:sz w:val="26"/>
          <w:szCs w:val="26"/>
          <w:lang w:eastAsia="hu-HU"/>
        </w:rPr>
        <w:t>Körzeti megbízotti státuszok feltöltöttsége, tevékenységük értékelése</w:t>
      </w:r>
      <w:r w:rsidR="00AF1079">
        <w:rPr>
          <w:rFonts w:ascii="Times New Roman" w:eastAsia="Times New Roman" w:hAnsi="Times New Roman" w:cs="Times New Roman"/>
          <w:b/>
          <w:bCs/>
          <w:sz w:val="26"/>
          <w:szCs w:val="26"/>
          <w:lang w:eastAsia="hu-HU"/>
        </w:rPr>
        <w:t>:</w:t>
      </w:r>
    </w:p>
    <w:p w:rsidR="005A21B6" w:rsidRPr="00AF1079" w:rsidRDefault="005A21B6" w:rsidP="005A21B6">
      <w:pPr>
        <w:spacing w:after="0" w:line="240" w:lineRule="auto"/>
        <w:jc w:val="both"/>
        <w:rPr>
          <w:rFonts w:ascii="Times New Roman" w:eastAsia="Times New Roman" w:hAnsi="Times New Roman" w:cs="Times New Roman"/>
          <w:b/>
          <w:bCs/>
          <w:sz w:val="26"/>
          <w:szCs w:val="26"/>
          <w:lang w:eastAsia="hu-HU"/>
        </w:rPr>
      </w:pPr>
    </w:p>
    <w:p w:rsidR="005A21B6" w:rsidRPr="00AC5578" w:rsidRDefault="005A21B6" w:rsidP="005A21B6">
      <w:pPr>
        <w:widowControl w:val="0"/>
        <w:tabs>
          <w:tab w:val="left" w:pos="4500"/>
          <w:tab w:val="left" w:pos="4536"/>
        </w:tabs>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AC5578">
        <w:rPr>
          <w:rFonts w:ascii="Times New Roman" w:eastAsia="Times New Roman" w:hAnsi="Times New Roman" w:cs="Times New Roman"/>
          <w:b/>
          <w:sz w:val="24"/>
          <w:szCs w:val="24"/>
          <w:lang w:eastAsia="hu-HU"/>
        </w:rPr>
        <w:t>A Ceglédi Rendőrkapitányság 23 fő rendszeresített körzeti megbízotti státusszal rendelkezik, mely státuszok kivétel nélkül feltöltöttek.</w:t>
      </w:r>
      <w:r w:rsidRPr="00AC5578">
        <w:rPr>
          <w:rFonts w:ascii="Times New Roman" w:eastAsia="Times New Roman" w:hAnsi="Times New Roman" w:cs="Times New Roman"/>
          <w:sz w:val="24"/>
          <w:szCs w:val="24"/>
          <w:lang w:eastAsia="hu-HU"/>
        </w:rPr>
        <w:t xml:space="preserve"> 2017. évben 5 fő körzeti megbízottat érintett a fluktuáció, mely a rendszeresített létszámhoz viszonyítva magasnak mondható. A megüresedett státuszokat minden esetben azonnal pótolni tudtuk, hiszen nagy hangsúlyt fektettünk a körzeti megbízotti </w:t>
      </w:r>
      <w:r w:rsidR="00CE2CF8">
        <w:rPr>
          <w:rFonts w:ascii="Times New Roman" w:eastAsia="Times New Roman" w:hAnsi="Times New Roman" w:cs="Times New Roman"/>
          <w:sz w:val="24"/>
          <w:szCs w:val="24"/>
          <w:lang w:eastAsia="hu-HU"/>
        </w:rPr>
        <w:t>tevékenység folyamatos biztosítására.</w:t>
      </w:r>
    </w:p>
    <w:p w:rsidR="005A21B6" w:rsidRPr="00AC5578" w:rsidRDefault="005A21B6" w:rsidP="005A21B6">
      <w:pPr>
        <w:widowControl w:val="0"/>
        <w:tabs>
          <w:tab w:val="left" w:pos="4500"/>
          <w:tab w:val="left" w:pos="4536"/>
        </w:tabs>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003819" w:rsidRDefault="00003819" w:rsidP="00003819">
      <w:pPr>
        <w:spacing w:line="240" w:lineRule="auto"/>
        <w:jc w:val="both"/>
        <w:rPr>
          <w:rFonts w:ascii="Times New Roman" w:hAnsi="Times New Roman" w:cs="Times New Roman"/>
          <w:sz w:val="24"/>
          <w:szCs w:val="24"/>
        </w:rPr>
      </w:pPr>
      <w:r w:rsidRPr="0058073C">
        <w:rPr>
          <w:rFonts w:ascii="Times New Roman" w:hAnsi="Times New Roman" w:cs="Times New Roman"/>
          <w:b/>
          <w:bCs/>
          <w:sz w:val="24"/>
          <w:szCs w:val="24"/>
        </w:rPr>
        <w:t>Cegléd területén folyamatosan 4 fő körzeti megbízott teljesít szolgálatot</w:t>
      </w:r>
      <w:r>
        <w:rPr>
          <w:rFonts w:ascii="Times New Roman" w:hAnsi="Times New Roman" w:cs="Times New Roman"/>
          <w:b/>
          <w:bCs/>
          <w:sz w:val="24"/>
          <w:szCs w:val="24"/>
        </w:rPr>
        <w:t xml:space="preserve"> </w:t>
      </w:r>
      <w:r>
        <w:rPr>
          <w:rFonts w:ascii="Times New Roman" w:hAnsi="Times New Roman" w:cs="Times New Roman"/>
          <w:bCs/>
          <w:sz w:val="24"/>
          <w:szCs w:val="24"/>
        </w:rPr>
        <w:t>(</w:t>
      </w:r>
      <w:proofErr w:type="spellStart"/>
      <w:r>
        <w:rPr>
          <w:rFonts w:ascii="Times New Roman" w:hAnsi="Times New Roman" w:cs="Times New Roman"/>
          <w:bCs/>
          <w:sz w:val="24"/>
          <w:szCs w:val="24"/>
        </w:rPr>
        <w:t>Ugyer</w:t>
      </w:r>
      <w:proofErr w:type="spellEnd"/>
      <w:r>
        <w:rPr>
          <w:rFonts w:ascii="Times New Roman" w:hAnsi="Times New Roman" w:cs="Times New Roman"/>
          <w:bCs/>
          <w:sz w:val="24"/>
          <w:szCs w:val="24"/>
        </w:rPr>
        <w:t xml:space="preserve">, Öregszőlő, </w:t>
      </w:r>
      <w:proofErr w:type="spellStart"/>
      <w:r>
        <w:rPr>
          <w:rFonts w:ascii="Times New Roman" w:hAnsi="Times New Roman" w:cs="Times New Roman"/>
          <w:bCs/>
          <w:sz w:val="24"/>
          <w:szCs w:val="24"/>
        </w:rPr>
        <w:t>Kecskéscsárda</w:t>
      </w:r>
      <w:proofErr w:type="spellEnd"/>
      <w:r>
        <w:rPr>
          <w:rFonts w:ascii="Times New Roman" w:hAnsi="Times New Roman" w:cs="Times New Roman"/>
          <w:bCs/>
          <w:sz w:val="24"/>
          <w:szCs w:val="24"/>
        </w:rPr>
        <w:t>, Akasztó szél, Szűcs telep, Vasútállomás körzetekben).</w:t>
      </w:r>
      <w:r w:rsidRPr="00867500">
        <w:rPr>
          <w:rFonts w:ascii="Times New Roman" w:hAnsi="Times New Roman" w:cs="Times New Roman"/>
          <w:bCs/>
          <w:sz w:val="24"/>
          <w:szCs w:val="24"/>
        </w:rPr>
        <w:t xml:space="preserve"> </w:t>
      </w:r>
      <w:r>
        <w:rPr>
          <w:rFonts w:ascii="Times New Roman" w:hAnsi="Times New Roman" w:cs="Times New Roman"/>
          <w:bCs/>
          <w:sz w:val="24"/>
          <w:szCs w:val="24"/>
        </w:rPr>
        <w:t>Rendőrk</w:t>
      </w:r>
      <w:r w:rsidRPr="00867500">
        <w:rPr>
          <w:rFonts w:ascii="Times New Roman" w:hAnsi="Times New Roman" w:cs="Times New Roman"/>
          <w:bCs/>
          <w:sz w:val="24"/>
          <w:szCs w:val="24"/>
        </w:rPr>
        <w:t>apitányságunk vonatkozásában megállapítható, hogy a</w:t>
      </w:r>
      <w:r w:rsidRPr="00867500">
        <w:rPr>
          <w:rFonts w:ascii="Times New Roman" w:hAnsi="Times New Roman" w:cs="Times New Roman"/>
          <w:sz w:val="24"/>
          <w:szCs w:val="24"/>
        </w:rPr>
        <w:t xml:space="preserve"> KMB állomány az ún. </w:t>
      </w:r>
      <w:r>
        <w:rPr>
          <w:rFonts w:ascii="Times New Roman" w:hAnsi="Times New Roman" w:cs="Times New Roman"/>
          <w:sz w:val="24"/>
          <w:szCs w:val="24"/>
        </w:rPr>
        <w:t>k</w:t>
      </w:r>
      <w:r w:rsidRPr="00867500">
        <w:rPr>
          <w:rFonts w:ascii="Times New Roman" w:hAnsi="Times New Roman" w:cs="Times New Roman"/>
          <w:sz w:val="24"/>
          <w:szCs w:val="24"/>
        </w:rPr>
        <w:t>lasszikus területfelelősi szolgálatot hajt végre</w:t>
      </w:r>
      <w:r>
        <w:rPr>
          <w:rFonts w:ascii="Times New Roman" w:hAnsi="Times New Roman" w:cs="Times New Roman"/>
          <w:sz w:val="24"/>
          <w:szCs w:val="24"/>
        </w:rPr>
        <w:t>.</w:t>
      </w:r>
      <w:r w:rsidRPr="00867500">
        <w:rPr>
          <w:rFonts w:ascii="Times New Roman" w:hAnsi="Times New Roman" w:cs="Times New Roman"/>
          <w:sz w:val="24"/>
          <w:szCs w:val="24"/>
        </w:rPr>
        <w:t xml:space="preserve"> </w:t>
      </w:r>
    </w:p>
    <w:p w:rsidR="005A21B6" w:rsidRPr="00AC5578" w:rsidRDefault="005A21B6" w:rsidP="005A21B6">
      <w:pPr>
        <w:spacing w:after="0" w:line="240" w:lineRule="auto"/>
        <w:jc w:val="both"/>
        <w:rPr>
          <w:rFonts w:ascii="Times New Roman" w:eastAsia="Times New Roman" w:hAnsi="Times New Roman" w:cs="Times New Roman"/>
          <w:sz w:val="24"/>
          <w:szCs w:val="24"/>
          <w:lang w:eastAsia="hu-HU"/>
        </w:rPr>
      </w:pPr>
      <w:r w:rsidRPr="00AC5578">
        <w:rPr>
          <w:rFonts w:ascii="Times New Roman" w:eastAsia="Times New Roman" w:hAnsi="Times New Roman" w:cs="Times New Roman"/>
          <w:sz w:val="24"/>
          <w:szCs w:val="24"/>
          <w:lang w:eastAsia="hu-HU"/>
        </w:rPr>
        <w:t xml:space="preserve">A körzeti megbízotti szabályzatnak megfelelve </w:t>
      </w:r>
      <w:r w:rsidRPr="00AC5578">
        <w:rPr>
          <w:rFonts w:ascii="Times New Roman" w:eastAsia="Times New Roman" w:hAnsi="Times New Roman" w:cs="Times New Roman"/>
          <w:b/>
          <w:sz w:val="24"/>
          <w:szCs w:val="24"/>
          <w:lang w:eastAsia="hu-HU"/>
        </w:rPr>
        <w:t xml:space="preserve">2017. évben a körzeti megbízottak szolgálati idejük 70 %-át közterületen tudták tölteni </w:t>
      </w:r>
      <w:r w:rsidRPr="00AC5578">
        <w:rPr>
          <w:rFonts w:ascii="Times New Roman" w:eastAsia="Times New Roman" w:hAnsi="Times New Roman" w:cs="Times New Roman"/>
          <w:sz w:val="24"/>
          <w:szCs w:val="24"/>
          <w:lang w:eastAsia="hu-HU"/>
        </w:rPr>
        <w:t xml:space="preserve">annak ellenére is, hogy az adminisztrációs terhek kis mértékben nőttek. </w:t>
      </w:r>
    </w:p>
    <w:p w:rsidR="005A21B6" w:rsidRPr="00AC5578" w:rsidRDefault="005A21B6" w:rsidP="005A21B6">
      <w:pPr>
        <w:spacing w:after="0" w:line="240" w:lineRule="auto"/>
        <w:jc w:val="both"/>
        <w:rPr>
          <w:rFonts w:ascii="Times New Roman" w:eastAsia="Times New Roman" w:hAnsi="Times New Roman" w:cs="Times New Roman"/>
          <w:sz w:val="24"/>
          <w:szCs w:val="24"/>
          <w:lang w:eastAsia="hu-HU"/>
        </w:rPr>
      </w:pPr>
    </w:p>
    <w:p w:rsidR="00AC5578" w:rsidRPr="00003819" w:rsidRDefault="00AF1079" w:rsidP="0055738B">
      <w:pPr>
        <w:numPr>
          <w:ilvl w:val="0"/>
          <w:numId w:val="1"/>
        </w:numPr>
        <w:spacing w:after="0" w:line="240" w:lineRule="auto"/>
        <w:jc w:val="both"/>
        <w:rPr>
          <w:rFonts w:ascii="Times New Roman" w:eastAsia="Times New Roman" w:hAnsi="Times New Roman" w:cs="Times New Roman"/>
          <w:b/>
          <w:sz w:val="26"/>
          <w:szCs w:val="26"/>
          <w:lang w:eastAsia="hu-HU"/>
        </w:rPr>
      </w:pPr>
      <w:r>
        <w:rPr>
          <w:rFonts w:ascii="Times New Roman" w:eastAsia="Times New Roman" w:hAnsi="Times New Roman" w:cs="Times New Roman"/>
          <w:b/>
          <w:sz w:val="26"/>
          <w:szCs w:val="26"/>
          <w:lang w:eastAsia="hu-HU"/>
        </w:rPr>
        <w:t>Ü</w:t>
      </w:r>
      <w:r w:rsidR="00802F03" w:rsidRPr="00003819">
        <w:rPr>
          <w:rFonts w:ascii="Times New Roman" w:eastAsia="Times New Roman" w:hAnsi="Times New Roman" w:cs="Times New Roman"/>
          <w:b/>
          <w:sz w:val="26"/>
          <w:szCs w:val="26"/>
          <w:lang w:eastAsia="hu-HU"/>
        </w:rPr>
        <w:t>gyeleti tevékenység</w:t>
      </w:r>
      <w:r>
        <w:rPr>
          <w:rFonts w:ascii="Times New Roman" w:eastAsia="Times New Roman" w:hAnsi="Times New Roman" w:cs="Times New Roman"/>
          <w:b/>
          <w:sz w:val="26"/>
          <w:szCs w:val="26"/>
          <w:lang w:eastAsia="hu-HU"/>
        </w:rPr>
        <w:t>:</w:t>
      </w:r>
    </w:p>
    <w:p w:rsidR="00AC5578" w:rsidRPr="00AC5578" w:rsidRDefault="00AC5578" w:rsidP="00AC5578">
      <w:pPr>
        <w:spacing w:after="0" w:line="240" w:lineRule="auto"/>
        <w:jc w:val="both"/>
        <w:rPr>
          <w:rFonts w:ascii="Times New Roman" w:eastAsia="Times New Roman" w:hAnsi="Times New Roman" w:cs="Times New Roman"/>
          <w:b/>
          <w:sz w:val="24"/>
          <w:szCs w:val="24"/>
          <w:u w:val="single"/>
          <w:lang w:eastAsia="hu-HU"/>
        </w:rPr>
      </w:pPr>
    </w:p>
    <w:p w:rsidR="00C23A60" w:rsidRPr="00725285" w:rsidRDefault="00C23A60" w:rsidP="00725285">
      <w:pPr>
        <w:spacing w:line="240" w:lineRule="auto"/>
        <w:jc w:val="both"/>
        <w:rPr>
          <w:rFonts w:ascii="Times New Roman" w:hAnsi="Times New Roman" w:cs="Times New Roman"/>
          <w:b/>
          <w:sz w:val="24"/>
          <w:szCs w:val="24"/>
        </w:rPr>
      </w:pPr>
      <w:r w:rsidRPr="00AF2C77">
        <w:rPr>
          <w:rFonts w:ascii="Times New Roman" w:hAnsi="Times New Roman" w:cs="Times New Roman"/>
          <w:sz w:val="24"/>
          <w:szCs w:val="24"/>
        </w:rPr>
        <w:t xml:space="preserve">Pest Megyei Rendőr-főkapitányság központi szervezetébe integrálva </w:t>
      </w:r>
      <w:r w:rsidRPr="0058073C">
        <w:rPr>
          <w:rFonts w:ascii="Times New Roman" w:hAnsi="Times New Roman" w:cs="Times New Roman"/>
          <w:b/>
          <w:sz w:val="24"/>
          <w:szCs w:val="24"/>
        </w:rPr>
        <w:t>2013. év novemberében megkezdte működését a megyei tevékenység-irányítási központ</w:t>
      </w:r>
      <w:r>
        <w:rPr>
          <w:rFonts w:ascii="Times New Roman" w:hAnsi="Times New Roman" w:cs="Times New Roman"/>
          <w:b/>
          <w:sz w:val="24"/>
          <w:szCs w:val="24"/>
        </w:rPr>
        <w:t xml:space="preserve"> (TIK)</w:t>
      </w:r>
      <w:r w:rsidRPr="0058073C">
        <w:rPr>
          <w:rFonts w:ascii="Times New Roman" w:hAnsi="Times New Roman" w:cs="Times New Roman"/>
          <w:b/>
          <w:sz w:val="24"/>
          <w:szCs w:val="24"/>
        </w:rPr>
        <w:t>.</w:t>
      </w:r>
      <w:r w:rsidRPr="00AF2C77">
        <w:rPr>
          <w:rFonts w:ascii="Times New Roman" w:hAnsi="Times New Roman" w:cs="Times New Roman"/>
          <w:sz w:val="24"/>
          <w:szCs w:val="24"/>
        </w:rPr>
        <w:t xml:space="preserve"> Ezzel egyidejűleg </w:t>
      </w:r>
      <w:r w:rsidRPr="00AF2C77">
        <w:rPr>
          <w:rFonts w:ascii="Times New Roman" w:hAnsi="Times New Roman" w:cs="Times New Roman"/>
          <w:sz w:val="24"/>
          <w:szCs w:val="24"/>
        </w:rPr>
        <w:lastRenderedPageBreak/>
        <w:t>a Ceglédi Rendőrkapitányságon, az országos szakmai átalakításokhoz igazítottan</w:t>
      </w:r>
      <w:r w:rsidRPr="0058073C">
        <w:rPr>
          <w:rFonts w:ascii="Times New Roman" w:hAnsi="Times New Roman" w:cs="Times New Roman"/>
          <w:b/>
          <w:sz w:val="24"/>
          <w:szCs w:val="24"/>
        </w:rPr>
        <w:t>, megszűnt az ügyeletes tiszti szolgálat.</w:t>
      </w:r>
      <w:r w:rsidRPr="00AF2C77">
        <w:rPr>
          <w:rFonts w:ascii="Times New Roman" w:hAnsi="Times New Roman" w:cs="Times New Roman"/>
          <w:sz w:val="24"/>
          <w:szCs w:val="24"/>
        </w:rPr>
        <w:t xml:space="preserve"> Az ügyeletes tisztek feladatát jellemzően a tevékenység-irányítási központban szolgálatot teljesítő</w:t>
      </w:r>
      <w:r>
        <w:rPr>
          <w:rFonts w:ascii="Times New Roman" w:hAnsi="Times New Roman" w:cs="Times New Roman"/>
          <w:sz w:val="24"/>
          <w:szCs w:val="24"/>
        </w:rPr>
        <w:t>,</w:t>
      </w:r>
      <w:r w:rsidRPr="00AF2C77">
        <w:rPr>
          <w:rFonts w:ascii="Times New Roman" w:hAnsi="Times New Roman" w:cs="Times New Roman"/>
          <w:sz w:val="24"/>
          <w:szCs w:val="24"/>
        </w:rPr>
        <w:t xml:space="preserve"> gyakorlott kollégák vették át, míg a helyi ügyeletes tiszteket </w:t>
      </w:r>
      <w:r>
        <w:rPr>
          <w:rFonts w:ascii="Times New Roman" w:hAnsi="Times New Roman" w:cs="Times New Roman"/>
          <w:sz w:val="24"/>
          <w:szCs w:val="24"/>
        </w:rPr>
        <w:t xml:space="preserve">- </w:t>
      </w:r>
      <w:r w:rsidRPr="00AF2C77">
        <w:rPr>
          <w:rFonts w:ascii="Times New Roman" w:hAnsi="Times New Roman" w:cs="Times New Roman"/>
          <w:sz w:val="24"/>
          <w:szCs w:val="24"/>
        </w:rPr>
        <w:t>az átalakítást követően</w:t>
      </w:r>
      <w:r>
        <w:rPr>
          <w:rFonts w:ascii="Times New Roman" w:hAnsi="Times New Roman" w:cs="Times New Roman"/>
          <w:sz w:val="24"/>
          <w:szCs w:val="24"/>
        </w:rPr>
        <w:t xml:space="preserve"> -</w:t>
      </w:r>
      <w:r w:rsidRPr="00AF2C77">
        <w:rPr>
          <w:rFonts w:ascii="Times New Roman" w:hAnsi="Times New Roman" w:cs="Times New Roman"/>
          <w:sz w:val="24"/>
          <w:szCs w:val="24"/>
        </w:rPr>
        <w:t xml:space="preserve"> szolgálatparancsnokként foglakoztatjuk, </w:t>
      </w:r>
      <w:r w:rsidRPr="0058073C">
        <w:rPr>
          <w:rFonts w:ascii="Times New Roman" w:hAnsi="Times New Roman" w:cs="Times New Roman"/>
          <w:b/>
          <w:sz w:val="24"/>
          <w:szCs w:val="24"/>
        </w:rPr>
        <w:t xml:space="preserve">mely intézkedéssel emelni tudtuk a közterületi szolgálatok létszámát és fokozni tudtuk az alparancsnoki irányítás hatékonyságát. </w:t>
      </w:r>
      <w:r w:rsidRPr="00AF2C77">
        <w:rPr>
          <w:rFonts w:ascii="Times New Roman" w:hAnsi="Times New Roman" w:cs="Times New Roman"/>
          <w:sz w:val="24"/>
          <w:szCs w:val="24"/>
        </w:rPr>
        <w:t xml:space="preserve">A tevékenység-irányítási központok működésével, sokkal hatékonyabbá vált az egy időben a megye területén járőröző </w:t>
      </w:r>
      <w:r w:rsidRPr="0058073C">
        <w:rPr>
          <w:rFonts w:ascii="Times New Roman" w:hAnsi="Times New Roman" w:cs="Times New Roman"/>
          <w:b/>
          <w:sz w:val="24"/>
          <w:szCs w:val="24"/>
        </w:rPr>
        <w:t>rendőri erők együttműködése, kiemelt bűncselekményekre való gyors és eredményes reagálás biztosítása.</w:t>
      </w:r>
    </w:p>
    <w:p w:rsidR="00C23A60" w:rsidRPr="002962BE" w:rsidRDefault="00C23A60" w:rsidP="002962BE">
      <w:pPr>
        <w:jc w:val="both"/>
        <w:rPr>
          <w:rFonts w:ascii="Times New Roman" w:hAnsi="Times New Roman" w:cs="Times New Roman"/>
          <w:sz w:val="24"/>
          <w:szCs w:val="24"/>
          <w:lang w:eastAsia="hu-HU"/>
        </w:rPr>
      </w:pPr>
      <w:r w:rsidRPr="002962BE">
        <w:rPr>
          <w:rFonts w:ascii="Times New Roman" w:hAnsi="Times New Roman" w:cs="Times New Roman"/>
          <w:sz w:val="24"/>
          <w:szCs w:val="24"/>
          <w:lang w:eastAsia="hu-HU"/>
        </w:rPr>
        <w:t>A</w:t>
      </w:r>
      <w:r>
        <w:rPr>
          <w:rFonts w:ascii="Times New Roman" w:hAnsi="Times New Roman" w:cs="Times New Roman"/>
          <w:sz w:val="24"/>
          <w:szCs w:val="24"/>
          <w:lang w:eastAsia="hu-HU"/>
        </w:rPr>
        <w:t xml:space="preserve"> tevékenységirányítási rendszert hatékonyan támogatta a</w:t>
      </w:r>
      <w:r w:rsidRPr="002962BE">
        <w:rPr>
          <w:rFonts w:ascii="Times New Roman" w:hAnsi="Times New Roman" w:cs="Times New Roman"/>
          <w:sz w:val="24"/>
          <w:szCs w:val="24"/>
          <w:lang w:eastAsia="hu-HU"/>
        </w:rPr>
        <w:t>z elmúlt évek alatt beüzemelt új számítástechnikai és kommunikációs eszközök (TIR térkép, TIR Mobil)</w:t>
      </w:r>
      <w:r>
        <w:rPr>
          <w:rFonts w:ascii="Times New Roman" w:hAnsi="Times New Roman" w:cs="Times New Roman"/>
          <w:sz w:val="24"/>
          <w:szCs w:val="24"/>
          <w:lang w:eastAsia="hu-HU"/>
        </w:rPr>
        <w:t>, mely eszközöknek</w:t>
      </w:r>
      <w:r w:rsidRPr="002962BE">
        <w:rPr>
          <w:rFonts w:ascii="Times New Roman" w:hAnsi="Times New Roman" w:cs="Times New Roman"/>
          <w:b/>
          <w:sz w:val="24"/>
          <w:szCs w:val="24"/>
          <w:lang w:eastAsia="hu-HU"/>
        </w:rPr>
        <w:t xml:space="preserve"> köszönhetően pontosabban és gyorsabban tudunk reagálni a bekövetkezett eseményekre.</w:t>
      </w:r>
    </w:p>
    <w:p w:rsidR="00003819" w:rsidRPr="00AC5578" w:rsidRDefault="00003819" w:rsidP="00003819">
      <w:pPr>
        <w:spacing w:after="0" w:line="240" w:lineRule="auto"/>
        <w:jc w:val="both"/>
        <w:rPr>
          <w:rFonts w:ascii="Times New Roman" w:eastAsia="Times New Roman" w:hAnsi="Times New Roman" w:cs="Times New Roman"/>
          <w:sz w:val="24"/>
          <w:szCs w:val="24"/>
          <w:lang w:eastAsia="hu-HU"/>
        </w:rPr>
      </w:pPr>
      <w:r w:rsidRPr="00AC5578">
        <w:rPr>
          <w:rFonts w:ascii="Times New Roman" w:eastAsia="Times New Roman" w:hAnsi="Times New Roman" w:cs="Times New Roman"/>
          <w:sz w:val="24"/>
          <w:szCs w:val="24"/>
          <w:lang w:eastAsia="hu-HU"/>
        </w:rPr>
        <w:t xml:space="preserve">Az állampolgári panaszokra, közérdekű bejelentésekre azonnal reagálunk. A bejelentés fogadásától a helyszíni intézkedésre kijelölt erőforrás hozzárendeléséig eltelt idő próbáljuk minél rövidebbé tenni. A gyors, azonnali reagálást a TIR rendszer lehetővé tette. </w:t>
      </w:r>
    </w:p>
    <w:p w:rsidR="00003819" w:rsidRPr="00AC5578" w:rsidRDefault="00003819" w:rsidP="00003819">
      <w:pPr>
        <w:spacing w:after="0" w:line="240" w:lineRule="auto"/>
        <w:jc w:val="both"/>
        <w:rPr>
          <w:rFonts w:ascii="Times New Roman" w:eastAsia="Times New Roman" w:hAnsi="Times New Roman" w:cs="Times New Roman"/>
          <w:sz w:val="24"/>
          <w:szCs w:val="24"/>
          <w:lang w:eastAsia="hu-HU"/>
        </w:rPr>
      </w:pPr>
      <w:r w:rsidRPr="00AC5578">
        <w:rPr>
          <w:rFonts w:ascii="Times New Roman" w:eastAsia="Times New Roman" w:hAnsi="Times New Roman" w:cs="Times New Roman"/>
          <w:sz w:val="24"/>
          <w:szCs w:val="24"/>
          <w:lang w:eastAsia="hu-HU"/>
        </w:rPr>
        <w:t xml:space="preserve"> </w:t>
      </w:r>
    </w:p>
    <w:p w:rsidR="00003819" w:rsidRPr="00AC5578" w:rsidRDefault="00003819" w:rsidP="00003819">
      <w:pPr>
        <w:spacing w:after="0" w:line="240" w:lineRule="auto"/>
        <w:jc w:val="both"/>
        <w:rPr>
          <w:rFonts w:ascii="Times New Roman" w:eastAsia="Times New Roman" w:hAnsi="Times New Roman" w:cs="Times New Roman"/>
          <w:b/>
          <w:sz w:val="24"/>
          <w:szCs w:val="24"/>
          <w:lang w:eastAsia="hu-HU"/>
        </w:rPr>
      </w:pPr>
      <w:r w:rsidRPr="00AC5578">
        <w:rPr>
          <w:rFonts w:ascii="Times New Roman" w:eastAsia="Times New Roman" w:hAnsi="Times New Roman" w:cs="Times New Roman"/>
          <w:sz w:val="24"/>
          <w:szCs w:val="24"/>
          <w:lang w:eastAsia="hu-HU"/>
        </w:rPr>
        <w:t>A 2017-es évben a</w:t>
      </w:r>
      <w:r w:rsidR="005641CB">
        <w:rPr>
          <w:rFonts w:ascii="Times New Roman" w:eastAsia="Times New Roman" w:hAnsi="Times New Roman" w:cs="Times New Roman"/>
          <w:sz w:val="24"/>
          <w:szCs w:val="24"/>
          <w:lang w:eastAsia="hu-HU"/>
        </w:rPr>
        <w:t xml:space="preserve"> járőrszolgálatokat támogató</w:t>
      </w:r>
      <w:r w:rsidRPr="00AC5578">
        <w:rPr>
          <w:rFonts w:ascii="Times New Roman" w:eastAsia="Times New Roman" w:hAnsi="Times New Roman" w:cs="Times New Roman"/>
          <w:sz w:val="24"/>
          <w:szCs w:val="24"/>
          <w:lang w:eastAsia="hu-HU"/>
        </w:rPr>
        <w:t xml:space="preserve"> </w:t>
      </w:r>
      <w:r w:rsidRPr="00AC5578">
        <w:rPr>
          <w:rFonts w:ascii="Times New Roman" w:eastAsia="Times New Roman" w:hAnsi="Times New Roman" w:cs="Times New Roman"/>
          <w:b/>
          <w:sz w:val="24"/>
          <w:szCs w:val="24"/>
          <w:lang w:eastAsia="hu-HU"/>
        </w:rPr>
        <w:t>ipari PC</w:t>
      </w:r>
      <w:r w:rsidR="00522D4A">
        <w:rPr>
          <w:rFonts w:ascii="Times New Roman" w:eastAsia="Times New Roman" w:hAnsi="Times New Roman" w:cs="Times New Roman"/>
          <w:b/>
          <w:sz w:val="24"/>
          <w:szCs w:val="24"/>
          <w:lang w:eastAsia="hu-HU"/>
        </w:rPr>
        <w:t>-k</w:t>
      </w:r>
      <w:r w:rsidRPr="00AC5578">
        <w:rPr>
          <w:rFonts w:ascii="Times New Roman" w:eastAsia="Times New Roman" w:hAnsi="Times New Roman" w:cs="Times New Roman"/>
          <w:b/>
          <w:sz w:val="24"/>
          <w:szCs w:val="24"/>
          <w:lang w:eastAsia="hu-HU"/>
        </w:rPr>
        <w:t xml:space="preserve"> megbízhatóbban működtek,</w:t>
      </w:r>
      <w:r w:rsidRPr="00AC5578">
        <w:rPr>
          <w:rFonts w:ascii="Times New Roman" w:eastAsia="Times New Roman" w:hAnsi="Times New Roman" w:cs="Times New Roman"/>
          <w:sz w:val="24"/>
          <w:szCs w:val="24"/>
          <w:lang w:eastAsia="hu-HU"/>
        </w:rPr>
        <w:t xml:space="preserve"> továbbá a </w:t>
      </w:r>
      <w:r w:rsidRPr="00AC5578">
        <w:rPr>
          <w:rFonts w:ascii="Times New Roman" w:eastAsia="Times New Roman" w:hAnsi="Times New Roman" w:cs="Times New Roman"/>
          <w:b/>
          <w:sz w:val="24"/>
          <w:szCs w:val="24"/>
          <w:lang w:eastAsia="hu-HU"/>
        </w:rPr>
        <w:t>Samsung mobil eszközök</w:t>
      </w:r>
      <w:r w:rsidRPr="00AC5578">
        <w:rPr>
          <w:rFonts w:ascii="Times New Roman" w:eastAsia="Times New Roman" w:hAnsi="Times New Roman" w:cs="Times New Roman"/>
          <w:sz w:val="24"/>
          <w:szCs w:val="24"/>
          <w:lang w:eastAsia="hu-HU"/>
        </w:rPr>
        <w:t xml:space="preserve"> rendszerbe állásával a </w:t>
      </w:r>
      <w:r w:rsidRPr="00AC5578">
        <w:rPr>
          <w:rFonts w:ascii="Times New Roman" w:eastAsia="Times New Roman" w:hAnsi="Times New Roman" w:cs="Times New Roman"/>
          <w:b/>
          <w:sz w:val="24"/>
          <w:szCs w:val="24"/>
          <w:lang w:eastAsia="hu-HU"/>
        </w:rPr>
        <w:t>lekérdezések egyszerűsödtek és gyorsultak</w:t>
      </w:r>
      <w:r w:rsidR="005641CB">
        <w:rPr>
          <w:rFonts w:ascii="Times New Roman" w:eastAsia="Times New Roman" w:hAnsi="Times New Roman" w:cs="Times New Roman"/>
          <w:b/>
          <w:sz w:val="24"/>
          <w:szCs w:val="24"/>
          <w:lang w:eastAsia="hu-HU"/>
        </w:rPr>
        <w:t>.</w:t>
      </w:r>
      <w:r w:rsidRPr="00AC5578">
        <w:rPr>
          <w:rFonts w:ascii="Times New Roman" w:eastAsia="Times New Roman" w:hAnsi="Times New Roman" w:cs="Times New Roman"/>
          <w:b/>
          <w:sz w:val="24"/>
          <w:szCs w:val="24"/>
          <w:lang w:eastAsia="hu-HU"/>
        </w:rPr>
        <w:t xml:space="preserve"> </w:t>
      </w:r>
    </w:p>
    <w:p w:rsidR="00003819" w:rsidRDefault="00003819" w:rsidP="002962BE">
      <w:pPr>
        <w:spacing w:after="0" w:line="240" w:lineRule="auto"/>
        <w:contextualSpacing/>
        <w:jc w:val="both"/>
        <w:rPr>
          <w:rFonts w:ascii="Times New Roman" w:hAnsi="Times New Roman" w:cs="Times New Roman"/>
          <w:sz w:val="24"/>
          <w:szCs w:val="24"/>
          <w:lang w:eastAsia="hu-HU"/>
        </w:rPr>
      </w:pPr>
    </w:p>
    <w:p w:rsidR="00C23A60" w:rsidRPr="002124CB" w:rsidRDefault="00C23A60" w:rsidP="0055738B">
      <w:pPr>
        <w:pStyle w:val="Nincstrkz"/>
        <w:numPr>
          <w:ilvl w:val="0"/>
          <w:numId w:val="1"/>
        </w:numPr>
        <w:jc w:val="both"/>
        <w:rPr>
          <w:rFonts w:ascii="Times New Roman" w:hAnsi="Times New Roman" w:cs="Times New Roman"/>
          <w:b/>
          <w:bCs/>
          <w:sz w:val="26"/>
          <w:szCs w:val="26"/>
        </w:rPr>
      </w:pPr>
      <w:r w:rsidRPr="002124CB">
        <w:rPr>
          <w:rFonts w:ascii="Times New Roman" w:hAnsi="Times New Roman" w:cs="Times New Roman"/>
          <w:b/>
          <w:bCs/>
          <w:sz w:val="26"/>
          <w:szCs w:val="26"/>
        </w:rPr>
        <w:t>Igazgatásrendészeti tevékenység</w:t>
      </w:r>
      <w:r w:rsidR="00AF1079">
        <w:rPr>
          <w:rFonts w:ascii="Times New Roman" w:hAnsi="Times New Roman" w:cs="Times New Roman"/>
          <w:b/>
          <w:bCs/>
          <w:sz w:val="26"/>
          <w:szCs w:val="26"/>
        </w:rPr>
        <w:t>:</w:t>
      </w:r>
    </w:p>
    <w:p w:rsidR="00C23A60" w:rsidRDefault="00C23A60" w:rsidP="002962BE">
      <w:pPr>
        <w:pStyle w:val="Nincstrkz"/>
        <w:jc w:val="both"/>
        <w:rPr>
          <w:rFonts w:ascii="Times New Roman" w:hAnsi="Times New Roman" w:cs="Times New Roman"/>
          <w:b/>
          <w:bCs/>
          <w:sz w:val="24"/>
          <w:szCs w:val="24"/>
          <w:u w:val="single"/>
        </w:rPr>
      </w:pPr>
    </w:p>
    <w:p w:rsidR="00802F03" w:rsidRPr="00802F03" w:rsidRDefault="00802F03" w:rsidP="00802F03">
      <w:pPr>
        <w:spacing w:after="0"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sz w:val="24"/>
          <w:szCs w:val="24"/>
          <w:lang w:eastAsia="hu-HU"/>
        </w:rPr>
        <w:t xml:space="preserve">Az igazgatásrendészeti szakterülettel összefüggésben elmondható, hogy egy </w:t>
      </w:r>
      <w:r w:rsidRPr="00802F03">
        <w:rPr>
          <w:rFonts w:ascii="Times New Roman" w:eastAsia="Times New Roman" w:hAnsi="Times New Roman" w:cs="Times New Roman"/>
          <w:b/>
          <w:sz w:val="24"/>
          <w:szCs w:val="24"/>
          <w:lang w:eastAsia="hu-HU"/>
        </w:rPr>
        <w:t xml:space="preserve">stabil állománnyal rendelkező igazgatásrendészeti osztály működik a rendőrkapitányságon. </w:t>
      </w:r>
    </w:p>
    <w:p w:rsidR="00802F03" w:rsidRPr="00802F03" w:rsidRDefault="00802F03" w:rsidP="00802F03">
      <w:pPr>
        <w:spacing w:after="0" w:line="240" w:lineRule="auto"/>
        <w:jc w:val="both"/>
        <w:rPr>
          <w:rFonts w:ascii="Times New Roman" w:eastAsia="Times New Roman" w:hAnsi="Times New Roman" w:cs="Times New Roman"/>
          <w:sz w:val="24"/>
          <w:szCs w:val="24"/>
          <w:lang w:eastAsia="hu-HU"/>
        </w:rPr>
      </w:pPr>
    </w:p>
    <w:p w:rsidR="00802F03" w:rsidRPr="00802F03" w:rsidRDefault="00802F03" w:rsidP="00802F03">
      <w:pPr>
        <w:spacing w:after="0" w:line="240" w:lineRule="auto"/>
        <w:jc w:val="both"/>
        <w:rPr>
          <w:rFonts w:ascii="Times New Roman" w:eastAsia="Times New Roman" w:hAnsi="Times New Roman" w:cs="Times New Roman"/>
          <w:b/>
          <w:sz w:val="24"/>
          <w:szCs w:val="24"/>
          <w:lang w:eastAsia="hu-HU"/>
        </w:rPr>
      </w:pPr>
      <w:r w:rsidRPr="00802F03">
        <w:rPr>
          <w:rFonts w:ascii="Times New Roman" w:eastAsia="Times New Roman" w:hAnsi="Times New Roman" w:cs="Times New Roman"/>
          <w:sz w:val="24"/>
          <w:szCs w:val="24"/>
          <w:lang w:eastAsia="hu-HU"/>
        </w:rPr>
        <w:t xml:space="preserve">2017. év során 1040 db szabálysértési ügy került iktatásra, ez 5,6%-al több az előző évi szabálysértési ügyekhez képest. </w:t>
      </w:r>
      <w:r w:rsidRPr="00802F03">
        <w:rPr>
          <w:rFonts w:ascii="Times New Roman" w:eastAsia="Times New Roman" w:hAnsi="Times New Roman" w:cs="Times New Roman"/>
          <w:b/>
          <w:sz w:val="24"/>
          <w:szCs w:val="24"/>
          <w:lang w:eastAsia="hu-HU"/>
        </w:rPr>
        <w:t xml:space="preserve">A feldolgozott ügyek számában látható, hogy a 2017. év zárásakor a megindított szabálysértési eljárások számához viszonyított folyamatos ügyek száma az elvárt 10 % alatt volt (5,6 %). </w:t>
      </w:r>
    </w:p>
    <w:p w:rsidR="00802F03" w:rsidRPr="00802F03" w:rsidRDefault="00802F03" w:rsidP="00802F03">
      <w:pPr>
        <w:spacing w:after="0"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sz w:val="24"/>
          <w:szCs w:val="24"/>
          <w:lang w:eastAsia="hu-HU"/>
        </w:rPr>
        <w:t xml:space="preserve">Hatóságunk </w:t>
      </w:r>
      <w:r w:rsidRPr="00802F03">
        <w:rPr>
          <w:rFonts w:ascii="Times New Roman" w:eastAsia="Times New Roman" w:hAnsi="Times New Roman" w:cs="Times New Roman"/>
          <w:b/>
          <w:sz w:val="24"/>
          <w:szCs w:val="24"/>
          <w:lang w:eastAsia="hu-HU"/>
        </w:rPr>
        <w:t>137 esetben alkalmazott járművezetéstől eltiltást.</w:t>
      </w:r>
      <w:r w:rsidRPr="00802F03">
        <w:rPr>
          <w:rFonts w:ascii="Times New Roman" w:eastAsia="Times New Roman" w:hAnsi="Times New Roman" w:cs="Times New Roman"/>
          <w:sz w:val="24"/>
          <w:szCs w:val="24"/>
          <w:lang w:eastAsia="hu-HU"/>
        </w:rPr>
        <w:t xml:space="preserve"> Az eltiltó határozatok nyilvántartása az eljárás alá vont személy lakóhelye szerint illetékes okmányiroda feladata, mely - nyilvántartásokba történő - bejegyzésekre zökkenőmentesen sor került. </w:t>
      </w:r>
    </w:p>
    <w:p w:rsidR="00802F03" w:rsidRPr="00802F03" w:rsidRDefault="00802F03" w:rsidP="00802F03">
      <w:pPr>
        <w:spacing w:after="0"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 xml:space="preserve">Az eljárások megszüntetésére 166 esetben került sor, </w:t>
      </w:r>
      <w:r w:rsidRPr="00522D4A">
        <w:rPr>
          <w:rFonts w:ascii="Times New Roman" w:eastAsia="Times New Roman" w:hAnsi="Times New Roman" w:cs="Times New Roman"/>
          <w:sz w:val="24"/>
          <w:szCs w:val="24"/>
          <w:lang w:eastAsia="hu-HU"/>
        </w:rPr>
        <w:t>ez</w:t>
      </w:r>
      <w:r w:rsidRPr="00802F03">
        <w:rPr>
          <w:rFonts w:ascii="Times New Roman" w:eastAsia="Times New Roman" w:hAnsi="Times New Roman" w:cs="Times New Roman"/>
          <w:sz w:val="24"/>
          <w:szCs w:val="24"/>
          <w:lang w:eastAsia="hu-HU"/>
        </w:rPr>
        <w:t xml:space="preserve"> szabálysértés-, illetve bizonyítottság hiánya, elévülés, büntethetőséget kizáró vagy megszüntető ok, illetve az eljárás alá vont személy ismeretlen volta miatt történt. </w:t>
      </w:r>
    </w:p>
    <w:p w:rsidR="00802F03" w:rsidRPr="00802F03" w:rsidRDefault="00802F03" w:rsidP="00802F03">
      <w:pPr>
        <w:spacing w:after="0"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Az ismeretlen személyek által elkövetett szabálysértési eljárások</w:t>
      </w:r>
      <w:r w:rsidRPr="00802F03">
        <w:rPr>
          <w:rFonts w:ascii="Times New Roman" w:eastAsia="Times New Roman" w:hAnsi="Times New Roman" w:cs="Times New Roman"/>
          <w:sz w:val="24"/>
          <w:szCs w:val="24"/>
          <w:lang w:eastAsia="hu-HU"/>
        </w:rPr>
        <w:t xml:space="preserve"> elsősorban a megállás- és várakozás szabályainak be nem tartásához, illetve a közúti tartozékokban (jelzőtábla, szalagkorlát) okozott anyagi kárral záródó balesetekhez kapcsolódnak. Ezekben az ügyekben jelentős adminisztrációs leterheltséggel dolgozott az osztály, sok esetben került sor meghallgatásra, kevés eredménnyel. A közvetlen hozzátartozóra való hivatkozások esetében megszüntetéssel, az adatszolgáltatás (írásbeli tanúvallomás) elmulasztása esetén idézéssel, meghallgatással zárultak az eljárások, melyek hatékonysága messze elmaradt a várttól.</w:t>
      </w:r>
    </w:p>
    <w:p w:rsidR="00802F03" w:rsidRPr="00802F03" w:rsidRDefault="00802F03" w:rsidP="00802F03">
      <w:pPr>
        <w:spacing w:after="0" w:line="240" w:lineRule="auto"/>
        <w:jc w:val="both"/>
        <w:rPr>
          <w:rFonts w:ascii="Times New Roman" w:eastAsia="Times New Roman" w:hAnsi="Times New Roman" w:cs="Times New Roman"/>
          <w:b/>
          <w:sz w:val="24"/>
          <w:szCs w:val="24"/>
          <w:lang w:eastAsia="hu-HU"/>
        </w:rPr>
      </w:pPr>
    </w:p>
    <w:p w:rsidR="00802F03" w:rsidRPr="00802F03" w:rsidRDefault="00802F03" w:rsidP="00802F03">
      <w:pPr>
        <w:spacing w:after="0" w:line="240" w:lineRule="auto"/>
        <w:jc w:val="both"/>
        <w:rPr>
          <w:rFonts w:ascii="Times New Roman" w:eastAsia="Times New Roman" w:hAnsi="Times New Roman" w:cs="Times New Roman"/>
          <w:b/>
          <w:sz w:val="24"/>
          <w:szCs w:val="24"/>
          <w:lang w:eastAsia="hu-HU"/>
        </w:rPr>
      </w:pPr>
      <w:r w:rsidRPr="00802F03">
        <w:rPr>
          <w:rFonts w:ascii="Times New Roman" w:eastAsia="Times New Roman" w:hAnsi="Times New Roman" w:cs="Times New Roman"/>
          <w:b/>
          <w:sz w:val="24"/>
          <w:szCs w:val="24"/>
          <w:lang w:eastAsia="hu-HU"/>
        </w:rPr>
        <w:t xml:space="preserve">2017. évben 13 eljárás alá vont személy élt akként jogorvoslati lehetőségével, hogy kifogást nyújtott be, mely 40,9 </w:t>
      </w:r>
      <w:proofErr w:type="spellStart"/>
      <w:r w:rsidRPr="00802F03">
        <w:rPr>
          <w:rFonts w:ascii="Times New Roman" w:eastAsia="Times New Roman" w:hAnsi="Times New Roman" w:cs="Times New Roman"/>
          <w:b/>
          <w:sz w:val="24"/>
          <w:szCs w:val="24"/>
          <w:lang w:eastAsia="hu-HU"/>
        </w:rPr>
        <w:t>%-al</w:t>
      </w:r>
      <w:proofErr w:type="spellEnd"/>
      <w:r w:rsidRPr="00802F03">
        <w:rPr>
          <w:rFonts w:ascii="Times New Roman" w:eastAsia="Times New Roman" w:hAnsi="Times New Roman" w:cs="Times New Roman"/>
          <w:b/>
          <w:sz w:val="24"/>
          <w:szCs w:val="24"/>
          <w:lang w:eastAsia="hu-HU"/>
        </w:rPr>
        <w:t xml:space="preserve"> kevesebb, mint ami 2016. évben volt.</w:t>
      </w:r>
    </w:p>
    <w:p w:rsidR="00802F03" w:rsidRPr="00802F03" w:rsidRDefault="00802F03" w:rsidP="00802F03">
      <w:pPr>
        <w:spacing w:after="0" w:line="240" w:lineRule="auto"/>
        <w:jc w:val="both"/>
        <w:rPr>
          <w:rFonts w:ascii="Times New Roman" w:eastAsia="Times New Roman" w:hAnsi="Times New Roman" w:cs="Times New Roman"/>
          <w:sz w:val="24"/>
          <w:szCs w:val="24"/>
          <w:lang w:eastAsia="hu-HU"/>
        </w:rPr>
      </w:pPr>
    </w:p>
    <w:p w:rsidR="00802F03" w:rsidRPr="00802F03" w:rsidRDefault="00802F03" w:rsidP="00802F03">
      <w:pPr>
        <w:spacing w:after="0"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sz w:val="24"/>
          <w:szCs w:val="24"/>
          <w:lang w:eastAsia="hu-HU"/>
        </w:rPr>
        <w:lastRenderedPageBreak/>
        <w:t xml:space="preserve">704 fővel szemben 30.820.000,- Ft pénzbírság került kiszabásra, </w:t>
      </w:r>
      <w:r w:rsidRPr="00802F03">
        <w:rPr>
          <w:rFonts w:ascii="Times New Roman" w:eastAsia="Times New Roman" w:hAnsi="Times New Roman" w:cs="Times New Roman"/>
          <w:b/>
          <w:sz w:val="24"/>
          <w:szCs w:val="24"/>
          <w:lang w:eastAsia="hu-HU"/>
        </w:rPr>
        <w:t>ez 43.778.- Ft átlagbírságot jelent.</w:t>
      </w:r>
      <w:r w:rsidR="007C403D">
        <w:rPr>
          <w:rFonts w:ascii="Times New Roman" w:eastAsia="Times New Roman" w:hAnsi="Times New Roman" w:cs="Times New Roman"/>
          <w:b/>
          <w:sz w:val="24"/>
          <w:szCs w:val="24"/>
          <w:lang w:eastAsia="hu-HU"/>
        </w:rPr>
        <w:t xml:space="preserve"> </w:t>
      </w:r>
      <w:r w:rsidRPr="00802F03">
        <w:rPr>
          <w:rFonts w:ascii="Times New Roman" w:eastAsia="Times New Roman" w:hAnsi="Times New Roman" w:cs="Times New Roman"/>
          <w:sz w:val="24"/>
          <w:szCs w:val="24"/>
          <w:lang w:eastAsia="hu-HU"/>
        </w:rPr>
        <w:t xml:space="preserve">Szabálysértési eljárásokkal összefüggésben 2017. évben </w:t>
      </w:r>
      <w:r w:rsidRPr="00802F03">
        <w:rPr>
          <w:rFonts w:ascii="Times New Roman" w:eastAsia="Times New Roman" w:hAnsi="Times New Roman" w:cs="Times New Roman"/>
          <w:b/>
          <w:sz w:val="24"/>
          <w:szCs w:val="24"/>
          <w:lang w:eastAsia="hu-HU"/>
        </w:rPr>
        <w:t>4 esetben került sor panasz benyújtásra.</w:t>
      </w:r>
      <w:r w:rsidRPr="00802F03">
        <w:rPr>
          <w:rFonts w:ascii="Times New Roman" w:eastAsia="Times New Roman" w:hAnsi="Times New Roman" w:cs="Times New Roman"/>
          <w:sz w:val="24"/>
          <w:szCs w:val="24"/>
          <w:lang w:eastAsia="hu-HU"/>
        </w:rPr>
        <w:t xml:space="preserve"> </w:t>
      </w:r>
    </w:p>
    <w:p w:rsidR="00802F03" w:rsidRPr="00802F03" w:rsidRDefault="00802F03" w:rsidP="00802F03">
      <w:pPr>
        <w:spacing w:after="0" w:line="240" w:lineRule="auto"/>
        <w:jc w:val="both"/>
        <w:rPr>
          <w:rFonts w:ascii="Times New Roman" w:eastAsia="Times New Roman" w:hAnsi="Times New Roman" w:cs="Times New Roman"/>
          <w:sz w:val="24"/>
          <w:szCs w:val="24"/>
          <w:lang w:eastAsia="hu-HU"/>
        </w:rPr>
      </w:pPr>
    </w:p>
    <w:p w:rsidR="00802F03" w:rsidRDefault="00802F03" w:rsidP="00802F03">
      <w:pPr>
        <w:spacing w:after="0" w:line="240" w:lineRule="auto"/>
        <w:jc w:val="both"/>
        <w:rPr>
          <w:rFonts w:ascii="Times New Roman" w:eastAsia="Times New Roman" w:hAnsi="Times New Roman" w:cs="Times New Roman"/>
          <w:bCs/>
          <w:sz w:val="24"/>
          <w:szCs w:val="24"/>
          <w:lang w:eastAsia="hu-HU"/>
        </w:rPr>
      </w:pPr>
      <w:r w:rsidRPr="00802F03">
        <w:rPr>
          <w:rFonts w:ascii="Times New Roman" w:eastAsia="Times New Roman" w:hAnsi="Times New Roman" w:cs="Times New Roman"/>
          <w:bCs/>
          <w:sz w:val="24"/>
          <w:szCs w:val="24"/>
          <w:lang w:eastAsia="hu-HU"/>
        </w:rPr>
        <w:t xml:space="preserve">A szabálysértési eljárások lefolytatásáról, a kiszabott bírságok végrehajtásáról rendelkező jogszabály alapján, a helyszíni ellenőrzés során kiszabott és meg nem fizetett helyszíni bírságok végrehajtására, az eljárás alá vont személy lakóhelye szerint illetékes rendőrkapitányság rendelkezik hatáskörrel, ebből adódóan feladattal. </w:t>
      </w:r>
    </w:p>
    <w:p w:rsidR="00BB1C4A" w:rsidRPr="00802F03" w:rsidRDefault="00BB1C4A" w:rsidP="00802F03">
      <w:pPr>
        <w:spacing w:after="0" w:line="240" w:lineRule="auto"/>
        <w:jc w:val="both"/>
        <w:rPr>
          <w:rFonts w:ascii="Times New Roman" w:eastAsia="Times New Roman" w:hAnsi="Times New Roman" w:cs="Times New Roman"/>
          <w:bCs/>
          <w:sz w:val="24"/>
          <w:szCs w:val="24"/>
          <w:lang w:eastAsia="hu-HU"/>
        </w:rPr>
      </w:pPr>
    </w:p>
    <w:p w:rsidR="00802F03" w:rsidRDefault="00802F03" w:rsidP="00802F03">
      <w:pPr>
        <w:spacing w:after="0" w:line="240" w:lineRule="auto"/>
        <w:jc w:val="both"/>
        <w:rPr>
          <w:rFonts w:ascii="Times New Roman" w:eastAsia="Times New Roman" w:hAnsi="Times New Roman" w:cs="Times New Roman"/>
          <w:bCs/>
          <w:sz w:val="24"/>
          <w:szCs w:val="24"/>
          <w:lang w:eastAsia="hu-HU"/>
        </w:rPr>
      </w:pPr>
      <w:r w:rsidRPr="00802F03">
        <w:rPr>
          <w:rFonts w:ascii="Times New Roman" w:eastAsia="Times New Roman" w:hAnsi="Times New Roman" w:cs="Times New Roman"/>
          <w:bCs/>
          <w:sz w:val="24"/>
          <w:szCs w:val="24"/>
          <w:lang w:eastAsia="hu-HU"/>
        </w:rPr>
        <w:t xml:space="preserve">A helyszíni bírság meg nem fizetése következményeként </w:t>
      </w:r>
      <w:r w:rsidRPr="00802F03">
        <w:rPr>
          <w:rFonts w:ascii="Times New Roman" w:eastAsia="Times New Roman" w:hAnsi="Times New Roman" w:cs="Times New Roman"/>
          <w:b/>
          <w:bCs/>
          <w:sz w:val="24"/>
          <w:szCs w:val="24"/>
          <w:lang w:eastAsia="hu-HU"/>
        </w:rPr>
        <w:t>2017. évben 3830 végrehajtási eljárást kezdeményeztünk, mely 464 eljárással több, mint az előző évben indított.</w:t>
      </w:r>
      <w:r w:rsidRPr="00802F03">
        <w:rPr>
          <w:rFonts w:ascii="Times New Roman" w:eastAsia="Times New Roman" w:hAnsi="Times New Roman" w:cs="Times New Roman"/>
          <w:bCs/>
          <w:sz w:val="24"/>
          <w:szCs w:val="24"/>
          <w:lang w:eastAsia="hu-HU"/>
        </w:rPr>
        <w:t xml:space="preserve"> Ez a feladat jelentős terhelést jelent mind az igazgatásrendészeti szakterületre, mind a közrendvédelmi állományra is, hiszen nagyon sok esetben szükséges a tartózkodási hely megállapítása, valamint elővezetés foganatosítása (rendőrkapitányságra, illetve BV in</w:t>
      </w:r>
      <w:r w:rsidR="00003819">
        <w:rPr>
          <w:rFonts w:ascii="Times New Roman" w:eastAsia="Times New Roman" w:hAnsi="Times New Roman" w:cs="Times New Roman"/>
          <w:bCs/>
          <w:sz w:val="24"/>
          <w:szCs w:val="24"/>
          <w:lang w:eastAsia="hu-HU"/>
        </w:rPr>
        <w:t>tézetbe).</w:t>
      </w:r>
    </w:p>
    <w:p w:rsidR="00003819" w:rsidRPr="00003819" w:rsidRDefault="00003819" w:rsidP="00802F03">
      <w:pPr>
        <w:spacing w:after="0" w:line="240" w:lineRule="auto"/>
        <w:jc w:val="both"/>
        <w:rPr>
          <w:rFonts w:ascii="Times New Roman" w:eastAsia="Times New Roman" w:hAnsi="Times New Roman" w:cs="Times New Roman"/>
          <w:bCs/>
          <w:sz w:val="24"/>
          <w:szCs w:val="24"/>
          <w:lang w:eastAsia="hu-HU"/>
        </w:rPr>
      </w:pPr>
    </w:p>
    <w:p w:rsidR="00802F03" w:rsidRPr="007C403D" w:rsidRDefault="00802F03" w:rsidP="00802F03">
      <w:pPr>
        <w:spacing w:after="0" w:line="240" w:lineRule="auto"/>
        <w:jc w:val="both"/>
        <w:rPr>
          <w:rFonts w:ascii="Times New Roman" w:eastAsia="Times New Roman" w:hAnsi="Times New Roman" w:cs="Times New Roman"/>
          <w:bCs/>
          <w:sz w:val="24"/>
          <w:szCs w:val="24"/>
          <w:lang w:eastAsia="hu-HU"/>
        </w:rPr>
      </w:pPr>
      <w:r w:rsidRPr="00802F03">
        <w:rPr>
          <w:rFonts w:ascii="Times New Roman" w:eastAsia="Times New Roman" w:hAnsi="Times New Roman" w:cs="Times New Roman"/>
          <w:bCs/>
          <w:sz w:val="24"/>
          <w:szCs w:val="24"/>
          <w:lang w:eastAsia="hu-HU"/>
        </w:rPr>
        <w:t xml:space="preserve">Rendőrkapitányságunk illetékességi területén nagyszámú </w:t>
      </w:r>
      <w:r w:rsidRPr="00802F03">
        <w:rPr>
          <w:rFonts w:ascii="Times New Roman" w:eastAsia="Times New Roman" w:hAnsi="Times New Roman" w:cs="Times New Roman"/>
          <w:b/>
          <w:bCs/>
          <w:sz w:val="24"/>
          <w:szCs w:val="24"/>
          <w:lang w:eastAsia="hu-HU"/>
        </w:rPr>
        <w:t>vadászfegyverrel rendelkező (561 fő/1780 lőfegyver) él</w:t>
      </w:r>
      <w:r w:rsidRPr="00802F03">
        <w:rPr>
          <w:rFonts w:ascii="Times New Roman" w:eastAsia="Times New Roman" w:hAnsi="Times New Roman" w:cs="Times New Roman"/>
          <w:bCs/>
          <w:sz w:val="24"/>
          <w:szCs w:val="24"/>
          <w:lang w:eastAsia="hu-HU"/>
        </w:rPr>
        <w:t xml:space="preserve">, emellett </w:t>
      </w:r>
      <w:r w:rsidRPr="00802F03">
        <w:rPr>
          <w:rFonts w:ascii="Times New Roman" w:eastAsia="Times New Roman" w:hAnsi="Times New Roman" w:cs="Times New Roman"/>
          <w:b/>
          <w:bCs/>
          <w:sz w:val="24"/>
          <w:szCs w:val="24"/>
          <w:lang w:eastAsia="hu-HU"/>
        </w:rPr>
        <w:t>652 fő rendelkezik gáz-riasztó fegyver viselésére engedéllyel</w:t>
      </w:r>
      <w:r w:rsidR="007C403D">
        <w:rPr>
          <w:rFonts w:ascii="Times New Roman" w:eastAsia="Times New Roman" w:hAnsi="Times New Roman" w:cs="Times New Roman"/>
          <w:bCs/>
          <w:sz w:val="24"/>
          <w:szCs w:val="24"/>
          <w:lang w:eastAsia="hu-HU"/>
        </w:rPr>
        <w:t>.</w:t>
      </w:r>
    </w:p>
    <w:p w:rsidR="00802F03" w:rsidRPr="00802F03" w:rsidRDefault="00802F03" w:rsidP="00802F03">
      <w:pPr>
        <w:spacing w:after="0"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sz w:val="24"/>
          <w:szCs w:val="24"/>
          <w:lang w:eastAsia="hu-HU"/>
        </w:rPr>
        <w:t>Lőfegyverekkel kapcsolatban 183, gáz-riasztó fegyver viselési engedély tárgyában 36 esetben nyújtottak be kérelmet. 37 esetben került sor fegyver tárolóhely,</w:t>
      </w:r>
      <w:r w:rsidR="007C403D">
        <w:rPr>
          <w:rFonts w:ascii="Times New Roman" w:eastAsia="Times New Roman" w:hAnsi="Times New Roman" w:cs="Times New Roman"/>
          <w:sz w:val="24"/>
          <w:szCs w:val="24"/>
          <w:lang w:eastAsia="hu-HU"/>
        </w:rPr>
        <w:t xml:space="preserve"> 3 esetben lőtér ellenőrzésére.</w:t>
      </w:r>
    </w:p>
    <w:p w:rsidR="00802F03" w:rsidRPr="00802F03" w:rsidRDefault="00802F03" w:rsidP="00802F03">
      <w:pPr>
        <w:spacing w:after="0"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sz w:val="24"/>
          <w:szCs w:val="24"/>
          <w:lang w:eastAsia="hu-HU"/>
        </w:rPr>
        <w:t>A rendőrkapitányságunk által engedélyezett polgári rendeltetésű lőterek száma 3.</w:t>
      </w:r>
    </w:p>
    <w:p w:rsidR="00802F03" w:rsidRPr="00802F03" w:rsidRDefault="00802F03" w:rsidP="00802F03">
      <w:pPr>
        <w:spacing w:after="0" w:line="240" w:lineRule="auto"/>
        <w:jc w:val="both"/>
        <w:rPr>
          <w:rFonts w:ascii="Times New Roman" w:eastAsia="Times New Roman" w:hAnsi="Times New Roman" w:cs="Times New Roman"/>
          <w:sz w:val="24"/>
          <w:szCs w:val="24"/>
          <w:lang w:eastAsia="hu-HU"/>
        </w:rPr>
      </w:pPr>
    </w:p>
    <w:p w:rsidR="00802F03" w:rsidRPr="007C403D" w:rsidRDefault="00003819" w:rsidP="007C403D">
      <w:pPr>
        <w:jc w:val="both"/>
        <w:rPr>
          <w:rFonts w:eastAsia="Times New Roman" w:cs="Times New Roman"/>
          <w:b/>
          <w:lang w:eastAsia="hu-HU"/>
        </w:rPr>
      </w:pPr>
      <w:r>
        <w:rPr>
          <w:rFonts w:ascii="Times New Roman" w:eastAsia="Times New Roman" w:hAnsi="Times New Roman" w:cs="Times New Roman"/>
          <w:bCs/>
          <w:sz w:val="24"/>
          <w:szCs w:val="24"/>
          <w:lang w:eastAsia="hu-HU"/>
        </w:rPr>
        <w:t>A Ceglédi Járásban</w:t>
      </w:r>
      <w:r w:rsidR="00802F03" w:rsidRPr="00802F03">
        <w:rPr>
          <w:rFonts w:ascii="Times New Roman" w:eastAsia="Times New Roman" w:hAnsi="Times New Roman" w:cs="Times New Roman"/>
          <w:bCs/>
          <w:sz w:val="24"/>
          <w:szCs w:val="24"/>
          <w:lang w:eastAsia="hu-HU"/>
        </w:rPr>
        <w:t xml:space="preserve"> </w:t>
      </w:r>
      <w:r w:rsidR="00802F03" w:rsidRPr="00802F03">
        <w:rPr>
          <w:rFonts w:ascii="Times New Roman" w:eastAsia="Times New Roman" w:hAnsi="Times New Roman" w:cs="Times New Roman"/>
          <w:b/>
          <w:bCs/>
          <w:sz w:val="24"/>
          <w:szCs w:val="24"/>
          <w:lang w:eastAsia="hu-HU"/>
        </w:rPr>
        <w:t>személy- és vagyonvédelmi tevékenységet folytató 1070 fő engedélyes él.</w:t>
      </w:r>
      <w:r w:rsidR="00802F03" w:rsidRPr="00802F03">
        <w:rPr>
          <w:rFonts w:ascii="Times New Roman" w:eastAsia="Times New Roman" w:hAnsi="Times New Roman" w:cs="Times New Roman"/>
          <w:bCs/>
          <w:sz w:val="24"/>
          <w:szCs w:val="24"/>
          <w:lang w:eastAsia="hu-HU"/>
        </w:rPr>
        <w:t xml:space="preserve"> Ezen felül </w:t>
      </w:r>
      <w:r w:rsidR="00802F03" w:rsidRPr="00802F03">
        <w:rPr>
          <w:rFonts w:ascii="Times New Roman" w:eastAsia="Times New Roman" w:hAnsi="Times New Roman" w:cs="Times New Roman"/>
          <w:b/>
          <w:bCs/>
          <w:sz w:val="24"/>
          <w:szCs w:val="24"/>
          <w:lang w:eastAsia="hu-HU"/>
        </w:rPr>
        <w:t xml:space="preserve">23 egyéni és 21 társas vállalkozás személy- és vagyonvédelmi, </w:t>
      </w:r>
      <w:r w:rsidR="00802F03" w:rsidRPr="00802F03">
        <w:rPr>
          <w:rFonts w:ascii="Times New Roman" w:eastAsia="Times New Roman" w:hAnsi="Times New Roman" w:cs="Times New Roman"/>
          <w:bCs/>
          <w:sz w:val="24"/>
          <w:szCs w:val="24"/>
          <w:lang w:eastAsia="hu-HU"/>
        </w:rPr>
        <w:t xml:space="preserve">továbbá </w:t>
      </w:r>
      <w:r w:rsidR="00802F03" w:rsidRPr="00802F03">
        <w:rPr>
          <w:rFonts w:ascii="Times New Roman" w:eastAsia="Times New Roman" w:hAnsi="Times New Roman" w:cs="Times New Roman"/>
          <w:b/>
          <w:bCs/>
          <w:sz w:val="24"/>
          <w:szCs w:val="24"/>
          <w:lang w:eastAsia="hu-HU"/>
        </w:rPr>
        <w:t>1 egyéni és 3 társas vállalkozás magánnyomozói tevékenység ellátásához rendelkezik érvényes működési engedéllyel.</w:t>
      </w:r>
      <w:r w:rsidR="007C403D">
        <w:rPr>
          <w:rFonts w:eastAsia="Times New Roman" w:cs="Times New Roman"/>
          <w:b/>
          <w:lang w:eastAsia="hu-HU"/>
        </w:rPr>
        <w:t xml:space="preserve"> </w:t>
      </w:r>
      <w:r w:rsidR="00802F03" w:rsidRPr="00802F03">
        <w:rPr>
          <w:rFonts w:ascii="Times New Roman" w:eastAsia="Times New Roman" w:hAnsi="Times New Roman" w:cs="Times New Roman"/>
          <w:sz w:val="24"/>
          <w:szCs w:val="24"/>
          <w:lang w:eastAsia="hu-HU"/>
        </w:rPr>
        <w:t xml:space="preserve">Személy- és vagyonvédelmi tevékenység végzéséhez 217, magánnyomozói tevékenység ellátásához szükséges igazolvány 3 esetben, valamint 7 egyéni vállalkozó és további 7 társas vállalkozás számára került működési engedély kiadásra. </w:t>
      </w:r>
    </w:p>
    <w:p w:rsidR="00C23A60" w:rsidRPr="00C81897" w:rsidRDefault="00C23A60" w:rsidP="00636B38">
      <w:pPr>
        <w:spacing w:after="0" w:line="240" w:lineRule="auto"/>
        <w:jc w:val="both"/>
        <w:rPr>
          <w:rFonts w:ascii="Times New Roman" w:hAnsi="Times New Roman" w:cs="Times New Roman"/>
          <w:b/>
          <w:bCs/>
          <w:sz w:val="24"/>
          <w:szCs w:val="24"/>
          <w:u w:val="single"/>
          <w:lang w:eastAsia="hu-HU"/>
        </w:rPr>
      </w:pPr>
    </w:p>
    <w:p w:rsidR="00C23A60" w:rsidRDefault="00C23A60" w:rsidP="0055738B">
      <w:pPr>
        <w:pStyle w:val="Listaszerbekezds"/>
        <w:numPr>
          <w:ilvl w:val="0"/>
          <w:numId w:val="1"/>
        </w:numPr>
        <w:rPr>
          <w:rFonts w:ascii="Times New Roman" w:hAnsi="Times New Roman"/>
          <w:b/>
          <w:sz w:val="26"/>
          <w:szCs w:val="26"/>
        </w:rPr>
      </w:pPr>
      <w:r w:rsidRPr="002124CB">
        <w:rPr>
          <w:rFonts w:ascii="Times New Roman" w:hAnsi="Times New Roman"/>
          <w:b/>
          <w:sz w:val="26"/>
          <w:szCs w:val="26"/>
        </w:rPr>
        <w:t>Bűn és baleset-megelőzés</w:t>
      </w:r>
      <w:r w:rsidR="00AF1079">
        <w:rPr>
          <w:rFonts w:ascii="Times New Roman" w:hAnsi="Times New Roman"/>
          <w:b/>
          <w:sz w:val="26"/>
          <w:szCs w:val="26"/>
        </w:rPr>
        <w:t>:</w:t>
      </w:r>
    </w:p>
    <w:p w:rsidR="00802F03" w:rsidRPr="00802F03" w:rsidRDefault="0076491E" w:rsidP="00802F03">
      <w:pPr>
        <w:spacing w:after="0" w:line="240" w:lineRule="auto"/>
        <w:jc w:val="both"/>
        <w:rPr>
          <w:rFonts w:ascii="Times New Roman" w:eastAsia="Times New Roman" w:hAnsi="Times New Roman" w:cs="Times New Roman"/>
          <w:b/>
          <w:i/>
          <w:sz w:val="26"/>
          <w:szCs w:val="26"/>
          <w:lang w:eastAsia="hu-HU"/>
        </w:rPr>
      </w:pPr>
      <w:r w:rsidRPr="0076491E">
        <w:rPr>
          <w:rFonts w:ascii="Times New Roman" w:eastAsia="Times New Roman" w:hAnsi="Times New Roman" w:cs="Times New Roman"/>
          <w:b/>
          <w:i/>
          <w:sz w:val="26"/>
          <w:szCs w:val="26"/>
          <w:lang w:eastAsia="hu-HU"/>
        </w:rPr>
        <w:t>7.1.</w:t>
      </w:r>
      <w:r w:rsidR="00802F03" w:rsidRPr="00802F03">
        <w:rPr>
          <w:rFonts w:ascii="Times New Roman" w:eastAsia="Times New Roman" w:hAnsi="Times New Roman" w:cs="Times New Roman"/>
          <w:b/>
          <w:i/>
          <w:sz w:val="26"/>
          <w:szCs w:val="26"/>
          <w:lang w:eastAsia="hu-HU"/>
        </w:rPr>
        <w:t xml:space="preserve"> Bűnmegelőzés.</w:t>
      </w:r>
    </w:p>
    <w:p w:rsidR="00802F03" w:rsidRPr="00802F03" w:rsidRDefault="00802F03" w:rsidP="00802F03">
      <w:pPr>
        <w:spacing w:after="0" w:line="240" w:lineRule="auto"/>
        <w:jc w:val="both"/>
        <w:rPr>
          <w:rFonts w:ascii="Times New Roman" w:eastAsia="Times New Roman" w:hAnsi="Times New Roman" w:cs="Times New Roman"/>
          <w:b/>
          <w:i/>
          <w:color w:val="FF0000"/>
          <w:sz w:val="24"/>
          <w:szCs w:val="24"/>
          <w:lang w:eastAsia="hu-HU"/>
        </w:rPr>
      </w:pPr>
    </w:p>
    <w:p w:rsidR="00802F03" w:rsidRPr="007C403D" w:rsidRDefault="00802F03" w:rsidP="0055738B">
      <w:pPr>
        <w:pStyle w:val="Listaszerbekezds"/>
        <w:numPr>
          <w:ilvl w:val="2"/>
          <w:numId w:val="1"/>
        </w:numPr>
        <w:spacing w:after="0" w:line="240" w:lineRule="auto"/>
        <w:jc w:val="both"/>
        <w:rPr>
          <w:rFonts w:ascii="Times New Roman" w:eastAsia="Times New Roman" w:hAnsi="Times New Roman" w:cs="Times New Roman"/>
          <w:b/>
          <w:i/>
          <w:sz w:val="24"/>
          <w:szCs w:val="24"/>
          <w:u w:val="single"/>
          <w:lang w:eastAsia="hu-HU"/>
        </w:rPr>
      </w:pPr>
      <w:r w:rsidRPr="007C403D">
        <w:rPr>
          <w:rFonts w:ascii="Times New Roman" w:eastAsia="Times New Roman" w:hAnsi="Times New Roman" w:cs="Times New Roman"/>
          <w:b/>
          <w:i/>
          <w:sz w:val="24"/>
          <w:szCs w:val="24"/>
          <w:u w:val="single"/>
          <w:lang w:eastAsia="hu-HU"/>
        </w:rPr>
        <w:t>Bűnmegelőzési tevékenység helyzete, folyamatban lévő programjai.</w:t>
      </w:r>
    </w:p>
    <w:p w:rsidR="00802F03" w:rsidRPr="007C403D" w:rsidRDefault="00802F03" w:rsidP="00802F03">
      <w:pPr>
        <w:spacing w:after="120" w:line="240" w:lineRule="auto"/>
        <w:jc w:val="both"/>
        <w:rPr>
          <w:rFonts w:ascii="Times New Roman" w:eastAsia="Times New Roman" w:hAnsi="Times New Roman" w:cs="Times New Roman"/>
          <w:i/>
          <w:sz w:val="24"/>
          <w:szCs w:val="24"/>
          <w:lang w:eastAsia="hu-HU"/>
        </w:rPr>
      </w:pPr>
    </w:p>
    <w:p w:rsidR="00802F03" w:rsidRPr="00802F03" w:rsidRDefault="00802F03" w:rsidP="00802F03">
      <w:pPr>
        <w:spacing w:after="120"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sz w:val="24"/>
          <w:szCs w:val="24"/>
          <w:lang w:eastAsia="hu-HU"/>
        </w:rPr>
        <w:t xml:space="preserve">A Ceglédi Rendőrkapitányságon a bűnmegelőzési tevékenység helyzete a vizsgált időszakban folyamatos volt. </w:t>
      </w:r>
      <w:r w:rsidRPr="00802F03">
        <w:rPr>
          <w:rFonts w:ascii="Times New Roman" w:eastAsia="Times New Roman" w:hAnsi="Times New Roman" w:cs="Times New Roman"/>
          <w:b/>
          <w:sz w:val="24"/>
          <w:szCs w:val="24"/>
          <w:lang w:eastAsia="hu-HU"/>
        </w:rPr>
        <w:t xml:space="preserve">A második félévben a vagyonvédelem területén a „KULCS-kérdések a lakásbetörések kapcsán” elnevezésű programsorozattal a betöréses lopások, vagyon elleni bűncselekmények megelőzése céljából és a hatékony védekezési formák bemutatásával a kapitányság illetékességi területén folytatott prevenciós munka komoly előrelépést tett. </w:t>
      </w:r>
      <w:r w:rsidRPr="00802F03">
        <w:rPr>
          <w:rFonts w:ascii="Times New Roman" w:eastAsia="Times New Roman" w:hAnsi="Times New Roman" w:cs="Times New Roman"/>
          <w:sz w:val="24"/>
          <w:szCs w:val="24"/>
          <w:lang w:eastAsia="hu-HU"/>
        </w:rPr>
        <w:t>Előadások, programok megszerzésével, az oktató munka számának növelésével, szóróanyagok terjesztésével folytatott a bűnmegelőzési terület mind szélesebb körben prevenciós munkát.</w:t>
      </w:r>
    </w:p>
    <w:p w:rsidR="00802F03" w:rsidRPr="00802F03" w:rsidRDefault="00802F03" w:rsidP="00802F03">
      <w:pPr>
        <w:spacing w:after="120"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 xml:space="preserve">A vizsgált időszakban a bűnmegelőzési terület 2 állami, és egy Erzsébet program keretében zajló nyári táborba kapcsolódott be bűnmegelőzési programmal. </w:t>
      </w:r>
      <w:r w:rsidRPr="00802F03">
        <w:rPr>
          <w:rFonts w:ascii="Times New Roman" w:eastAsia="Times New Roman" w:hAnsi="Times New Roman" w:cs="Times New Roman"/>
          <w:sz w:val="24"/>
          <w:szCs w:val="24"/>
          <w:lang w:eastAsia="hu-HU"/>
        </w:rPr>
        <w:t xml:space="preserve">A nyári gyermektáborok programjába: a nyár veszélyeiről tartott előadásokkal, technikai eszközök bemutatásával, rendőrség történeti kiállítási anyaggal, kerékpár regisztrációval kapcsolódott be a terület. Az ittas és drogos állapotot szimuláló szemüvegek bemutatásával és </w:t>
      </w:r>
      <w:r w:rsidRPr="00802F03">
        <w:rPr>
          <w:rFonts w:ascii="Times New Roman" w:eastAsia="Times New Roman" w:hAnsi="Times New Roman" w:cs="Times New Roman"/>
          <w:sz w:val="24"/>
          <w:szCs w:val="24"/>
          <w:lang w:eastAsia="hu-HU"/>
        </w:rPr>
        <w:lastRenderedPageBreak/>
        <w:t xml:space="preserve">kipróbálásával, a felelősség vállalásra valamint a tudatmódosító szerek veszélyeire hívta fel a figyelmet. </w:t>
      </w:r>
    </w:p>
    <w:p w:rsidR="00802F03" w:rsidRPr="00802F03" w:rsidRDefault="00802F03" w:rsidP="00802F03">
      <w:pPr>
        <w:tabs>
          <w:tab w:val="left" w:pos="4500"/>
          <w:tab w:val="left" w:pos="4536"/>
        </w:tabs>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 Cegléden a Táncsics Mihály Általános Iskola Budai úti tagintézménye által szervezett nyári táborban kettő alkalommal tartottak előadást a szakemberek.</w:t>
      </w:r>
      <w:r w:rsidRPr="00802F03">
        <w:rPr>
          <w:rFonts w:ascii="Times New Roman" w:eastAsia="Times New Roman" w:hAnsi="Times New Roman" w:cs="Times New Roman"/>
          <w:sz w:val="24"/>
          <w:szCs w:val="24"/>
          <w:lang w:eastAsia="hu-HU"/>
        </w:rPr>
        <w:t xml:space="preserve">  80 fő részére került prevenciós előadás, bemutató megtartásra. </w:t>
      </w:r>
    </w:p>
    <w:p w:rsidR="00802F03" w:rsidRPr="00802F03" w:rsidRDefault="00802F03" w:rsidP="00802F03">
      <w:pPr>
        <w:tabs>
          <w:tab w:val="left" w:pos="4500"/>
          <w:tab w:val="left" w:pos="4536"/>
        </w:tabs>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 xml:space="preserve">- Ceglédi Kistérségi Szociális Szolgáltató és Gyermekjóléti Központ Erzsébet program keretében </w:t>
      </w:r>
      <w:r w:rsidRPr="00802F03">
        <w:rPr>
          <w:rFonts w:ascii="Times New Roman" w:eastAsia="Times New Roman" w:hAnsi="Times New Roman" w:cs="Times New Roman"/>
          <w:sz w:val="24"/>
          <w:szCs w:val="24"/>
          <w:lang w:eastAsia="hu-HU"/>
        </w:rPr>
        <w:t>szervezett nyári tábort hátrányos helyzetű gyerekeknek, melynek programjába a Ceglédi Rendőrkapitányság is bekapcsolódott. A szakemberek rendőrkapitányság épületében fogadták a gyerekeket, ahol bemutatók és előadások kerültek megszervezésre. A program keretében 31 fő hátrányos helyzetű kis diák látogatott el a kapitányságra.</w:t>
      </w:r>
    </w:p>
    <w:p w:rsidR="00802F03" w:rsidRPr="00802F03" w:rsidRDefault="00802F03" w:rsidP="00802F03">
      <w:pPr>
        <w:tabs>
          <w:tab w:val="left" w:pos="4500"/>
        </w:tabs>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w:t>
      </w:r>
      <w:r w:rsidRPr="00802F03">
        <w:rPr>
          <w:rFonts w:ascii="Times New Roman" w:eastAsia="Times New Roman" w:hAnsi="Times New Roman" w:cs="Times New Roman"/>
          <w:sz w:val="24"/>
          <w:szCs w:val="24"/>
          <w:lang w:eastAsia="hu-HU"/>
        </w:rPr>
        <w:t xml:space="preserve"> </w:t>
      </w:r>
      <w:r w:rsidRPr="00802F03">
        <w:rPr>
          <w:rFonts w:ascii="Times New Roman" w:eastAsia="Times New Roman" w:hAnsi="Times New Roman" w:cs="Times New Roman"/>
          <w:b/>
          <w:sz w:val="24"/>
          <w:szCs w:val="24"/>
          <w:lang w:eastAsia="hu-HU"/>
        </w:rPr>
        <w:t>A bűnmegelőzési terület Abony városában, a Ceglédi Többcélú Kistérségi Társulás Humán Szolgáltató Központ Gyerekjóléti Szolgálat</w:t>
      </w:r>
      <w:r w:rsidRPr="00802F03">
        <w:rPr>
          <w:rFonts w:ascii="Times New Roman" w:eastAsia="Times New Roman" w:hAnsi="Times New Roman" w:cs="Times New Roman"/>
          <w:sz w:val="24"/>
          <w:szCs w:val="24"/>
          <w:lang w:eastAsia="hu-HU"/>
        </w:rPr>
        <w:t xml:space="preserve"> által szervezett nyári tábor programjába csatlakoztak be prevenciós előadással. 30 táborozónak tartottak a nyár veszélyeiről előadást a szakemberek.</w:t>
      </w:r>
    </w:p>
    <w:p w:rsidR="00802F03" w:rsidRPr="00802F03" w:rsidRDefault="00802F03" w:rsidP="00802F03">
      <w:pPr>
        <w:tabs>
          <w:tab w:val="left" w:pos="4500"/>
        </w:tabs>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 xml:space="preserve">- A Ceglédi </w:t>
      </w:r>
      <w:proofErr w:type="spellStart"/>
      <w:r w:rsidRPr="00802F03">
        <w:rPr>
          <w:rFonts w:ascii="Times New Roman" w:eastAsia="Times New Roman" w:hAnsi="Times New Roman" w:cs="Times New Roman"/>
          <w:b/>
          <w:sz w:val="24"/>
          <w:szCs w:val="24"/>
          <w:lang w:eastAsia="hu-HU"/>
        </w:rPr>
        <w:t>SzC</w:t>
      </w:r>
      <w:proofErr w:type="spellEnd"/>
      <w:r w:rsidRPr="00802F03">
        <w:rPr>
          <w:rFonts w:ascii="Times New Roman" w:eastAsia="Times New Roman" w:hAnsi="Times New Roman" w:cs="Times New Roman"/>
          <w:b/>
          <w:sz w:val="24"/>
          <w:szCs w:val="24"/>
          <w:lang w:eastAsia="hu-HU"/>
        </w:rPr>
        <w:t xml:space="preserve"> Bem József Műszaki Szakgimnázium és Szakközépiskola Rendészeti ágazaton </w:t>
      </w:r>
      <w:r w:rsidRPr="00802F03">
        <w:rPr>
          <w:rFonts w:ascii="Times New Roman" w:eastAsia="Times New Roman" w:hAnsi="Times New Roman" w:cs="Times New Roman"/>
          <w:sz w:val="24"/>
          <w:szCs w:val="24"/>
          <w:lang w:eastAsia="hu-HU"/>
        </w:rPr>
        <w:t xml:space="preserve">tanuló 10. osztályos tanulók is ellátogattak a kapitányságra, ahol a szakterületek munkafolyamatait valamint a rendőrség szervezeti felépítését mutatták be az előadók. </w:t>
      </w:r>
    </w:p>
    <w:p w:rsidR="00802F03" w:rsidRPr="00802F03" w:rsidRDefault="00802F03" w:rsidP="00802F03">
      <w:pPr>
        <w:tabs>
          <w:tab w:val="left" w:pos="4500"/>
        </w:tabs>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sz w:val="24"/>
          <w:szCs w:val="24"/>
          <w:lang w:eastAsia="hu-HU"/>
        </w:rPr>
        <w:t>- A Pest Megyei Rendőr-főkapitányság Rendészeti Igazgatósága és a Bűnmegelőzési Osztály által meghatározott feladatterv értelmében a kapitányság bűnmegelőzési terület</w:t>
      </w:r>
      <w:r w:rsidRPr="00802F03">
        <w:rPr>
          <w:rFonts w:ascii="Times New Roman" w:eastAsia="Times New Roman" w:hAnsi="Times New Roman" w:cs="Times New Roman"/>
          <w:b/>
          <w:sz w:val="24"/>
          <w:szCs w:val="24"/>
          <w:lang w:eastAsia="hu-HU"/>
        </w:rPr>
        <w:t xml:space="preserve"> csatlakozott a roma programhoz</w:t>
      </w:r>
      <w:r w:rsidRPr="00802F03">
        <w:rPr>
          <w:rFonts w:ascii="Times New Roman" w:eastAsia="Times New Roman" w:hAnsi="Times New Roman" w:cs="Times New Roman"/>
          <w:sz w:val="24"/>
          <w:szCs w:val="24"/>
          <w:lang w:eastAsia="hu-HU"/>
        </w:rPr>
        <w:t xml:space="preserve">. </w:t>
      </w:r>
      <w:r w:rsidRPr="00802F03">
        <w:rPr>
          <w:rFonts w:ascii="Times New Roman" w:eastAsia="Times New Roman" w:hAnsi="Times New Roman" w:cs="Times New Roman"/>
          <w:b/>
          <w:sz w:val="24"/>
          <w:szCs w:val="24"/>
          <w:lang w:eastAsia="hu-HU"/>
        </w:rPr>
        <w:t xml:space="preserve">A program keretében bűnmegelőzési előadást követően tudáspróbán vettek részt a ceglédi Táncsics Mihály Általános Iskola 7. évfolyamos tanulói. </w:t>
      </w:r>
      <w:r w:rsidRPr="00802F03">
        <w:rPr>
          <w:rFonts w:ascii="Times New Roman" w:eastAsia="Times New Roman" w:hAnsi="Times New Roman" w:cs="Times New Roman"/>
          <w:sz w:val="24"/>
          <w:szCs w:val="24"/>
          <w:lang w:eastAsia="hu-HU"/>
        </w:rPr>
        <w:t xml:space="preserve"> 100 diák töltötte ki a bűnmegelőzési tesztlapot. A kapitányság vezetője 2017. december 22. napon ünnepélyes keretek között adta át az értékes kön</w:t>
      </w:r>
      <w:r w:rsidR="007C403D">
        <w:rPr>
          <w:rFonts w:ascii="Times New Roman" w:eastAsia="Times New Roman" w:hAnsi="Times New Roman" w:cs="Times New Roman"/>
          <w:sz w:val="24"/>
          <w:szCs w:val="24"/>
          <w:lang w:eastAsia="hu-HU"/>
        </w:rPr>
        <w:t xml:space="preserve">yvutalványokat a legjobbaknak. </w:t>
      </w:r>
    </w:p>
    <w:p w:rsidR="00802F03" w:rsidRPr="0076491E" w:rsidRDefault="00802F03" w:rsidP="0055738B">
      <w:pPr>
        <w:pStyle w:val="Listaszerbekezds"/>
        <w:numPr>
          <w:ilvl w:val="2"/>
          <w:numId w:val="4"/>
        </w:numPr>
        <w:tabs>
          <w:tab w:val="left" w:pos="4500"/>
        </w:tabs>
        <w:spacing w:line="240" w:lineRule="auto"/>
        <w:jc w:val="both"/>
        <w:rPr>
          <w:rFonts w:ascii="Times New Roman" w:eastAsia="Times New Roman" w:hAnsi="Times New Roman" w:cs="Times New Roman"/>
          <w:b/>
          <w:i/>
          <w:sz w:val="24"/>
          <w:szCs w:val="24"/>
          <w:u w:val="single"/>
          <w:lang w:eastAsia="hu-HU"/>
        </w:rPr>
      </w:pPr>
      <w:r w:rsidRPr="0076491E">
        <w:rPr>
          <w:rFonts w:ascii="Times New Roman" w:eastAsia="Times New Roman" w:hAnsi="Times New Roman" w:cs="Times New Roman"/>
          <w:b/>
          <w:i/>
          <w:sz w:val="24"/>
          <w:szCs w:val="24"/>
          <w:u w:val="single"/>
          <w:lang w:eastAsia="hu-HU"/>
        </w:rPr>
        <w:t>Rendezvények.</w:t>
      </w:r>
    </w:p>
    <w:p w:rsidR="00802F03" w:rsidRPr="00802F03" w:rsidRDefault="00802F03" w:rsidP="00802F03">
      <w:pPr>
        <w:tabs>
          <w:tab w:val="left" w:pos="1140"/>
        </w:tabs>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sz w:val="24"/>
          <w:szCs w:val="24"/>
          <w:lang w:eastAsia="hu-HU"/>
        </w:rPr>
        <w:t xml:space="preserve">- A Ceglédi Rendőrkapitányság csatlakozott a Pest Megyei Rendőr-főkapitányság Bűnmegelőzési Osztályának kezdeményezésére induló </w:t>
      </w:r>
      <w:r w:rsidRPr="00802F03">
        <w:rPr>
          <w:rFonts w:ascii="Times New Roman" w:eastAsia="Times New Roman" w:hAnsi="Times New Roman" w:cs="Times New Roman"/>
          <w:b/>
          <w:sz w:val="24"/>
          <w:szCs w:val="24"/>
          <w:lang w:eastAsia="hu-HU"/>
        </w:rPr>
        <w:t xml:space="preserve">„Minden nap Gyereknap” </w:t>
      </w:r>
      <w:r w:rsidRPr="00802F03">
        <w:rPr>
          <w:rFonts w:ascii="Times New Roman" w:eastAsia="Times New Roman" w:hAnsi="Times New Roman" w:cs="Times New Roman"/>
          <w:sz w:val="24"/>
          <w:szCs w:val="24"/>
          <w:lang w:eastAsia="hu-HU"/>
        </w:rPr>
        <w:t xml:space="preserve">elnevezésű játékgyűjtéshez. Az adományok Albertirsán, a városi Gyermeknapon kerültek átadásra a Napsugár Óvoda vezetőjének. </w:t>
      </w:r>
    </w:p>
    <w:p w:rsidR="00802F03" w:rsidRPr="00802F03" w:rsidRDefault="00802F03" w:rsidP="00802F03">
      <w:pPr>
        <w:tabs>
          <w:tab w:val="left" w:pos="4500"/>
        </w:tabs>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sz w:val="24"/>
          <w:szCs w:val="24"/>
          <w:lang w:eastAsia="hu-HU"/>
        </w:rPr>
        <w:t>- A Ceglédi Rendőrkapitányság megelőzési szakemberei részt vettek Reformáció 500. évfordulójának megemlékezése alkalmából megrendezésre kerülő</w:t>
      </w:r>
      <w:r w:rsidRPr="00802F03">
        <w:rPr>
          <w:rFonts w:ascii="Times New Roman" w:eastAsia="Times New Roman" w:hAnsi="Times New Roman" w:cs="Times New Roman"/>
          <w:b/>
          <w:sz w:val="24"/>
          <w:szCs w:val="24"/>
          <w:lang w:eastAsia="hu-HU"/>
        </w:rPr>
        <w:t xml:space="preserve"> „Reformáció Fesztivál” elnevezésű rendezvényen. </w:t>
      </w:r>
      <w:r w:rsidRPr="00802F03">
        <w:rPr>
          <w:rFonts w:ascii="Times New Roman" w:eastAsia="Times New Roman" w:hAnsi="Times New Roman" w:cs="Times New Roman"/>
          <w:sz w:val="24"/>
          <w:szCs w:val="24"/>
          <w:lang w:eastAsia="hu-HU"/>
        </w:rPr>
        <w:t xml:space="preserve">Bűnmegelőzési terület rendőrségtörténeti kiállítással, áldozatvédelmi, vagyonvédelmi tájékoztatókkal, a gyerekeknek tesztlapokkal, színezővel valamint az ittas és drogos állapotot szimuláló szemüveg bemutatásával készült. </w:t>
      </w:r>
    </w:p>
    <w:p w:rsidR="00802F03" w:rsidRPr="00802F03" w:rsidRDefault="00802F03" w:rsidP="00802F03">
      <w:pPr>
        <w:tabs>
          <w:tab w:val="left" w:pos="4500"/>
        </w:tabs>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 xml:space="preserve">- </w:t>
      </w:r>
      <w:r w:rsidRPr="00802F03">
        <w:rPr>
          <w:rFonts w:ascii="Times New Roman" w:eastAsia="Times New Roman" w:hAnsi="Times New Roman" w:cs="Times New Roman"/>
          <w:sz w:val="24"/>
          <w:szCs w:val="24"/>
          <w:lang w:eastAsia="hu-HU"/>
        </w:rPr>
        <w:t>A bűnmegelőzési terület</w:t>
      </w:r>
      <w:r w:rsidRPr="00802F03">
        <w:rPr>
          <w:rFonts w:ascii="Times New Roman" w:eastAsia="Times New Roman" w:hAnsi="Times New Roman" w:cs="Times New Roman"/>
          <w:b/>
          <w:sz w:val="24"/>
          <w:szCs w:val="24"/>
          <w:lang w:eastAsia="hu-HU"/>
        </w:rPr>
        <w:t xml:space="preserve"> Törtelen, a III. Juhászfesztiválon </w:t>
      </w:r>
      <w:r w:rsidRPr="00802F03">
        <w:rPr>
          <w:rFonts w:ascii="Times New Roman" w:eastAsia="Times New Roman" w:hAnsi="Times New Roman" w:cs="Times New Roman"/>
          <w:sz w:val="24"/>
          <w:szCs w:val="24"/>
          <w:lang w:eastAsia="hu-HU"/>
        </w:rPr>
        <w:t>valamint szeptemberben megrendezésre kerülő</w:t>
      </w:r>
      <w:r w:rsidRPr="00802F03">
        <w:rPr>
          <w:rFonts w:ascii="Times New Roman" w:eastAsia="Times New Roman" w:hAnsi="Times New Roman" w:cs="Times New Roman"/>
          <w:b/>
          <w:sz w:val="24"/>
          <w:szCs w:val="24"/>
          <w:lang w:eastAsia="hu-HU"/>
        </w:rPr>
        <w:t xml:space="preserve"> Szüreti Fesztiválon is jelen volt.</w:t>
      </w:r>
      <w:r w:rsidRPr="00802F03">
        <w:rPr>
          <w:rFonts w:ascii="Times New Roman" w:eastAsia="Times New Roman" w:hAnsi="Times New Roman" w:cs="Times New Roman"/>
          <w:sz w:val="24"/>
          <w:szCs w:val="24"/>
          <w:lang w:eastAsia="hu-HU"/>
        </w:rPr>
        <w:t xml:space="preserve"> Vagyonvédelmi, áldozatvédelmi tájékoztatókkal, ingyenes rendőrségi kerékpár regisztrációval készült. </w:t>
      </w:r>
    </w:p>
    <w:p w:rsidR="0076491E" w:rsidRPr="00802F03" w:rsidRDefault="00802F03" w:rsidP="00802F03">
      <w:pPr>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 xml:space="preserve">- A Ceglédi Kossuth Művelődési Központtal együttműködve szeptember 22. napon megrendezésre került az "Autómentes nap" és „II. Megelőzés Napja" program valamint a Házhoz megyünk a rendőrség hivatalos programja. </w:t>
      </w:r>
      <w:r w:rsidRPr="00802F03">
        <w:rPr>
          <w:rFonts w:ascii="Times New Roman" w:eastAsia="Times New Roman" w:hAnsi="Times New Roman" w:cs="Times New Roman"/>
          <w:sz w:val="24"/>
          <w:szCs w:val="24"/>
          <w:lang w:eastAsia="hu-HU"/>
        </w:rPr>
        <w:t xml:space="preserve">Az eseményhez csatlakozott az AEGON Biztosító, a Prizma Bike &amp; </w:t>
      </w:r>
      <w:proofErr w:type="spellStart"/>
      <w:r w:rsidRPr="00802F03">
        <w:rPr>
          <w:rFonts w:ascii="Times New Roman" w:eastAsia="Times New Roman" w:hAnsi="Times New Roman" w:cs="Times New Roman"/>
          <w:sz w:val="24"/>
          <w:szCs w:val="24"/>
          <w:lang w:eastAsia="hu-HU"/>
        </w:rPr>
        <w:t>Cafe</w:t>
      </w:r>
      <w:proofErr w:type="spellEnd"/>
      <w:r w:rsidRPr="00802F03">
        <w:rPr>
          <w:rFonts w:ascii="Times New Roman" w:eastAsia="Times New Roman" w:hAnsi="Times New Roman" w:cs="Times New Roman"/>
          <w:sz w:val="24"/>
          <w:szCs w:val="24"/>
          <w:lang w:eastAsia="hu-HU"/>
        </w:rPr>
        <w:t xml:space="preserve"> 2016 kerékpár szaküzlet, Ceglédi </w:t>
      </w:r>
      <w:proofErr w:type="spellStart"/>
      <w:r w:rsidRPr="00802F03">
        <w:rPr>
          <w:rFonts w:ascii="Times New Roman" w:eastAsia="Times New Roman" w:hAnsi="Times New Roman" w:cs="Times New Roman"/>
          <w:sz w:val="24"/>
          <w:szCs w:val="24"/>
          <w:lang w:eastAsia="hu-HU"/>
        </w:rPr>
        <w:t>SzC</w:t>
      </w:r>
      <w:proofErr w:type="spellEnd"/>
      <w:r w:rsidRPr="00802F03">
        <w:rPr>
          <w:rFonts w:ascii="Times New Roman" w:eastAsia="Times New Roman" w:hAnsi="Times New Roman" w:cs="Times New Roman"/>
          <w:sz w:val="24"/>
          <w:szCs w:val="24"/>
          <w:lang w:eastAsia="hu-HU"/>
        </w:rPr>
        <w:t xml:space="preserve"> Bem József Műszaki Szakgimnázium és Szakközépiskola Rendészeti ágazat diákjaival, Vöröskereszt Ceglédi Szervezete. Az egész napos rendezvényen állandó programok és bemutatók szerevezésével készült a kapitányság. Külön bűnmegelőzési sátor került felállításra, ahol tesztlapot tölthettek ki a gyerekek, de színes képeken keresztül, fontosabb tudnivalók is </w:t>
      </w:r>
      <w:r w:rsidRPr="00802F03">
        <w:rPr>
          <w:rFonts w:ascii="Times New Roman" w:eastAsia="Times New Roman" w:hAnsi="Times New Roman" w:cs="Times New Roman"/>
          <w:sz w:val="24"/>
          <w:szCs w:val="24"/>
          <w:lang w:eastAsia="hu-HU"/>
        </w:rPr>
        <w:lastRenderedPageBreak/>
        <w:t>átbeszélésre kerültek korosztálynak megfelelően. A programon több mint 400 fő vett részt, az óvodás korosztá</w:t>
      </w:r>
      <w:r w:rsidR="007C403D">
        <w:rPr>
          <w:rFonts w:ascii="Times New Roman" w:eastAsia="Times New Roman" w:hAnsi="Times New Roman" w:cs="Times New Roman"/>
          <w:sz w:val="24"/>
          <w:szCs w:val="24"/>
          <w:lang w:eastAsia="hu-HU"/>
        </w:rPr>
        <w:t xml:space="preserve">lytól egészen a szép korúakig. </w:t>
      </w:r>
    </w:p>
    <w:p w:rsidR="00802F03" w:rsidRPr="0076491E" w:rsidRDefault="00802F03" w:rsidP="0055738B">
      <w:pPr>
        <w:pStyle w:val="Listaszerbekezds"/>
        <w:numPr>
          <w:ilvl w:val="2"/>
          <w:numId w:val="4"/>
        </w:numPr>
        <w:tabs>
          <w:tab w:val="left" w:pos="4500"/>
          <w:tab w:val="left" w:pos="4536"/>
        </w:tabs>
        <w:spacing w:line="240" w:lineRule="auto"/>
        <w:jc w:val="both"/>
        <w:rPr>
          <w:rFonts w:ascii="Times New Roman" w:eastAsia="Times New Roman" w:hAnsi="Times New Roman" w:cs="Times New Roman"/>
          <w:b/>
          <w:i/>
          <w:sz w:val="24"/>
          <w:szCs w:val="24"/>
          <w:u w:val="single"/>
          <w:lang w:eastAsia="hu-HU"/>
        </w:rPr>
      </w:pPr>
      <w:r w:rsidRPr="0076491E">
        <w:rPr>
          <w:rFonts w:ascii="Times New Roman" w:eastAsia="Times New Roman" w:hAnsi="Times New Roman" w:cs="Times New Roman"/>
          <w:b/>
          <w:i/>
          <w:sz w:val="24"/>
          <w:szCs w:val="24"/>
          <w:u w:val="single"/>
          <w:lang w:eastAsia="hu-HU"/>
        </w:rPr>
        <w:t>Iskolai előadások, programok.</w:t>
      </w:r>
    </w:p>
    <w:p w:rsidR="0076491E" w:rsidRPr="00802F03" w:rsidRDefault="00802F03" w:rsidP="00802F03">
      <w:pPr>
        <w:tabs>
          <w:tab w:val="left" w:pos="1140"/>
        </w:tabs>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sz w:val="24"/>
          <w:szCs w:val="24"/>
          <w:lang w:eastAsia="hu-HU"/>
        </w:rPr>
        <w:t xml:space="preserve">A vizsgált időszakban a bűnmegelőzési előadó, </w:t>
      </w:r>
      <w:r w:rsidRPr="00802F03">
        <w:rPr>
          <w:rFonts w:ascii="Times New Roman" w:eastAsia="Times New Roman" w:hAnsi="Times New Roman" w:cs="Times New Roman"/>
          <w:b/>
          <w:sz w:val="24"/>
          <w:szCs w:val="24"/>
          <w:lang w:eastAsia="hu-HU"/>
        </w:rPr>
        <w:t>15 alkalommal tartott</w:t>
      </w:r>
      <w:r w:rsidRPr="00802F03">
        <w:rPr>
          <w:rFonts w:ascii="Times New Roman" w:eastAsia="Times New Roman" w:hAnsi="Times New Roman" w:cs="Times New Roman"/>
          <w:sz w:val="24"/>
          <w:szCs w:val="24"/>
          <w:lang w:eastAsia="hu-HU"/>
        </w:rPr>
        <w:t xml:space="preserve"> a kapitányság illetékességi területén – Albertirsa, Cegléd, Ceglédbercel, Csemő, Jászkarajenő Törtel, Újszilvás- az általános és középiskolákban prevenciós előadásokat „Fiatalkori Bűnözés - Vagányság vagy Tudatlanság?” „Megel</w:t>
      </w:r>
      <w:r w:rsidR="0076491E">
        <w:rPr>
          <w:rFonts w:ascii="Times New Roman" w:eastAsia="Times New Roman" w:hAnsi="Times New Roman" w:cs="Times New Roman"/>
          <w:sz w:val="24"/>
          <w:szCs w:val="24"/>
          <w:lang w:eastAsia="hu-HU"/>
        </w:rPr>
        <w:t>őzhető!” „Net-etikett!” címmel.</w:t>
      </w:r>
    </w:p>
    <w:p w:rsidR="00802F03" w:rsidRPr="00CE2CF8" w:rsidRDefault="00802F03" w:rsidP="00CE2CF8">
      <w:pPr>
        <w:pStyle w:val="Listaszerbekezds"/>
        <w:numPr>
          <w:ilvl w:val="2"/>
          <w:numId w:val="4"/>
        </w:numPr>
        <w:tabs>
          <w:tab w:val="left" w:pos="1140"/>
        </w:tabs>
        <w:spacing w:line="240" w:lineRule="auto"/>
        <w:jc w:val="both"/>
        <w:rPr>
          <w:rFonts w:ascii="Times New Roman" w:eastAsia="Times New Roman" w:hAnsi="Times New Roman" w:cs="Times New Roman"/>
          <w:b/>
          <w:i/>
          <w:sz w:val="24"/>
          <w:szCs w:val="24"/>
          <w:u w:val="single"/>
          <w:lang w:eastAsia="hu-HU"/>
        </w:rPr>
      </w:pPr>
      <w:r w:rsidRPr="00CE2CF8">
        <w:rPr>
          <w:rFonts w:ascii="Times New Roman" w:eastAsia="Times New Roman" w:hAnsi="Times New Roman" w:cs="Times New Roman"/>
          <w:b/>
          <w:i/>
          <w:sz w:val="24"/>
          <w:szCs w:val="24"/>
          <w:u w:val="single"/>
          <w:lang w:eastAsia="hu-HU"/>
        </w:rPr>
        <w:t>Jelzőrendszer.</w:t>
      </w:r>
    </w:p>
    <w:p w:rsidR="00802F03" w:rsidRPr="00802F03" w:rsidRDefault="00802F03" w:rsidP="00802F03">
      <w:pPr>
        <w:tabs>
          <w:tab w:val="left" w:pos="4500"/>
          <w:tab w:val="left" w:pos="4536"/>
        </w:tabs>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 xml:space="preserve">- A Ceglédi Kistérségi Szociális Szolgáltató és Gyermekjóléti Központ felkérésére a bűnmegelőzési előadó 2 alkalommal tartott előadást jelzőrendszeri szakmaközi értekezleten </w:t>
      </w:r>
      <w:r w:rsidRPr="00802F03">
        <w:rPr>
          <w:rFonts w:ascii="Times New Roman" w:eastAsia="Times New Roman" w:hAnsi="Times New Roman" w:cs="Times New Roman"/>
          <w:sz w:val="24"/>
          <w:szCs w:val="24"/>
          <w:lang w:eastAsia="hu-HU"/>
        </w:rPr>
        <w:t xml:space="preserve">A rendőrség látókörébe került fiatalokról és a velük való munkáról valamint az áldozatvédelemről </w:t>
      </w:r>
    </w:p>
    <w:p w:rsidR="00802F03" w:rsidRPr="00802F03" w:rsidRDefault="00802F03" w:rsidP="00802F03">
      <w:pPr>
        <w:tabs>
          <w:tab w:val="left" w:pos="4500"/>
          <w:tab w:val="left" w:pos="4536"/>
        </w:tabs>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 A bűnmegelőzési szakterülete a vizsgált időszakban 3 alkalommal vett részt jelzőrendszeri szakmaközi értekezleten Cegléden, és Törtel településen.</w:t>
      </w:r>
      <w:r w:rsidRPr="00802F03">
        <w:rPr>
          <w:rFonts w:ascii="Times New Roman" w:eastAsia="Times New Roman" w:hAnsi="Times New Roman" w:cs="Times New Roman"/>
          <w:sz w:val="24"/>
          <w:szCs w:val="24"/>
          <w:lang w:eastAsia="hu-HU"/>
        </w:rPr>
        <w:t xml:space="preserve"> A szakmai értekezletek témái között szerepelt a családon belüli erőszak, az iskolából tanítási időben elcsellengő gyerekekkel kapcsolatos intézkedések, valamint a rendőrség programjainak, előadás anyagainak bemutatása.</w:t>
      </w:r>
    </w:p>
    <w:p w:rsidR="00802F03" w:rsidRPr="00802F03" w:rsidRDefault="00802F03" w:rsidP="00802F03">
      <w:pPr>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sz w:val="24"/>
          <w:szCs w:val="24"/>
          <w:lang w:eastAsia="hu-HU"/>
        </w:rPr>
        <w:t xml:space="preserve">- Az értékelt időszakban a </w:t>
      </w:r>
      <w:r w:rsidRPr="00802F03">
        <w:rPr>
          <w:rFonts w:ascii="Times New Roman" w:eastAsia="Times New Roman" w:hAnsi="Times New Roman" w:cs="Times New Roman"/>
          <w:b/>
          <w:sz w:val="24"/>
          <w:szCs w:val="24"/>
          <w:lang w:eastAsia="hu-HU"/>
        </w:rPr>
        <w:t>Ceglédi Rendőrkapitányság, az időskorúak számára az általuk összejöveteli céllal használt klubhelyiségben 3 alkalommal szervezett megelőző, tájékoztató előadást.</w:t>
      </w:r>
      <w:r w:rsidRPr="00802F03">
        <w:rPr>
          <w:rFonts w:ascii="Times New Roman" w:eastAsia="Times New Roman" w:hAnsi="Times New Roman" w:cs="Times New Roman"/>
          <w:sz w:val="24"/>
          <w:szCs w:val="24"/>
          <w:lang w:eastAsia="hu-HU"/>
        </w:rPr>
        <w:t xml:space="preserve"> A szép korúak a csalásokkal, trükkös lopásokkal, bankkártya használattal illetve a betörésekkel kapcsolatban hallgathattak előadást Abonyban, Törtelen, és Cegléden. </w:t>
      </w:r>
    </w:p>
    <w:p w:rsidR="00802F03" w:rsidRPr="00802F03" w:rsidRDefault="00802F03" w:rsidP="00802F03">
      <w:pPr>
        <w:tabs>
          <w:tab w:val="left" w:pos="4500"/>
        </w:tabs>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sz w:val="24"/>
          <w:szCs w:val="24"/>
          <w:lang w:eastAsia="hu-HU"/>
        </w:rPr>
        <w:t xml:space="preserve">A bűnmegelőzési előadó az </w:t>
      </w:r>
      <w:r w:rsidRPr="00802F03">
        <w:rPr>
          <w:rFonts w:ascii="Times New Roman" w:eastAsia="Times New Roman" w:hAnsi="Times New Roman" w:cs="Times New Roman"/>
          <w:b/>
          <w:sz w:val="24"/>
          <w:szCs w:val="24"/>
          <w:lang w:eastAsia="hu-HU"/>
        </w:rPr>
        <w:t>Idősek Világnapja alkalmából</w:t>
      </w:r>
      <w:r w:rsidRPr="00802F03">
        <w:rPr>
          <w:rFonts w:ascii="Times New Roman" w:eastAsia="Times New Roman" w:hAnsi="Times New Roman" w:cs="Times New Roman"/>
          <w:sz w:val="24"/>
          <w:szCs w:val="24"/>
          <w:lang w:eastAsia="hu-HU"/>
        </w:rPr>
        <w:t xml:space="preserve"> Cegléden, a Baptista Gyülekezet szépkorú tagjait köszöntötte.</w:t>
      </w:r>
      <w:r w:rsidRPr="00802F03">
        <w:rPr>
          <w:rFonts w:ascii="Times New Roman" w:eastAsia="Times New Roman" w:hAnsi="Times New Roman" w:cs="Times New Roman"/>
          <w:b/>
          <w:sz w:val="24"/>
          <w:szCs w:val="24"/>
          <w:lang w:eastAsia="hu-HU"/>
        </w:rPr>
        <w:t xml:space="preserve"> </w:t>
      </w:r>
      <w:r w:rsidRPr="00802F03">
        <w:rPr>
          <w:rFonts w:ascii="Times New Roman" w:eastAsia="Times New Roman" w:hAnsi="Times New Roman" w:cs="Times New Roman"/>
          <w:sz w:val="24"/>
          <w:szCs w:val="24"/>
          <w:lang w:eastAsia="hu-HU"/>
        </w:rPr>
        <w:t>A nyugdíjasoknak az „</w:t>
      </w:r>
      <w:proofErr w:type="spellStart"/>
      <w:r w:rsidRPr="00802F03">
        <w:rPr>
          <w:rFonts w:ascii="Times New Roman" w:eastAsia="Times New Roman" w:hAnsi="Times New Roman" w:cs="Times New Roman"/>
          <w:sz w:val="24"/>
          <w:szCs w:val="24"/>
          <w:lang w:eastAsia="hu-HU"/>
        </w:rPr>
        <w:t>unokázós</w:t>
      </w:r>
      <w:proofErr w:type="spellEnd"/>
      <w:r w:rsidRPr="00802F03">
        <w:rPr>
          <w:rFonts w:ascii="Times New Roman" w:eastAsia="Times New Roman" w:hAnsi="Times New Roman" w:cs="Times New Roman"/>
          <w:sz w:val="24"/>
          <w:szCs w:val="24"/>
          <w:lang w:eastAsia="hu-HU"/>
        </w:rPr>
        <w:t xml:space="preserve">” csalásokról, a trükkös lopásokról valamint az áldozattá válás lehetséges eseteiről tartott előadást. </w:t>
      </w:r>
      <w:r w:rsidRPr="00802F03">
        <w:rPr>
          <w:rFonts w:ascii="Times New Roman" w:eastAsia="Times New Roman" w:hAnsi="Times New Roman" w:cs="Times New Roman"/>
          <w:b/>
          <w:sz w:val="24"/>
          <w:szCs w:val="24"/>
          <w:lang w:eastAsia="hu-HU"/>
        </w:rPr>
        <w:t xml:space="preserve">A Ceglédi Kistérségi Szociális Szolgáltató és Gyermekjóléti Központ </w:t>
      </w:r>
      <w:r w:rsidRPr="00802F03">
        <w:rPr>
          <w:rFonts w:ascii="Times New Roman" w:eastAsia="Times New Roman" w:hAnsi="Times New Roman" w:cs="Times New Roman"/>
          <w:sz w:val="24"/>
          <w:szCs w:val="24"/>
          <w:lang w:eastAsia="hu-HU"/>
        </w:rPr>
        <w:t>felkésérésére a</w:t>
      </w:r>
      <w:r w:rsidRPr="00802F03">
        <w:rPr>
          <w:rFonts w:ascii="Times New Roman" w:eastAsia="Times New Roman" w:hAnsi="Times New Roman" w:cs="Times New Roman"/>
          <w:b/>
          <w:sz w:val="24"/>
          <w:szCs w:val="24"/>
          <w:lang w:eastAsia="hu-HU"/>
        </w:rPr>
        <w:t xml:space="preserve"> </w:t>
      </w:r>
      <w:r w:rsidRPr="00802F03">
        <w:rPr>
          <w:rFonts w:ascii="Times New Roman" w:eastAsia="Times New Roman" w:hAnsi="Times New Roman" w:cs="Times New Roman"/>
          <w:sz w:val="24"/>
          <w:szCs w:val="24"/>
          <w:lang w:eastAsia="hu-HU"/>
        </w:rPr>
        <w:t>bűnmegelőzési szakember a „Nem leszek áldozat címmel” tartott előadást.</w:t>
      </w:r>
    </w:p>
    <w:p w:rsidR="00802F03" w:rsidRPr="00802F03" w:rsidRDefault="00802F03" w:rsidP="00802F03">
      <w:pPr>
        <w:spacing w:after="120" w:line="240" w:lineRule="auto"/>
        <w:jc w:val="both"/>
        <w:rPr>
          <w:rFonts w:ascii="Times New Roman" w:eastAsia="Times New Roman" w:hAnsi="Times New Roman" w:cs="Times New Roman"/>
          <w:b/>
          <w:sz w:val="24"/>
          <w:szCs w:val="24"/>
          <w:lang w:eastAsia="hu-HU"/>
        </w:rPr>
      </w:pPr>
      <w:r w:rsidRPr="00802F03">
        <w:rPr>
          <w:rFonts w:ascii="Times New Roman" w:eastAsia="Times New Roman" w:hAnsi="Times New Roman" w:cs="Times New Roman"/>
          <w:b/>
          <w:sz w:val="24"/>
          <w:szCs w:val="24"/>
          <w:lang w:eastAsia="hu-HU"/>
        </w:rPr>
        <w:t xml:space="preserve">- </w:t>
      </w:r>
      <w:r w:rsidRPr="00802F03">
        <w:rPr>
          <w:rFonts w:ascii="Times New Roman" w:eastAsia="Times New Roman" w:hAnsi="Times New Roman" w:cs="Times New Roman"/>
          <w:sz w:val="24"/>
          <w:szCs w:val="24"/>
          <w:lang w:eastAsia="hu-HU"/>
        </w:rPr>
        <w:t>A bűnmegelőzési terület munkatársai</w:t>
      </w:r>
      <w:r w:rsidRPr="00802F03">
        <w:rPr>
          <w:rFonts w:ascii="Times New Roman" w:eastAsia="Times New Roman" w:hAnsi="Times New Roman" w:cs="Times New Roman"/>
          <w:b/>
          <w:sz w:val="24"/>
          <w:szCs w:val="24"/>
          <w:lang w:eastAsia="hu-HU"/>
        </w:rPr>
        <w:t xml:space="preserve"> folyamatosan szerveztek piaci akciókat, a vizsgált időszakban összesen 15 alkalommal</w:t>
      </w:r>
      <w:r w:rsidR="007C403D">
        <w:rPr>
          <w:rFonts w:ascii="Times New Roman" w:eastAsia="Times New Roman" w:hAnsi="Times New Roman" w:cs="Times New Roman"/>
          <w:b/>
          <w:sz w:val="24"/>
          <w:szCs w:val="24"/>
          <w:lang w:eastAsia="hu-HU"/>
        </w:rPr>
        <w:t>.</w:t>
      </w:r>
    </w:p>
    <w:p w:rsidR="00802F03" w:rsidRPr="0076491E" w:rsidRDefault="00802F03" w:rsidP="0055738B">
      <w:pPr>
        <w:pStyle w:val="Listaszerbekezds"/>
        <w:numPr>
          <w:ilvl w:val="2"/>
          <w:numId w:val="6"/>
        </w:numPr>
        <w:spacing w:after="120" w:line="240" w:lineRule="auto"/>
        <w:jc w:val="both"/>
        <w:rPr>
          <w:rFonts w:ascii="Times New Roman" w:eastAsia="Times New Roman" w:hAnsi="Times New Roman" w:cs="Times New Roman"/>
          <w:b/>
          <w:i/>
          <w:sz w:val="24"/>
          <w:szCs w:val="24"/>
          <w:u w:val="single"/>
          <w:lang w:eastAsia="hu-HU"/>
        </w:rPr>
      </w:pPr>
      <w:r w:rsidRPr="0076491E">
        <w:rPr>
          <w:rFonts w:ascii="Times New Roman" w:eastAsia="Times New Roman" w:hAnsi="Times New Roman" w:cs="Times New Roman"/>
          <w:b/>
          <w:i/>
          <w:sz w:val="24"/>
          <w:szCs w:val="24"/>
          <w:u w:val="single"/>
          <w:lang w:eastAsia="hu-HU"/>
        </w:rPr>
        <w:t>A gyermek-és ifjúságvédelmi tevékenység értékelése.</w:t>
      </w:r>
    </w:p>
    <w:p w:rsidR="009A0B05" w:rsidRDefault="00802F03" w:rsidP="00802F03">
      <w:pPr>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bCs/>
          <w:iCs/>
          <w:sz w:val="24"/>
          <w:szCs w:val="24"/>
          <w:lang w:eastAsia="hu-HU"/>
        </w:rPr>
        <w:t>Az értékelt időszakban egyre inkább okoz problémát a gyermek-és fiatalkorúak sérelmére, valamint az általuk elkövetett bűncselekmények száma és minősége.</w:t>
      </w:r>
      <w:r w:rsidRPr="00802F03">
        <w:rPr>
          <w:rFonts w:ascii="Times New Roman" w:eastAsia="Times New Roman" w:hAnsi="Times New Roman" w:cs="Times New Roman"/>
          <w:bCs/>
          <w:iCs/>
          <w:sz w:val="24"/>
          <w:szCs w:val="24"/>
          <w:lang w:eastAsia="hu-HU"/>
        </w:rPr>
        <w:t xml:space="preserve"> A prevenció fontos feladata, hogy a jelenséget kezelje, valamint visszaszorítására lépéseket tegyen. Jelzés érkezik általános és középiskolákból is. Főként pedagógusok kérnek tanácsot, esetmegbeszélésekre lehetőséget. </w:t>
      </w:r>
      <w:r w:rsidRPr="00802F03">
        <w:rPr>
          <w:rFonts w:ascii="Times New Roman" w:eastAsia="Times New Roman" w:hAnsi="Times New Roman" w:cs="Times New Roman"/>
          <w:sz w:val="24"/>
          <w:szCs w:val="24"/>
          <w:lang w:eastAsia="hu-HU"/>
        </w:rPr>
        <w:t xml:space="preserve">A fiatalkorúak esetleges vagyontárgyai irányában (pl. mobiltelefon, készpénz) megnyilvánuló </w:t>
      </w:r>
      <w:r w:rsidRPr="00802F03">
        <w:rPr>
          <w:rFonts w:ascii="Times New Roman" w:eastAsia="Times New Roman" w:hAnsi="Times New Roman" w:cs="Times New Roman"/>
          <w:b/>
          <w:sz w:val="24"/>
          <w:szCs w:val="24"/>
          <w:lang w:eastAsia="hu-HU"/>
        </w:rPr>
        <w:t>bűnelkövetések tárgyévben nem mutattak növekvő tendenciát.</w:t>
      </w:r>
      <w:r w:rsidRPr="00802F03">
        <w:rPr>
          <w:rFonts w:ascii="Times New Roman" w:eastAsia="Times New Roman" w:hAnsi="Times New Roman" w:cs="Times New Roman"/>
          <w:sz w:val="24"/>
          <w:szCs w:val="24"/>
          <w:lang w:eastAsia="hu-HU"/>
        </w:rPr>
        <w:t xml:space="preserve"> Ezen deliktumok sértettjeinek fő jellemzői, hogy rendelkeznek népszerű értéktárgyakkal, ezeket sokszor feltűnő helyen, vagy őrizetlenül hagyva nem túl nehéz eltulajdonítani. (gondatlanság, mint sértetti közrehatás). </w:t>
      </w:r>
      <w:r w:rsidRPr="00802F03">
        <w:rPr>
          <w:rFonts w:ascii="Times New Roman" w:eastAsia="Times New Roman" w:hAnsi="Times New Roman" w:cs="Times New Roman"/>
          <w:b/>
          <w:sz w:val="24"/>
          <w:szCs w:val="24"/>
          <w:lang w:eastAsia="hu-HU"/>
        </w:rPr>
        <w:t>A zaklatásos cselekmények elkövetésekor megfigyelhetővé vált,</w:t>
      </w:r>
      <w:r w:rsidRPr="00802F03">
        <w:rPr>
          <w:rFonts w:ascii="Times New Roman" w:eastAsia="Times New Roman" w:hAnsi="Times New Roman" w:cs="Times New Roman"/>
          <w:sz w:val="24"/>
          <w:szCs w:val="24"/>
          <w:lang w:eastAsia="hu-HU"/>
        </w:rPr>
        <w:t xml:space="preserve"> hogy egyre fiatalabb korosztály a domináns. Levonható következtetés, hogy alapjelenséggé válik a kudarcok feldolgozásának hiánya, illetve az arra való képtelenség. Veszteségeiket az elkövetők többnyire erővel, lelki agresszióval „oldják meg”. A sértetteknél a lelki gyengeség, a megfélemlíthetőség és alárendelhetőség tulajdonságai észlelhetők. </w:t>
      </w:r>
      <w:r w:rsidRPr="00802F03">
        <w:rPr>
          <w:rFonts w:ascii="Times New Roman" w:eastAsia="Times New Roman" w:hAnsi="Times New Roman" w:cs="Times New Roman"/>
          <w:b/>
          <w:sz w:val="24"/>
          <w:szCs w:val="24"/>
          <w:lang w:eastAsia="hu-HU"/>
        </w:rPr>
        <w:t xml:space="preserve">Az értékelt időszakban megállapítást nyert, hogy a zaklatás, esetlegesen mások jogtalan háborgatása nem személyesen, sokkal inkább az interneten </w:t>
      </w:r>
      <w:r w:rsidRPr="00802F03">
        <w:rPr>
          <w:rFonts w:ascii="Times New Roman" w:eastAsia="Times New Roman" w:hAnsi="Times New Roman" w:cs="Times New Roman"/>
          <w:b/>
          <w:sz w:val="24"/>
          <w:szCs w:val="24"/>
          <w:lang w:eastAsia="hu-HU"/>
        </w:rPr>
        <w:lastRenderedPageBreak/>
        <w:t>valósulnak meg.</w:t>
      </w:r>
      <w:r w:rsidRPr="00802F03">
        <w:rPr>
          <w:rFonts w:ascii="Times New Roman" w:eastAsia="Times New Roman" w:hAnsi="Times New Roman" w:cs="Times New Roman"/>
          <w:sz w:val="24"/>
          <w:szCs w:val="24"/>
          <w:lang w:eastAsia="hu-HU"/>
        </w:rPr>
        <w:t xml:space="preserve"> Ugyanebben a térben valósul meg a </w:t>
      </w:r>
      <w:r w:rsidRPr="00802F03">
        <w:rPr>
          <w:rFonts w:ascii="Times New Roman" w:eastAsia="Times New Roman" w:hAnsi="Times New Roman" w:cs="Times New Roman"/>
          <w:b/>
          <w:sz w:val="24"/>
          <w:szCs w:val="24"/>
          <w:lang w:eastAsia="hu-HU"/>
        </w:rPr>
        <w:t>rágalmazás, becsületsértés</w:t>
      </w:r>
      <w:r w:rsidRPr="00802F03">
        <w:rPr>
          <w:rFonts w:ascii="Times New Roman" w:eastAsia="Times New Roman" w:hAnsi="Times New Roman" w:cs="Times New Roman"/>
          <w:sz w:val="24"/>
          <w:szCs w:val="24"/>
          <w:lang w:eastAsia="hu-HU"/>
        </w:rPr>
        <w:t xml:space="preserve"> is. A személyes konfliktusok megoldásának hiányosságit a személyközi kommunikáció hiányára engednek következtetni</w:t>
      </w:r>
      <w:r w:rsidR="007C403D">
        <w:rPr>
          <w:rFonts w:ascii="Times New Roman" w:eastAsia="Times New Roman" w:hAnsi="Times New Roman" w:cs="Times New Roman"/>
          <w:sz w:val="24"/>
          <w:szCs w:val="24"/>
          <w:lang w:eastAsia="hu-HU"/>
        </w:rPr>
        <w:t>. A</w:t>
      </w:r>
      <w:r w:rsidRPr="00802F03">
        <w:rPr>
          <w:rFonts w:ascii="Times New Roman" w:eastAsia="Times New Roman" w:hAnsi="Times New Roman" w:cs="Times New Roman"/>
          <w:sz w:val="24"/>
          <w:szCs w:val="24"/>
          <w:lang w:eastAsia="hu-HU"/>
        </w:rPr>
        <w:t xml:space="preserve"> prevencióban az oktatói tevékenységnek van nagy szerepe. A város illetékességi területén lévő általános és középiskolákban a tanév ideje alatt valósulnak meg a bűnmegelőzési órák. </w:t>
      </w:r>
      <w:r w:rsidRPr="00802F03">
        <w:rPr>
          <w:rFonts w:ascii="Times New Roman" w:eastAsia="Times New Roman" w:hAnsi="Times New Roman" w:cs="Times New Roman"/>
          <w:b/>
          <w:sz w:val="24"/>
          <w:szCs w:val="24"/>
          <w:lang w:eastAsia="hu-HU"/>
        </w:rPr>
        <w:t>Az értékelt időszakban jelentősen megnőtt az érdeklődés</w:t>
      </w:r>
      <w:r w:rsidRPr="00802F03">
        <w:rPr>
          <w:rFonts w:ascii="Times New Roman" w:eastAsia="Times New Roman" w:hAnsi="Times New Roman" w:cs="Times New Roman"/>
          <w:sz w:val="24"/>
          <w:szCs w:val="24"/>
          <w:lang w:eastAsia="hu-HU"/>
        </w:rPr>
        <w:t xml:space="preserve"> az internet okozta veszélyek megelőzését, a kezelés lehetőségét propagáló foglalkozásokra, a testi sértésekkel, zaklatással kapcsolatos bűncselekmények és a büntethetőségi kategóriákkal kapcsolatos előadások iránt. Több oktatási intézmény részéről felmerült a kérés, hogy a szülőknek is kellene a fenti témákban előadásokat, tájékoztatást tartani. A szülők passzivitása nehézséget okoz. </w:t>
      </w:r>
      <w:r w:rsidRPr="00802F03">
        <w:rPr>
          <w:rFonts w:ascii="Times New Roman" w:eastAsia="Times New Roman" w:hAnsi="Times New Roman" w:cs="Times New Roman"/>
          <w:b/>
          <w:sz w:val="24"/>
          <w:szCs w:val="24"/>
          <w:lang w:eastAsia="hu-HU"/>
        </w:rPr>
        <w:t>A vizsgált időszakban a bűnmegelőzési előadó 3 alkalommal vett részt szülői értekezleten, ahol előadást tartott.</w:t>
      </w:r>
      <w:r w:rsidR="007C403D">
        <w:rPr>
          <w:rFonts w:ascii="Times New Roman" w:eastAsia="Times New Roman" w:hAnsi="Times New Roman" w:cs="Times New Roman"/>
          <w:b/>
          <w:sz w:val="24"/>
          <w:szCs w:val="24"/>
          <w:lang w:eastAsia="hu-HU"/>
        </w:rPr>
        <w:t xml:space="preserve"> </w:t>
      </w:r>
      <w:r w:rsidRPr="00802F03">
        <w:rPr>
          <w:rFonts w:ascii="Times New Roman" w:eastAsia="Times New Roman" w:hAnsi="Times New Roman" w:cs="Times New Roman"/>
          <w:b/>
          <w:sz w:val="24"/>
          <w:szCs w:val="24"/>
          <w:lang w:eastAsia="hu-HU"/>
        </w:rPr>
        <w:t>Jellemzően általános iskolák kérik az esetmegbeszélések lehetőségét.</w:t>
      </w:r>
      <w:r w:rsidRPr="00802F03">
        <w:rPr>
          <w:rFonts w:ascii="Times New Roman" w:eastAsia="Times New Roman" w:hAnsi="Times New Roman" w:cs="Times New Roman"/>
          <w:sz w:val="24"/>
          <w:szCs w:val="24"/>
          <w:lang w:eastAsia="hu-HU"/>
        </w:rPr>
        <w:t xml:space="preserve"> A deviáns magatartású tanulókkal, akik az iskolai házi rendet rendszeresen megszegik, egy idő után a pedagógusok tehetetlennek érzik magukat.</w:t>
      </w:r>
    </w:p>
    <w:p w:rsidR="00802F03" w:rsidRPr="009A0B05" w:rsidRDefault="00802F03" w:rsidP="00802F03">
      <w:pPr>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A vizsgált időszakban 2 alkalommal kérték a bűnmegelőzési terület segítségét és előadás megtartását.</w:t>
      </w:r>
    </w:p>
    <w:p w:rsidR="00802F03" w:rsidRPr="00802F03" w:rsidRDefault="00802F03" w:rsidP="007C403D">
      <w:pPr>
        <w:spacing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A 2017. évben 3 alkalommal vett részt a bűnmegelőzési terület nyári táborokban,</w:t>
      </w:r>
      <w:r w:rsidRPr="00802F03">
        <w:rPr>
          <w:rFonts w:ascii="Times New Roman" w:eastAsia="Times New Roman" w:hAnsi="Times New Roman" w:cs="Times New Roman"/>
          <w:sz w:val="24"/>
          <w:szCs w:val="24"/>
          <w:lang w:eastAsia="hu-HU"/>
        </w:rPr>
        <w:t xml:space="preserve"> ahol drog prevenciós előadás megtartására is sor került. Főként a nyár veszélyeire hívták fel a szakemberek a figyelme. </w:t>
      </w:r>
      <w:r w:rsidR="007C403D">
        <w:rPr>
          <w:rFonts w:ascii="Times New Roman" w:eastAsia="Times New Roman" w:hAnsi="Times New Roman" w:cs="Times New Roman"/>
          <w:sz w:val="24"/>
          <w:szCs w:val="24"/>
          <w:lang w:eastAsia="hu-HU"/>
        </w:rPr>
        <w:t xml:space="preserve"> </w:t>
      </w:r>
      <w:r w:rsidRPr="00802F03">
        <w:rPr>
          <w:rFonts w:ascii="Times New Roman" w:eastAsia="Times New Roman" w:hAnsi="Times New Roman" w:cs="Times New Roman"/>
          <w:b/>
          <w:sz w:val="24"/>
          <w:szCs w:val="24"/>
          <w:lang w:eastAsia="hu-HU"/>
        </w:rPr>
        <w:t xml:space="preserve">Az értékelt időszakban a bűnmegelőzési előadó, 15 alkalommal tartott prevenciós előadást </w:t>
      </w:r>
      <w:r w:rsidRPr="00802F03">
        <w:rPr>
          <w:rFonts w:ascii="Times New Roman" w:eastAsia="Times New Roman" w:hAnsi="Times New Roman" w:cs="Times New Roman"/>
          <w:sz w:val="24"/>
          <w:szCs w:val="24"/>
          <w:lang w:eastAsia="hu-HU"/>
        </w:rPr>
        <w:t>„Fiatalkori Bűnözés - Vagányság vagy Tudatlanság?” címmel  Cegléd, Jászkarajenő, Abony, Dánszentmiklós, Albertirsa, Csemő, Újszilvás</w:t>
      </w:r>
      <w:r w:rsidR="007C403D">
        <w:rPr>
          <w:rFonts w:ascii="Times New Roman" w:eastAsia="Times New Roman" w:hAnsi="Times New Roman" w:cs="Times New Roman"/>
          <w:sz w:val="24"/>
          <w:szCs w:val="24"/>
          <w:lang w:eastAsia="hu-HU"/>
        </w:rPr>
        <w:t xml:space="preserve"> általános és középiskoláiban. </w:t>
      </w:r>
    </w:p>
    <w:p w:rsidR="00802F03" w:rsidRPr="0076491E" w:rsidRDefault="00802F03" w:rsidP="0055738B">
      <w:pPr>
        <w:pStyle w:val="Listaszerbekezds"/>
        <w:numPr>
          <w:ilvl w:val="2"/>
          <w:numId w:val="6"/>
        </w:numPr>
        <w:spacing w:line="240" w:lineRule="auto"/>
        <w:jc w:val="both"/>
        <w:rPr>
          <w:rFonts w:ascii="Times New Roman" w:eastAsia="Times New Roman" w:hAnsi="Times New Roman" w:cs="Times New Roman"/>
          <w:b/>
          <w:i/>
          <w:sz w:val="24"/>
          <w:szCs w:val="24"/>
          <w:u w:val="single"/>
          <w:lang w:eastAsia="hu-HU"/>
        </w:rPr>
      </w:pPr>
      <w:r w:rsidRPr="0076491E">
        <w:rPr>
          <w:rFonts w:ascii="Times New Roman" w:eastAsia="Times New Roman" w:hAnsi="Times New Roman" w:cs="Times New Roman"/>
          <w:b/>
          <w:i/>
          <w:sz w:val="24"/>
          <w:szCs w:val="24"/>
          <w:u w:val="single"/>
          <w:lang w:eastAsia="hu-HU"/>
        </w:rPr>
        <w:t>A családon belüli erőszak helyzete, áldozatvédelem.</w:t>
      </w:r>
    </w:p>
    <w:p w:rsidR="00802F03" w:rsidRPr="00802F03" w:rsidRDefault="00802F03" w:rsidP="00802F03">
      <w:pPr>
        <w:spacing w:line="240" w:lineRule="auto"/>
        <w:jc w:val="both"/>
        <w:rPr>
          <w:rFonts w:ascii="Times New Roman" w:eastAsia="Times New Roman" w:hAnsi="Times New Roman" w:cs="Times New Roman"/>
          <w:b/>
          <w:bCs/>
          <w:iCs/>
          <w:sz w:val="24"/>
          <w:szCs w:val="24"/>
          <w:lang w:eastAsia="hu-HU"/>
        </w:rPr>
      </w:pPr>
      <w:r w:rsidRPr="00802F03">
        <w:rPr>
          <w:rFonts w:ascii="Times New Roman" w:eastAsia="Times New Roman" w:hAnsi="Times New Roman" w:cs="Times New Roman"/>
          <w:sz w:val="24"/>
          <w:szCs w:val="24"/>
          <w:lang w:eastAsia="hu-HU"/>
        </w:rPr>
        <w:t xml:space="preserve">A családon belüli erőszak elleni hatékonyabb fellépés érdekében </w:t>
      </w:r>
      <w:r w:rsidR="00104C3F">
        <w:rPr>
          <w:rFonts w:ascii="Times New Roman" w:eastAsia="Times New Roman" w:hAnsi="Times New Roman" w:cs="Times New Roman"/>
          <w:b/>
          <w:sz w:val="24"/>
          <w:szCs w:val="24"/>
          <w:lang w:eastAsia="hu-HU"/>
        </w:rPr>
        <w:t>Rendőrk</w:t>
      </w:r>
      <w:r w:rsidRPr="00802F03">
        <w:rPr>
          <w:rFonts w:ascii="Times New Roman" w:eastAsia="Times New Roman" w:hAnsi="Times New Roman" w:cs="Times New Roman"/>
          <w:b/>
          <w:sz w:val="24"/>
          <w:szCs w:val="24"/>
          <w:lang w:eastAsia="hu-HU"/>
        </w:rPr>
        <w:t xml:space="preserve">apitányságunk különböző osztályai és csoportjai (KMB, </w:t>
      </w:r>
      <w:r w:rsidR="00104C3F">
        <w:rPr>
          <w:rFonts w:ascii="Times New Roman" w:eastAsia="Times New Roman" w:hAnsi="Times New Roman" w:cs="Times New Roman"/>
          <w:b/>
          <w:sz w:val="24"/>
          <w:szCs w:val="24"/>
          <w:lang w:eastAsia="hu-HU"/>
        </w:rPr>
        <w:t xml:space="preserve">Szabálysértési Előkészítő Csoport, </w:t>
      </w:r>
      <w:r w:rsidRPr="00802F03">
        <w:rPr>
          <w:rFonts w:ascii="Times New Roman" w:eastAsia="Times New Roman" w:hAnsi="Times New Roman" w:cs="Times New Roman"/>
          <w:b/>
          <w:sz w:val="24"/>
          <w:szCs w:val="24"/>
          <w:lang w:eastAsia="hu-HU"/>
        </w:rPr>
        <w:t>Vizsgálati Osztály, Járőr Alosztály) együtt, egymás tevékenységét segítve dolgoznak.</w:t>
      </w:r>
      <w:r w:rsidRPr="00802F03">
        <w:rPr>
          <w:rFonts w:ascii="Times New Roman" w:eastAsia="Times New Roman" w:hAnsi="Times New Roman" w:cs="Times New Roman"/>
          <w:sz w:val="24"/>
          <w:szCs w:val="24"/>
          <w:lang w:eastAsia="hu-HU"/>
        </w:rPr>
        <w:t xml:space="preserve"> A Ceglédi Rendőrkapitányság illetékességi területén tárgyévben a Robotzsaru adatai alapján</w:t>
      </w:r>
      <w:r w:rsidRPr="00802F03">
        <w:rPr>
          <w:rFonts w:ascii="Times New Roman" w:eastAsia="Times New Roman" w:hAnsi="Times New Roman" w:cs="Times New Roman"/>
          <w:b/>
          <w:sz w:val="24"/>
          <w:szCs w:val="24"/>
          <w:lang w:eastAsia="hu-HU"/>
        </w:rPr>
        <w:t xml:space="preserve"> </w:t>
      </w:r>
      <w:r w:rsidRPr="00802F03">
        <w:rPr>
          <w:rFonts w:ascii="Times New Roman" w:eastAsia="Times New Roman" w:hAnsi="Times New Roman" w:cs="Times New Roman"/>
          <w:sz w:val="24"/>
          <w:szCs w:val="24"/>
          <w:lang w:eastAsia="hu-HU"/>
        </w:rPr>
        <w:t>121 családon belüli erőszak tárgyú bűncselekmény történt. Ebből 100 bűncselekményben férfi elkövető, 20 bűncselekményben női elkövető volt. A bűncselekmények megoszlása sértettek neme szerint: 90 bűncselekményben női sértett, 31 bűncselekményben férfi sértett volt regisztrálható.</w:t>
      </w:r>
      <w:r w:rsidRPr="00802F03">
        <w:rPr>
          <w:rFonts w:ascii="Times New Roman" w:eastAsia="Times New Roman" w:hAnsi="Times New Roman" w:cs="Times New Roman"/>
          <w:b/>
          <w:sz w:val="24"/>
          <w:szCs w:val="24"/>
          <w:lang w:eastAsia="hu-HU"/>
        </w:rPr>
        <w:t xml:space="preserve"> A vizsgált időszakban a családon belüli erőszak bűncselekményét 2 gyermekkorú, 1 fiatalkorú és 7 idősk</w:t>
      </w:r>
      <w:r w:rsidR="0002081C">
        <w:rPr>
          <w:rFonts w:ascii="Times New Roman" w:eastAsia="Times New Roman" w:hAnsi="Times New Roman" w:cs="Times New Roman"/>
          <w:b/>
          <w:sz w:val="24"/>
          <w:szCs w:val="24"/>
          <w:lang w:eastAsia="hu-HU"/>
        </w:rPr>
        <w:t>o</w:t>
      </w:r>
      <w:r w:rsidRPr="00802F03">
        <w:rPr>
          <w:rFonts w:ascii="Times New Roman" w:eastAsia="Times New Roman" w:hAnsi="Times New Roman" w:cs="Times New Roman"/>
          <w:b/>
          <w:sz w:val="24"/>
          <w:szCs w:val="24"/>
          <w:lang w:eastAsia="hu-HU"/>
        </w:rPr>
        <w:t xml:space="preserve">rú és 111 felnőtt egyén sérelmére követtek el. </w:t>
      </w:r>
      <w:r w:rsidRPr="00802F03">
        <w:rPr>
          <w:rFonts w:ascii="Times New Roman" w:eastAsia="Times New Roman" w:hAnsi="Times New Roman" w:cs="Times New Roman"/>
          <w:bCs/>
          <w:iCs/>
          <w:sz w:val="24"/>
          <w:szCs w:val="24"/>
          <w:lang w:eastAsia="hu-HU"/>
        </w:rPr>
        <w:t xml:space="preserve">A családon belüli erőszak sértettjeit, egyszerűbb körülmények között- általában élettársi kapcsolatban- élő többgyermekes miliő jellemzi. Ezen családokra a szegényes körülmények és életmód, munkanélküliség, alacsony iskolázottság, igénytelenség a fő ismérv. Gyakori köreikben a munkanélküliség, alkohol, kábítószer, játékszenvedély, a többnyire segélyekből, vagy bűnelkövetésből történő megélhetési lehetőség, illetve egyfajta anyagi előnyhöz jutás. </w:t>
      </w:r>
      <w:r w:rsidRPr="00802F03">
        <w:rPr>
          <w:rFonts w:ascii="Times New Roman" w:eastAsia="Times New Roman" w:hAnsi="Times New Roman" w:cs="Times New Roman"/>
          <w:b/>
          <w:bCs/>
          <w:iCs/>
          <w:sz w:val="24"/>
          <w:szCs w:val="24"/>
          <w:lang w:eastAsia="hu-HU"/>
        </w:rPr>
        <w:t xml:space="preserve">A Gyermekjóléti Szolgálatokkal, valamint a Gyámhivatallal heti szintű kapcsolatban állunk, a kölcsönös (személyes, vagy telefonon történő) információáramlás és intézkedés (beavatkozás) foganatosítása céljából. </w:t>
      </w:r>
    </w:p>
    <w:p w:rsidR="00802F03" w:rsidRDefault="00802F03" w:rsidP="00802F03">
      <w:pPr>
        <w:spacing w:after="120" w:line="240" w:lineRule="auto"/>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Áldozatvédelem területén</w:t>
      </w:r>
      <w:r w:rsidRPr="00802F03">
        <w:rPr>
          <w:rFonts w:ascii="Times New Roman" w:eastAsia="Times New Roman" w:hAnsi="Times New Roman" w:cs="Times New Roman"/>
          <w:sz w:val="24"/>
          <w:szCs w:val="24"/>
          <w:lang w:eastAsia="hu-HU"/>
        </w:rPr>
        <w:t xml:space="preserve"> fontos a bűnmegelőzési célzatú foglalkozások megtartása, </w:t>
      </w:r>
      <w:r w:rsidRPr="00802F03">
        <w:rPr>
          <w:rFonts w:ascii="Times New Roman" w:eastAsia="Times New Roman" w:hAnsi="Times New Roman" w:cs="Times New Roman"/>
          <w:b/>
          <w:sz w:val="24"/>
          <w:szCs w:val="24"/>
          <w:lang w:eastAsia="hu-HU"/>
        </w:rPr>
        <w:t>az Iskola rendőrök valamint az Iskolai Bűnmegelőzési Tanácsadó rendszeres iskolai oktatómunkája, tevékenysége ezt nagyban elősegíti.</w:t>
      </w:r>
      <w:r w:rsidRPr="00802F03">
        <w:rPr>
          <w:rFonts w:ascii="Times New Roman" w:eastAsia="Times New Roman" w:hAnsi="Times New Roman" w:cs="Times New Roman"/>
          <w:sz w:val="24"/>
          <w:szCs w:val="24"/>
          <w:lang w:eastAsia="hu-HU"/>
        </w:rPr>
        <w:t xml:space="preserve"> A vizsgált időszakban a bűnmegelőzési terület szakemberei bekapcsolódtak az általános iskolák programjaiba</w:t>
      </w:r>
      <w:r w:rsidR="002828B7">
        <w:rPr>
          <w:rFonts w:ascii="Times New Roman" w:eastAsia="Times New Roman" w:hAnsi="Times New Roman" w:cs="Times New Roman"/>
          <w:sz w:val="24"/>
          <w:szCs w:val="24"/>
          <w:lang w:eastAsia="hu-HU"/>
        </w:rPr>
        <w:t xml:space="preserve"> is, </w:t>
      </w:r>
      <w:r w:rsidRPr="00802F03">
        <w:rPr>
          <w:rFonts w:ascii="Times New Roman" w:eastAsia="Times New Roman" w:hAnsi="Times New Roman" w:cs="Times New Roman"/>
          <w:sz w:val="24"/>
          <w:szCs w:val="24"/>
          <w:lang w:eastAsia="hu-HU"/>
        </w:rPr>
        <w:t>15 alkalommal t</w:t>
      </w:r>
      <w:r w:rsidR="0002081C">
        <w:rPr>
          <w:rFonts w:ascii="Times New Roman" w:eastAsia="Times New Roman" w:hAnsi="Times New Roman" w:cs="Times New Roman"/>
          <w:sz w:val="24"/>
          <w:szCs w:val="24"/>
          <w:lang w:eastAsia="hu-HU"/>
        </w:rPr>
        <w:t>artottak előadást</w:t>
      </w:r>
      <w:r w:rsidRPr="00802F03">
        <w:rPr>
          <w:rFonts w:ascii="Times New Roman" w:eastAsia="Times New Roman" w:hAnsi="Times New Roman" w:cs="Times New Roman"/>
          <w:sz w:val="24"/>
          <w:szCs w:val="24"/>
          <w:lang w:eastAsia="hu-HU"/>
        </w:rPr>
        <w:t xml:space="preserve">, melyeket színesített a drogos és ittas állapotot szimuláló szemüvegek bemutatása és kipróbálása. </w:t>
      </w:r>
    </w:p>
    <w:p w:rsidR="00BB1C4A" w:rsidRPr="00802F03" w:rsidRDefault="00BB1C4A" w:rsidP="00802F03">
      <w:pPr>
        <w:spacing w:after="120" w:line="240" w:lineRule="auto"/>
        <w:jc w:val="both"/>
        <w:rPr>
          <w:rFonts w:ascii="Times New Roman" w:eastAsia="Times New Roman" w:hAnsi="Times New Roman" w:cs="Times New Roman"/>
          <w:sz w:val="24"/>
          <w:szCs w:val="24"/>
          <w:lang w:eastAsia="hu-HU"/>
        </w:rPr>
      </w:pPr>
    </w:p>
    <w:p w:rsidR="00802F03" w:rsidRPr="0076491E" w:rsidRDefault="00802F03" w:rsidP="0055738B">
      <w:pPr>
        <w:pStyle w:val="Listaszerbekezds"/>
        <w:numPr>
          <w:ilvl w:val="2"/>
          <w:numId w:val="6"/>
        </w:numPr>
        <w:jc w:val="both"/>
        <w:rPr>
          <w:rFonts w:ascii="Times New Roman" w:eastAsia="Times New Roman" w:hAnsi="Times New Roman" w:cs="Times New Roman"/>
          <w:b/>
          <w:i/>
          <w:sz w:val="24"/>
          <w:szCs w:val="24"/>
          <w:u w:val="single"/>
          <w:lang w:eastAsia="hu-HU"/>
        </w:rPr>
      </w:pPr>
      <w:r w:rsidRPr="0076491E">
        <w:rPr>
          <w:rFonts w:ascii="Times New Roman" w:eastAsia="Times New Roman" w:hAnsi="Times New Roman" w:cs="Times New Roman"/>
          <w:b/>
          <w:i/>
          <w:sz w:val="24"/>
          <w:szCs w:val="24"/>
          <w:u w:val="single"/>
          <w:lang w:eastAsia="hu-HU"/>
        </w:rPr>
        <w:lastRenderedPageBreak/>
        <w:t>Megelőző vagyonvédelem.</w:t>
      </w:r>
    </w:p>
    <w:p w:rsidR="00802F03" w:rsidRPr="00802F03" w:rsidRDefault="00802F03" w:rsidP="00802F03">
      <w:pPr>
        <w:spacing w:after="120"/>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 xml:space="preserve">Az áldozattá válás megelőzése érdekében kapcsolatban állunk a Tanyagondnok Szolgálattal </w:t>
      </w:r>
      <w:proofErr w:type="spellStart"/>
      <w:r w:rsidRPr="00802F03">
        <w:rPr>
          <w:rFonts w:ascii="Times New Roman" w:eastAsia="Times New Roman" w:hAnsi="Times New Roman" w:cs="Times New Roman"/>
          <w:b/>
          <w:sz w:val="24"/>
          <w:szCs w:val="24"/>
          <w:lang w:eastAsia="hu-HU"/>
        </w:rPr>
        <w:t>Mezőrőrökkel</w:t>
      </w:r>
      <w:proofErr w:type="spellEnd"/>
      <w:r w:rsidRPr="00802F03">
        <w:rPr>
          <w:rFonts w:ascii="Times New Roman" w:eastAsia="Times New Roman" w:hAnsi="Times New Roman" w:cs="Times New Roman"/>
          <w:b/>
          <w:sz w:val="24"/>
          <w:szCs w:val="24"/>
          <w:lang w:eastAsia="hu-HU"/>
        </w:rPr>
        <w:t xml:space="preserve">, a Bedei </w:t>
      </w:r>
      <w:r w:rsidR="002828B7">
        <w:rPr>
          <w:rFonts w:ascii="Times New Roman" w:eastAsia="Times New Roman" w:hAnsi="Times New Roman" w:cs="Times New Roman"/>
          <w:b/>
          <w:sz w:val="24"/>
          <w:szCs w:val="24"/>
          <w:lang w:eastAsia="hu-HU"/>
        </w:rPr>
        <w:t xml:space="preserve">és Cegléd II. </w:t>
      </w:r>
      <w:r w:rsidRPr="00802F03">
        <w:rPr>
          <w:rFonts w:ascii="Times New Roman" w:eastAsia="Times New Roman" w:hAnsi="Times New Roman" w:cs="Times New Roman"/>
          <w:b/>
          <w:sz w:val="24"/>
          <w:szCs w:val="24"/>
          <w:lang w:eastAsia="hu-HU"/>
        </w:rPr>
        <w:t>Polgárőrséggel valamint a Törtelért Polgárőr Egyesülettel</w:t>
      </w:r>
      <w:r w:rsidRPr="00802F03">
        <w:rPr>
          <w:rFonts w:ascii="Times New Roman" w:eastAsia="Times New Roman" w:hAnsi="Times New Roman" w:cs="Times New Roman"/>
          <w:sz w:val="24"/>
          <w:szCs w:val="24"/>
          <w:lang w:eastAsia="hu-HU"/>
        </w:rPr>
        <w:t xml:space="preserve">. Megbeszéléseket tartottunk az együttes munkafolyamatokkal kapcsolatban. A polgárőrség segítségével oldottuk meg azt, hogy a jövőben a tanyákon, elszigetelten élők is folyamatos bűnmegelőzési tájékoztatást kapjanak a rendőrség szakembereitől. A helyi média (Cegléd Rádió) bevonásával, heti rendszerességgel tájékoztattuk a lakosságot az aktuális bűnügyi illetve közlekedési bűnesetekről. </w:t>
      </w:r>
      <w:r w:rsidRPr="00802F03">
        <w:rPr>
          <w:rFonts w:ascii="Times New Roman" w:eastAsia="Times New Roman" w:hAnsi="Times New Roman" w:cs="Times New Roman"/>
          <w:b/>
          <w:sz w:val="24"/>
          <w:szCs w:val="24"/>
          <w:lang w:eastAsia="hu-HU"/>
        </w:rPr>
        <w:t>Folyamatosan felhívtuk a lakosság figyelmét az áldozattá válás elkerülésére és a bűncselekmények megelőzésének lehetőségeire.</w:t>
      </w:r>
      <w:r w:rsidRPr="00802F03">
        <w:rPr>
          <w:rFonts w:ascii="Times New Roman" w:eastAsia="Times New Roman" w:hAnsi="Times New Roman" w:cs="Times New Roman"/>
          <w:sz w:val="24"/>
          <w:szCs w:val="24"/>
          <w:lang w:eastAsia="hu-HU"/>
        </w:rPr>
        <w:t xml:space="preserve"> A bűnmegelőzési terület szakemberei az iskolai tanév befejezését követően több</w:t>
      </w:r>
      <w:r w:rsidRPr="00802F03">
        <w:rPr>
          <w:rFonts w:ascii="Times New Roman" w:eastAsia="Times New Roman" w:hAnsi="Times New Roman" w:cs="Times New Roman"/>
          <w:b/>
          <w:sz w:val="24"/>
          <w:szCs w:val="24"/>
          <w:lang w:eastAsia="hu-HU"/>
        </w:rPr>
        <w:t xml:space="preserve"> nyári táborban tartottak foglalkozásokat a „Nyár Veszélyei” címmel.</w:t>
      </w:r>
      <w:r w:rsidRPr="00802F03">
        <w:rPr>
          <w:rFonts w:ascii="Times New Roman" w:eastAsia="Times New Roman" w:hAnsi="Times New Roman" w:cs="Times New Roman"/>
          <w:sz w:val="24"/>
          <w:szCs w:val="24"/>
          <w:lang w:eastAsia="hu-HU"/>
        </w:rPr>
        <w:t xml:space="preserve"> Célja a tanulók figyelmének felhívása a szünidő helyes eltöltésére és a veszély helyzetek elkerülésére.</w:t>
      </w:r>
    </w:p>
    <w:p w:rsidR="00802F03" w:rsidRPr="00802F03" w:rsidRDefault="00802F03" w:rsidP="00802F03">
      <w:pPr>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b/>
          <w:sz w:val="24"/>
          <w:szCs w:val="24"/>
          <w:lang w:eastAsia="hu-HU"/>
        </w:rPr>
        <w:t>2017. év végén visszajelzéseket kaptunk különös tekintettel időskorú személyektől propaganda tevékenységünkre vonatkozóan</w:t>
      </w:r>
      <w:r w:rsidRPr="00802F03">
        <w:rPr>
          <w:rFonts w:ascii="Times New Roman" w:eastAsia="Times New Roman" w:hAnsi="Times New Roman" w:cs="Times New Roman"/>
          <w:sz w:val="24"/>
          <w:szCs w:val="24"/>
          <w:lang w:eastAsia="hu-HU"/>
        </w:rPr>
        <w:t xml:space="preserve">. Az időkorúak személy- és vagyonvédelemre történő oktató tevékenységünket követően több alkalommal tudták elkerülni, hogy egyes veszélyes helyzetekben áldozattá váljanak.  </w:t>
      </w:r>
    </w:p>
    <w:p w:rsidR="00802F03" w:rsidRPr="007C403D" w:rsidRDefault="00802F03" w:rsidP="00802F03">
      <w:pPr>
        <w:spacing w:after="120"/>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sz w:val="24"/>
          <w:szCs w:val="24"/>
          <w:lang w:eastAsia="hu-HU"/>
        </w:rPr>
        <w:t xml:space="preserve">A Rendőrkapitányságon helyi adatbázissal rendelkező kerékpár regisztráció működik, melyet az állampolgárok szívesen vesznek igénybe. </w:t>
      </w:r>
      <w:r w:rsidRPr="00802F03">
        <w:rPr>
          <w:rFonts w:ascii="Times New Roman" w:eastAsia="Times New Roman" w:hAnsi="Times New Roman" w:cs="Times New Roman"/>
          <w:b/>
          <w:sz w:val="24"/>
          <w:szCs w:val="24"/>
          <w:lang w:eastAsia="hu-HU"/>
        </w:rPr>
        <w:t>Az elmúlt évben összesen 312 db kerékpár került regisztrálásra, mely nagyban elősegíti a bűnügyi felderítés munkáját, és a kerékpár lopások számát is csökkentette</w:t>
      </w:r>
      <w:r w:rsidRPr="00802F03">
        <w:rPr>
          <w:rFonts w:ascii="Times New Roman" w:eastAsia="Times New Roman" w:hAnsi="Times New Roman" w:cs="Times New Roman"/>
          <w:sz w:val="24"/>
          <w:szCs w:val="24"/>
          <w:lang w:eastAsia="hu-HU"/>
        </w:rPr>
        <w:t xml:space="preserve">. A regisztrációs program csatlakozott 2016. év júliusában a Bike </w:t>
      </w:r>
      <w:proofErr w:type="spellStart"/>
      <w:r w:rsidRPr="00802F03">
        <w:rPr>
          <w:rFonts w:ascii="Times New Roman" w:eastAsia="Times New Roman" w:hAnsi="Times New Roman" w:cs="Times New Roman"/>
          <w:sz w:val="24"/>
          <w:szCs w:val="24"/>
          <w:lang w:eastAsia="hu-HU"/>
        </w:rPr>
        <w:t>Safe</w:t>
      </w:r>
      <w:proofErr w:type="spellEnd"/>
      <w:r w:rsidRPr="00802F03">
        <w:rPr>
          <w:rFonts w:ascii="Times New Roman" w:eastAsia="Times New Roman" w:hAnsi="Times New Roman" w:cs="Times New Roman"/>
          <w:sz w:val="24"/>
          <w:szCs w:val="24"/>
          <w:lang w:eastAsia="hu-HU"/>
        </w:rPr>
        <w:t xml:space="preserve"> országos programhoz. A lakosság érdeklődé</w:t>
      </w:r>
      <w:r w:rsidR="007C403D">
        <w:rPr>
          <w:rFonts w:ascii="Times New Roman" w:eastAsia="Times New Roman" w:hAnsi="Times New Roman" w:cs="Times New Roman"/>
          <w:sz w:val="24"/>
          <w:szCs w:val="24"/>
          <w:lang w:eastAsia="hu-HU"/>
        </w:rPr>
        <w:t>se folyamatos növekedést mutat.</w:t>
      </w:r>
    </w:p>
    <w:p w:rsidR="00802F03" w:rsidRPr="0076491E" w:rsidRDefault="00802F03" w:rsidP="0055738B">
      <w:pPr>
        <w:pStyle w:val="Listaszerbekezds"/>
        <w:numPr>
          <w:ilvl w:val="2"/>
          <w:numId w:val="6"/>
        </w:numPr>
        <w:jc w:val="both"/>
        <w:rPr>
          <w:rFonts w:ascii="Times New Roman" w:eastAsia="Times New Roman" w:hAnsi="Times New Roman" w:cs="Times New Roman"/>
          <w:b/>
          <w:i/>
          <w:sz w:val="24"/>
          <w:szCs w:val="24"/>
          <w:u w:val="single"/>
          <w:lang w:eastAsia="hu-HU"/>
        </w:rPr>
      </w:pPr>
      <w:r w:rsidRPr="0076491E">
        <w:rPr>
          <w:rFonts w:ascii="Times New Roman" w:eastAsia="Times New Roman" w:hAnsi="Times New Roman" w:cs="Times New Roman"/>
          <w:b/>
          <w:i/>
          <w:sz w:val="24"/>
          <w:szCs w:val="24"/>
          <w:u w:val="single"/>
          <w:lang w:eastAsia="hu-HU"/>
        </w:rPr>
        <w:t>A kábítószer prevenció helyzete.</w:t>
      </w:r>
    </w:p>
    <w:p w:rsidR="00802F03" w:rsidRPr="00802F03" w:rsidRDefault="00802F03" w:rsidP="00802F03">
      <w:pPr>
        <w:tabs>
          <w:tab w:val="center" w:pos="2268"/>
          <w:tab w:val="center" w:pos="6804"/>
        </w:tabs>
        <w:jc w:val="both"/>
        <w:rPr>
          <w:rFonts w:ascii="Times New Roman" w:eastAsia="Times New Roman" w:hAnsi="Times New Roman" w:cs="Times New Roman"/>
          <w:sz w:val="24"/>
          <w:szCs w:val="24"/>
          <w:lang w:eastAsia="hu-HU"/>
        </w:rPr>
      </w:pPr>
      <w:r w:rsidRPr="00802F03">
        <w:rPr>
          <w:rFonts w:ascii="Times New Roman" w:eastAsia="Times New Roman" w:hAnsi="Times New Roman" w:cs="Times New Roman"/>
          <w:sz w:val="24"/>
          <w:szCs w:val="24"/>
          <w:lang w:eastAsia="hu-HU"/>
        </w:rPr>
        <w:t xml:space="preserve">A </w:t>
      </w:r>
      <w:proofErr w:type="spellStart"/>
      <w:r w:rsidRPr="00802F03">
        <w:rPr>
          <w:rFonts w:ascii="Times New Roman" w:eastAsia="Times New Roman" w:hAnsi="Times New Roman" w:cs="Times New Roman"/>
          <w:sz w:val="24"/>
          <w:szCs w:val="24"/>
          <w:lang w:eastAsia="hu-HU"/>
        </w:rPr>
        <w:t>dizájner</w:t>
      </w:r>
      <w:proofErr w:type="spellEnd"/>
      <w:r w:rsidRPr="00802F03">
        <w:rPr>
          <w:rFonts w:ascii="Times New Roman" w:eastAsia="Times New Roman" w:hAnsi="Times New Roman" w:cs="Times New Roman"/>
          <w:sz w:val="24"/>
          <w:szCs w:val="24"/>
          <w:lang w:eastAsia="hu-HU"/>
        </w:rPr>
        <w:t xml:space="preserve"> drogok megjelenése és rohamszerű terjedése újszerű feladatokat rótt mind a rendvédelmi, mind a gyermekvédelmi, illetve a köznevelési intézményekben dolgozó szakembereke. </w:t>
      </w:r>
      <w:r w:rsidRPr="00802F03">
        <w:rPr>
          <w:rFonts w:ascii="Times New Roman" w:eastAsia="Times New Roman" w:hAnsi="Times New Roman" w:cs="Times New Roman"/>
          <w:b/>
          <w:sz w:val="24"/>
          <w:szCs w:val="24"/>
          <w:lang w:eastAsia="hu-HU"/>
        </w:rPr>
        <w:t>Ezen újszerű problémák megoldásához elengedhetetlen volt, hogy új alapokra helyezte valamennyi témában érintett szakember a drogmegelőzési programjait</w:t>
      </w:r>
      <w:r w:rsidRPr="00802F03">
        <w:rPr>
          <w:rFonts w:ascii="Times New Roman" w:eastAsia="Times New Roman" w:hAnsi="Times New Roman" w:cs="Times New Roman"/>
          <w:sz w:val="24"/>
          <w:szCs w:val="24"/>
          <w:lang w:eastAsia="hu-HU"/>
        </w:rPr>
        <w:t>. Fontos a szülők szemléletváltása is. A szülők bevonása, tájékoztatása lehet az az eszköz, mellyel a jelen kor drogfogyasztási szokásaival kapcsolatos problémák terén eredményt lehet elérni. A vizsgált időszakban a bűnmegelőzési terület szakemberei bekapcsolódtak az általános iskolák ÖKO és Egészség hét elnevezésű programjaiba. Előadásokat, komplett programokat szerveztek Cegléd, Albertirsa, Újszilvás, Csemő, Jászkarajenő területein a 6.-7.-8. évfolyamos tanulók részére. 6 alkalommal tartottak előadást a szakemberek a témával kapcsolatban, melyeket színesített a drogos és ittas állapotot szimuláló szemüv</w:t>
      </w:r>
      <w:r w:rsidR="007C403D">
        <w:rPr>
          <w:rFonts w:ascii="Times New Roman" w:eastAsia="Times New Roman" w:hAnsi="Times New Roman" w:cs="Times New Roman"/>
          <w:sz w:val="24"/>
          <w:szCs w:val="24"/>
          <w:lang w:eastAsia="hu-HU"/>
        </w:rPr>
        <w:t>egek bemutatása és kipróbálása.</w:t>
      </w:r>
    </w:p>
    <w:p w:rsidR="00802F03" w:rsidRPr="0076491E" w:rsidRDefault="00802F03" w:rsidP="0055738B">
      <w:pPr>
        <w:pStyle w:val="Listaszerbekezds"/>
        <w:numPr>
          <w:ilvl w:val="2"/>
          <w:numId w:val="6"/>
        </w:numPr>
        <w:jc w:val="both"/>
        <w:rPr>
          <w:rFonts w:ascii="Times New Roman" w:eastAsia="Times New Roman" w:hAnsi="Times New Roman" w:cs="Times New Roman"/>
          <w:b/>
          <w:i/>
          <w:sz w:val="24"/>
          <w:szCs w:val="24"/>
          <w:u w:val="single"/>
          <w:lang w:eastAsia="hu-HU"/>
        </w:rPr>
      </w:pPr>
      <w:r w:rsidRPr="0076491E">
        <w:rPr>
          <w:rFonts w:ascii="Times New Roman" w:eastAsia="Times New Roman" w:hAnsi="Times New Roman" w:cs="Times New Roman"/>
          <w:b/>
          <w:i/>
          <w:sz w:val="24"/>
          <w:szCs w:val="24"/>
          <w:u w:val="single"/>
          <w:lang w:eastAsia="hu-HU"/>
        </w:rPr>
        <w:t>A bűnmegelőzési tanácsadók tevékenységének rövid jellemzése.</w:t>
      </w:r>
    </w:p>
    <w:p w:rsidR="00CE2CF8" w:rsidRDefault="00802F03" w:rsidP="0076491E">
      <w:pPr>
        <w:tabs>
          <w:tab w:val="left" w:pos="4536"/>
        </w:tabs>
        <w:jc w:val="both"/>
        <w:rPr>
          <w:rFonts w:ascii="Times New Roman" w:hAnsi="Times New Roman" w:cs="Times New Roman"/>
          <w:sz w:val="24"/>
          <w:szCs w:val="24"/>
        </w:rPr>
      </w:pPr>
      <w:r w:rsidRPr="00802F03">
        <w:rPr>
          <w:rFonts w:ascii="Times New Roman" w:hAnsi="Times New Roman" w:cs="Times New Roman"/>
          <w:sz w:val="24"/>
          <w:szCs w:val="24"/>
        </w:rPr>
        <w:t xml:space="preserve">Kapitányságunkon </w:t>
      </w:r>
      <w:r w:rsidRPr="00802F03">
        <w:rPr>
          <w:rFonts w:ascii="Times New Roman" w:hAnsi="Times New Roman" w:cs="Times New Roman"/>
          <w:b/>
          <w:sz w:val="24"/>
          <w:szCs w:val="24"/>
        </w:rPr>
        <w:t>Bánhegyi László r.őrnagy szenior állományban lévő kolléga nagy lelkesedéssel és hivatástudattal látja el az iskolai bűnmegelőzési tanácsadói feladatokat.</w:t>
      </w:r>
      <w:r w:rsidRPr="00802F03">
        <w:rPr>
          <w:rFonts w:ascii="Times New Roman" w:hAnsi="Times New Roman" w:cs="Times New Roman"/>
          <w:sz w:val="24"/>
          <w:szCs w:val="24"/>
        </w:rPr>
        <w:t xml:space="preserve"> Cegléd területén három középiskolával kötött megállapodás alapján végzi munkáját. Bűnmegelőzési témakörben tart előadásokat az iskolák osztályfőnöki óráin. Munkájáról megelégedéssel nyilatkozna</w:t>
      </w:r>
      <w:r w:rsidR="0076491E">
        <w:rPr>
          <w:rFonts w:ascii="Times New Roman" w:hAnsi="Times New Roman" w:cs="Times New Roman"/>
          <w:sz w:val="24"/>
          <w:szCs w:val="24"/>
        </w:rPr>
        <w:t xml:space="preserve">k az iskolák vezetői, tanárai. </w:t>
      </w:r>
    </w:p>
    <w:p w:rsidR="00BB1C4A" w:rsidRPr="0076491E" w:rsidRDefault="00BB1C4A" w:rsidP="0076491E">
      <w:pPr>
        <w:tabs>
          <w:tab w:val="left" w:pos="4536"/>
        </w:tabs>
        <w:jc w:val="both"/>
        <w:rPr>
          <w:rFonts w:ascii="Times New Roman" w:hAnsi="Times New Roman" w:cs="Times New Roman"/>
          <w:sz w:val="24"/>
          <w:szCs w:val="24"/>
        </w:rPr>
      </w:pPr>
    </w:p>
    <w:p w:rsidR="00802F03" w:rsidRPr="0076491E" w:rsidRDefault="00802F03" w:rsidP="0055738B">
      <w:pPr>
        <w:pStyle w:val="Listaszerbekezds"/>
        <w:numPr>
          <w:ilvl w:val="2"/>
          <w:numId w:val="6"/>
        </w:numPr>
        <w:rPr>
          <w:rFonts w:ascii="Times New Roman" w:eastAsia="Times New Roman" w:hAnsi="Times New Roman" w:cs="Times New Roman"/>
          <w:b/>
          <w:i/>
          <w:sz w:val="24"/>
          <w:szCs w:val="24"/>
          <w:u w:val="single"/>
          <w:lang w:eastAsia="hu-HU"/>
        </w:rPr>
      </w:pPr>
      <w:r w:rsidRPr="0076491E">
        <w:rPr>
          <w:rFonts w:ascii="Times New Roman" w:eastAsia="Times New Roman" w:hAnsi="Times New Roman" w:cs="Times New Roman"/>
          <w:b/>
          <w:i/>
          <w:sz w:val="24"/>
          <w:szCs w:val="24"/>
          <w:u w:val="single"/>
          <w:lang w:eastAsia="hu-HU"/>
        </w:rPr>
        <w:lastRenderedPageBreak/>
        <w:t>Az Iskola Rendőre Program értékelése.</w:t>
      </w:r>
    </w:p>
    <w:p w:rsidR="009A0B05" w:rsidRDefault="00802F03" w:rsidP="00802F03">
      <w:pPr>
        <w:jc w:val="both"/>
        <w:rPr>
          <w:rFonts w:ascii="Times New Roman" w:hAnsi="Times New Roman" w:cs="Times New Roman"/>
          <w:sz w:val="24"/>
          <w:szCs w:val="24"/>
        </w:rPr>
      </w:pPr>
      <w:r w:rsidRPr="00802F03">
        <w:rPr>
          <w:rFonts w:ascii="Times New Roman" w:eastAsia="Times New Roman" w:hAnsi="Times New Roman" w:cs="Times New Roman"/>
          <w:b/>
          <w:sz w:val="24"/>
          <w:szCs w:val="24"/>
          <w:lang w:eastAsia="hu-HU"/>
        </w:rPr>
        <w:t>A Ceglédi Rendőrkapitányság az illetékességi területén működő valamennyi oktatási intézményeknek biztosított iskola rendőrt a 2017/2018-as tanév megkezdésekor.</w:t>
      </w:r>
      <w:r w:rsidRPr="00802F03">
        <w:rPr>
          <w:rFonts w:ascii="Times New Roman" w:eastAsia="Times New Roman" w:hAnsi="Times New Roman" w:cs="Times New Roman"/>
          <w:sz w:val="24"/>
          <w:szCs w:val="24"/>
          <w:lang w:eastAsia="hu-HU"/>
        </w:rPr>
        <w:t xml:space="preserve"> A program koordinátora a bűnmegelőzési előadóval együtt havonta egy alkalommal megbeszélést szervezett, ahol szakmai útmutató kidolgozásával, illetve a problémák megbeszélésével segítette a programban részt vevő kollegák munkáját. </w:t>
      </w:r>
      <w:r w:rsidRPr="00802F03">
        <w:rPr>
          <w:rFonts w:ascii="Times New Roman" w:eastAsia="Times New Roman" w:hAnsi="Times New Roman" w:cs="Times New Roman"/>
          <w:b/>
          <w:sz w:val="24"/>
          <w:szCs w:val="24"/>
          <w:lang w:eastAsia="hu-HU"/>
        </w:rPr>
        <w:t xml:space="preserve">Az Iskola Rendőre program koordinátora rendszeresen ellenőrizte, hogy a feladatok végrehajtása minél magasabb színvonalon kerüljön foganatosításra. </w:t>
      </w:r>
      <w:r w:rsidRPr="00802F03">
        <w:rPr>
          <w:rFonts w:ascii="Times New Roman" w:hAnsi="Times New Roman" w:cs="Times New Roman"/>
          <w:sz w:val="24"/>
          <w:szCs w:val="24"/>
        </w:rPr>
        <w:t xml:space="preserve"> </w:t>
      </w:r>
    </w:p>
    <w:p w:rsidR="00802F03" w:rsidRPr="00802F03" w:rsidRDefault="00802F03" w:rsidP="00802F03">
      <w:pPr>
        <w:jc w:val="both"/>
        <w:rPr>
          <w:rFonts w:ascii="Times New Roman" w:eastAsia="Times New Roman" w:hAnsi="Times New Roman" w:cs="Times New Roman"/>
          <w:sz w:val="24"/>
          <w:szCs w:val="24"/>
          <w:lang w:eastAsia="hu-HU"/>
        </w:rPr>
      </w:pPr>
      <w:r w:rsidRPr="00802F03">
        <w:rPr>
          <w:rFonts w:ascii="Times New Roman" w:hAnsi="Times New Roman" w:cs="Times New Roman"/>
          <w:sz w:val="24"/>
          <w:szCs w:val="24"/>
        </w:rPr>
        <w:t xml:space="preserve">Az Iskola Rendőre Program által </w:t>
      </w:r>
      <w:r w:rsidRPr="00802F03">
        <w:rPr>
          <w:rFonts w:ascii="Times New Roman" w:hAnsi="Times New Roman" w:cs="Times New Roman"/>
          <w:b/>
          <w:sz w:val="24"/>
          <w:szCs w:val="24"/>
        </w:rPr>
        <w:t>szorosabbá vált a kapcsolat az intézményekkel, az információcsere jobban működik</w:t>
      </w:r>
      <w:r w:rsidRPr="00802F03">
        <w:rPr>
          <w:rFonts w:ascii="Times New Roman" w:hAnsi="Times New Roman" w:cs="Times New Roman"/>
          <w:sz w:val="24"/>
          <w:szCs w:val="24"/>
        </w:rPr>
        <w:t>, ezáltal a</w:t>
      </w:r>
      <w:r w:rsidRPr="00802F03">
        <w:rPr>
          <w:rFonts w:ascii="Times New Roman" w:eastAsia="Times New Roman" w:hAnsi="Times New Roman" w:cs="Times New Roman"/>
          <w:sz w:val="24"/>
          <w:szCs w:val="24"/>
          <w:lang w:eastAsia="hu-HU"/>
        </w:rPr>
        <w:t xml:space="preserve">z iskolai nyílt napokon, sport és egészségnapokon is jelen vannak a rendőrség szakemberei. </w:t>
      </w:r>
      <w:r w:rsidRPr="00802F03">
        <w:rPr>
          <w:rFonts w:ascii="Times New Roman" w:hAnsi="Times New Roman" w:cs="Times New Roman"/>
          <w:sz w:val="24"/>
          <w:szCs w:val="24"/>
        </w:rPr>
        <w:t xml:space="preserve">Az iskolák bizalommal fordulnak az iskolarendőrhöz. </w:t>
      </w:r>
    </w:p>
    <w:p w:rsidR="009A0B05" w:rsidRDefault="009A0B05" w:rsidP="00802F03">
      <w:pPr>
        <w:spacing w:after="0" w:line="240" w:lineRule="auto"/>
        <w:jc w:val="both"/>
        <w:rPr>
          <w:rFonts w:ascii="Times New Roman" w:eastAsia="Times New Roman" w:hAnsi="Times New Roman" w:cs="Times New Roman"/>
          <w:sz w:val="24"/>
          <w:szCs w:val="24"/>
          <w:lang w:eastAsia="hu-HU"/>
        </w:rPr>
      </w:pPr>
    </w:p>
    <w:p w:rsidR="00802F03" w:rsidRPr="0076491E" w:rsidRDefault="0076491E" w:rsidP="0076491E">
      <w:pPr>
        <w:jc w:val="both"/>
        <w:rPr>
          <w:rFonts w:ascii="Times New Roman" w:eastAsia="Times New Roman" w:hAnsi="Times New Roman" w:cs="Times New Roman"/>
          <w:b/>
          <w:i/>
          <w:sz w:val="26"/>
          <w:szCs w:val="26"/>
          <w:lang w:eastAsia="hu-HU"/>
        </w:rPr>
      </w:pPr>
      <w:r>
        <w:rPr>
          <w:rFonts w:ascii="Times New Roman" w:eastAsia="Times New Roman" w:hAnsi="Times New Roman" w:cs="Times New Roman"/>
          <w:b/>
          <w:i/>
          <w:sz w:val="26"/>
          <w:szCs w:val="26"/>
          <w:lang w:eastAsia="hu-HU"/>
        </w:rPr>
        <w:t>7.2.</w:t>
      </w:r>
      <w:r w:rsidR="00802F03" w:rsidRPr="0076491E">
        <w:rPr>
          <w:rFonts w:ascii="Times New Roman" w:eastAsia="Times New Roman" w:hAnsi="Times New Roman" w:cs="Times New Roman"/>
          <w:b/>
          <w:i/>
          <w:sz w:val="26"/>
          <w:szCs w:val="26"/>
          <w:lang w:eastAsia="hu-HU"/>
        </w:rPr>
        <w:t xml:space="preserve"> Baleset-megelőzési tevékenység.</w:t>
      </w:r>
    </w:p>
    <w:p w:rsidR="00802F03" w:rsidRPr="00802F03" w:rsidRDefault="00802F03" w:rsidP="00802F03">
      <w:pPr>
        <w:jc w:val="both"/>
        <w:rPr>
          <w:rFonts w:ascii="Times New Roman" w:eastAsia="Times New Roman" w:hAnsi="Times New Roman" w:cs="Times New Roman"/>
          <w:b/>
          <w:color w:val="000000"/>
          <w:sz w:val="24"/>
          <w:szCs w:val="24"/>
          <w:lang w:eastAsia="hu-HU"/>
        </w:rPr>
      </w:pPr>
      <w:r w:rsidRPr="00802F03">
        <w:rPr>
          <w:rFonts w:ascii="Times New Roman" w:eastAsia="Times New Roman" w:hAnsi="Times New Roman" w:cs="Times New Roman"/>
          <w:color w:val="000000"/>
          <w:sz w:val="24"/>
          <w:szCs w:val="24"/>
          <w:lang w:eastAsia="hu-HU"/>
        </w:rPr>
        <w:t xml:space="preserve">A Ceglédi Rendőrkapitányság Közlekedésrendészeti Osztálya által működtetett Városi Baleset-megelőzési Bizottság </w:t>
      </w:r>
      <w:r w:rsidRPr="00802F03">
        <w:rPr>
          <w:rFonts w:ascii="Times New Roman" w:eastAsia="Times New Roman" w:hAnsi="Times New Roman" w:cs="Times New Roman"/>
          <w:b/>
          <w:color w:val="000000"/>
          <w:sz w:val="24"/>
          <w:szCs w:val="24"/>
          <w:lang w:eastAsia="hu-HU"/>
        </w:rPr>
        <w:t>az előző évhez hasonlóan 2017 évben is folyamatosan ülésezett</w:t>
      </w:r>
      <w:r w:rsidRPr="00802F03">
        <w:rPr>
          <w:rFonts w:ascii="Times New Roman" w:eastAsia="Times New Roman" w:hAnsi="Times New Roman" w:cs="Times New Roman"/>
          <w:color w:val="000000"/>
          <w:sz w:val="24"/>
          <w:szCs w:val="24"/>
          <w:lang w:eastAsia="hu-HU"/>
        </w:rPr>
        <w:t>. A tagjai továbbra is két önkormányzati képviselő (az egyik iskolaigazgató), két kamionos cég vezetője, gépjármű-oktató, kerékpáros üzletek tulajdonosai, a helyi TV fő-gyártásvezetője, egyben operatőre és olyan tanárember, aki Abony városában készíti fel a gyerekeket minden évben az általános iskolai kerékpáros versenyekre.</w:t>
      </w:r>
      <w:r w:rsidR="007C403D">
        <w:rPr>
          <w:rFonts w:ascii="Times New Roman" w:eastAsia="Times New Roman" w:hAnsi="Times New Roman" w:cs="Times New Roman"/>
          <w:color w:val="000000"/>
          <w:sz w:val="24"/>
          <w:szCs w:val="24"/>
          <w:lang w:eastAsia="hu-HU"/>
        </w:rPr>
        <w:t xml:space="preserve"> </w:t>
      </w:r>
      <w:r w:rsidRPr="00802F03">
        <w:rPr>
          <w:rFonts w:ascii="Times New Roman" w:eastAsia="Times New Roman" w:hAnsi="Times New Roman" w:cs="Times New Roman"/>
          <w:color w:val="000000"/>
          <w:sz w:val="24"/>
          <w:szCs w:val="24"/>
          <w:lang w:eastAsia="hu-HU"/>
        </w:rPr>
        <w:t xml:space="preserve">A fentieken kívül kiegészült a Ceglédi Polgármesteri Hivatalban úthálózat felügyeletét ellátó előadóval, valamint a Magyar Közút Kht. ceglédi vezetőjével.  </w:t>
      </w:r>
      <w:r w:rsidRPr="00802F03">
        <w:rPr>
          <w:rFonts w:ascii="Times New Roman" w:eastAsia="Times New Roman" w:hAnsi="Times New Roman" w:cs="Times New Roman"/>
          <w:b/>
          <w:sz w:val="24"/>
          <w:szCs w:val="24"/>
          <w:lang w:eastAsia="hu-HU"/>
        </w:rPr>
        <w:t>A  bizottság 2017-es évben 8 alkalommal ült össze.</w:t>
      </w:r>
      <w:r w:rsidRPr="00802F03">
        <w:rPr>
          <w:rFonts w:ascii="Times New Roman" w:eastAsia="Times New Roman" w:hAnsi="Times New Roman" w:cs="Times New Roman"/>
          <w:sz w:val="24"/>
          <w:szCs w:val="24"/>
          <w:lang w:eastAsia="hu-HU"/>
        </w:rPr>
        <w:t xml:space="preserve"> Az ülések részvételi aránya 70 %-os jónak mondható, és ami még jobb, hogy aktív felvetéseket tettek és mi is tudtuk a kapcsolataikat és lehetőségeiket kamatoztatni a jelentkező problémák gyors és hatékony megoldására.</w:t>
      </w:r>
      <w:r w:rsidRPr="00802F03">
        <w:rPr>
          <w:rFonts w:ascii="Times New Roman" w:eastAsia="Times New Roman" w:hAnsi="Times New Roman" w:cs="Times New Roman"/>
          <w:color w:val="000000"/>
          <w:sz w:val="24"/>
          <w:szCs w:val="24"/>
          <w:lang w:eastAsia="hu-HU"/>
        </w:rPr>
        <w:t xml:space="preserve"> </w:t>
      </w:r>
      <w:r w:rsidRPr="00802F03">
        <w:rPr>
          <w:rFonts w:ascii="Times New Roman" w:eastAsia="Times New Roman" w:hAnsi="Times New Roman" w:cs="Times New Roman"/>
          <w:b/>
          <w:color w:val="000000"/>
          <w:sz w:val="24"/>
          <w:szCs w:val="24"/>
          <w:lang w:eastAsia="hu-HU"/>
        </w:rPr>
        <w:t xml:space="preserve">A Városi Baleset-megelőzési Bizottság munkáját jelentősen megkönnyítette, hogy Sós Zsanett </w:t>
      </w:r>
      <w:proofErr w:type="spellStart"/>
      <w:r w:rsidRPr="00802F03">
        <w:rPr>
          <w:rFonts w:ascii="Times New Roman" w:eastAsia="Times New Roman" w:hAnsi="Times New Roman" w:cs="Times New Roman"/>
          <w:b/>
          <w:color w:val="000000"/>
          <w:sz w:val="24"/>
          <w:szCs w:val="24"/>
          <w:lang w:eastAsia="hu-HU"/>
        </w:rPr>
        <w:t>c.r.tőrm</w:t>
      </w:r>
      <w:proofErr w:type="spellEnd"/>
      <w:r w:rsidRPr="00802F03">
        <w:rPr>
          <w:rFonts w:ascii="Times New Roman" w:eastAsia="Times New Roman" w:hAnsi="Times New Roman" w:cs="Times New Roman"/>
          <w:b/>
          <w:color w:val="000000"/>
          <w:sz w:val="24"/>
          <w:szCs w:val="24"/>
          <w:lang w:eastAsia="hu-HU"/>
        </w:rPr>
        <w:t xml:space="preserve">., függetlenített munkakörben, csak baleset-megelőzési és iskola rendőri feladatokat látott el. </w:t>
      </w:r>
      <w:r w:rsidRPr="00802F03">
        <w:rPr>
          <w:rFonts w:ascii="Times New Roman" w:eastAsia="Times New Roman" w:hAnsi="Times New Roman" w:cs="Times New Roman"/>
          <w:color w:val="000000"/>
          <w:sz w:val="24"/>
          <w:szCs w:val="24"/>
          <w:lang w:eastAsia="hu-HU"/>
        </w:rPr>
        <w:t xml:space="preserve">Munkájának köszönhetően az illetékességi </w:t>
      </w:r>
      <w:r w:rsidRPr="00802F03">
        <w:rPr>
          <w:rFonts w:ascii="Times New Roman" w:eastAsia="Times New Roman" w:hAnsi="Times New Roman" w:cs="Times New Roman"/>
          <w:b/>
          <w:color w:val="000000"/>
          <w:sz w:val="24"/>
          <w:szCs w:val="24"/>
          <w:lang w:eastAsia="hu-HU"/>
        </w:rPr>
        <w:t>terültünkön folyamatos volt a tanintézményekben az oktatás és a nyári szünetekben a táborokban is meg tudtunk jelenni</w:t>
      </w:r>
      <w:r w:rsidRPr="00802F03">
        <w:rPr>
          <w:rFonts w:ascii="Times New Roman" w:eastAsia="Times New Roman" w:hAnsi="Times New Roman" w:cs="Times New Roman"/>
          <w:color w:val="000000"/>
          <w:sz w:val="24"/>
          <w:szCs w:val="24"/>
          <w:lang w:eastAsia="hu-HU"/>
        </w:rPr>
        <w:t>.</w:t>
      </w:r>
    </w:p>
    <w:p w:rsidR="00802F03" w:rsidRPr="00802F03" w:rsidRDefault="00802F03" w:rsidP="00802F03">
      <w:pPr>
        <w:jc w:val="both"/>
        <w:rPr>
          <w:rFonts w:ascii="Times New Roman" w:eastAsia="Times New Roman" w:hAnsi="Times New Roman" w:cs="Times New Roman"/>
          <w:color w:val="000000"/>
          <w:sz w:val="24"/>
          <w:szCs w:val="24"/>
          <w:lang w:eastAsia="hu-HU"/>
        </w:rPr>
      </w:pPr>
      <w:r w:rsidRPr="00802F03">
        <w:rPr>
          <w:rFonts w:ascii="Times New Roman" w:eastAsia="Times New Roman" w:hAnsi="Times New Roman" w:cs="Times New Roman"/>
          <w:color w:val="000000"/>
          <w:sz w:val="24"/>
          <w:szCs w:val="24"/>
          <w:lang w:eastAsia="hu-HU"/>
        </w:rPr>
        <w:t xml:space="preserve"> Az idei évben is csatlakoztunk a városi rendezvényekhez (gyereknap, autó mentes nap, Reformáció napja, Biztonság hete), valamint </w:t>
      </w:r>
      <w:r w:rsidRPr="00802F03">
        <w:rPr>
          <w:rFonts w:ascii="Times New Roman" w:eastAsia="Times New Roman" w:hAnsi="Times New Roman" w:cs="Times New Roman"/>
          <w:b/>
          <w:color w:val="000000"/>
          <w:sz w:val="24"/>
          <w:szCs w:val="24"/>
          <w:lang w:eastAsia="hu-HU"/>
        </w:rPr>
        <w:t xml:space="preserve">önállóan bonyolítottuk le a „Kétkeréken Cegléden” elnevezésű kerékpárosoknak és segéd illetve motorkerékpárosoknak szóló baleset-megelőzési rendezvényünket, </w:t>
      </w:r>
      <w:r w:rsidRPr="00802F03">
        <w:rPr>
          <w:rFonts w:ascii="Times New Roman" w:eastAsia="Times New Roman" w:hAnsi="Times New Roman" w:cs="Times New Roman"/>
          <w:color w:val="000000"/>
          <w:sz w:val="24"/>
          <w:szCs w:val="24"/>
          <w:lang w:eastAsia="hu-HU"/>
        </w:rPr>
        <w:t xml:space="preserve">melynek fő célja a területünkre jellemző kétkeréken közlekedők megszólítása és felkészítése. </w:t>
      </w:r>
    </w:p>
    <w:p w:rsidR="009A0B05" w:rsidRDefault="00802F03" w:rsidP="00802F03">
      <w:pPr>
        <w:jc w:val="both"/>
        <w:rPr>
          <w:rFonts w:ascii="Times New Roman" w:eastAsia="Times New Roman" w:hAnsi="Times New Roman" w:cs="Times New Roman"/>
          <w:color w:val="000000"/>
          <w:sz w:val="24"/>
          <w:szCs w:val="24"/>
          <w:lang w:eastAsia="hu-HU"/>
        </w:rPr>
      </w:pPr>
      <w:r w:rsidRPr="00802F03">
        <w:rPr>
          <w:rFonts w:ascii="Times New Roman" w:eastAsia="Times New Roman" w:hAnsi="Times New Roman" w:cs="Times New Roman"/>
          <w:b/>
          <w:sz w:val="24"/>
          <w:szCs w:val="24"/>
          <w:lang w:eastAsia="hu-HU"/>
        </w:rPr>
        <w:t>A PMBB-t támogatva 2017-ben is aktívan részt vettünk, segítettük a „Közlekedik a Család” megyei versenyének lebonyolítását.</w:t>
      </w:r>
      <w:r w:rsidRPr="00802F03">
        <w:rPr>
          <w:rFonts w:ascii="Times New Roman" w:eastAsia="Times New Roman" w:hAnsi="Times New Roman" w:cs="Times New Roman"/>
          <w:sz w:val="24"/>
          <w:szCs w:val="24"/>
          <w:lang w:eastAsia="hu-HU"/>
        </w:rPr>
        <w:t xml:space="preserve"> </w:t>
      </w:r>
      <w:r w:rsidR="007C403D">
        <w:rPr>
          <w:rFonts w:ascii="Times New Roman" w:eastAsia="Times New Roman" w:hAnsi="Times New Roman" w:cs="Times New Roman"/>
          <w:sz w:val="24"/>
          <w:szCs w:val="24"/>
          <w:lang w:eastAsia="hu-HU"/>
        </w:rPr>
        <w:t xml:space="preserve"> </w:t>
      </w:r>
      <w:r w:rsidRPr="00802F03">
        <w:rPr>
          <w:rFonts w:ascii="Times New Roman" w:eastAsia="Times New Roman" w:hAnsi="Times New Roman" w:cs="Times New Roman"/>
          <w:color w:val="000000"/>
          <w:sz w:val="24"/>
          <w:szCs w:val="24"/>
          <w:lang w:eastAsia="hu-HU"/>
        </w:rPr>
        <w:t xml:space="preserve">Külön ki kell emelni az Abonyi Somogyi Imre Általános Iskolában végzett oktatói tevékenységet, ahol komoly szakmai munka folyik és minden évben jól felkészített diákjaik vesznek részt a "kerékpáros iskola kupa" versenyein kiváló eredménnyel. </w:t>
      </w:r>
      <w:r w:rsidR="007C403D">
        <w:rPr>
          <w:rFonts w:ascii="Times New Roman" w:eastAsia="Times New Roman" w:hAnsi="Times New Roman" w:cs="Times New Roman"/>
          <w:color w:val="000000"/>
          <w:sz w:val="24"/>
          <w:szCs w:val="24"/>
          <w:lang w:eastAsia="hu-HU"/>
        </w:rPr>
        <w:t xml:space="preserve"> </w:t>
      </w:r>
      <w:r w:rsidRPr="00802F03">
        <w:rPr>
          <w:rFonts w:ascii="Times New Roman" w:eastAsia="Times New Roman" w:hAnsi="Times New Roman" w:cs="Times New Roman"/>
          <w:color w:val="000000"/>
          <w:sz w:val="24"/>
          <w:szCs w:val="24"/>
          <w:lang w:eastAsia="hu-HU"/>
        </w:rPr>
        <w:t xml:space="preserve">A 2017-es év nagyon fontos eredménye, </w:t>
      </w:r>
      <w:r w:rsidRPr="00802F03">
        <w:rPr>
          <w:rFonts w:ascii="Times New Roman" w:eastAsia="Times New Roman" w:hAnsi="Times New Roman" w:cs="Times New Roman"/>
          <w:b/>
          <w:color w:val="000000"/>
          <w:sz w:val="24"/>
          <w:szCs w:val="24"/>
          <w:lang w:eastAsia="hu-HU"/>
        </w:rPr>
        <w:t>hogy több együttműködést sikerült kötnünk</w:t>
      </w:r>
      <w:r w:rsidRPr="00802F03">
        <w:rPr>
          <w:rFonts w:ascii="Times New Roman" w:eastAsia="Times New Roman" w:hAnsi="Times New Roman" w:cs="Times New Roman"/>
          <w:color w:val="000000"/>
          <w:sz w:val="24"/>
          <w:szCs w:val="24"/>
          <w:lang w:eastAsia="hu-HU"/>
        </w:rPr>
        <w:t xml:space="preserve">, így a Prizma Bike kerékpár &amp; </w:t>
      </w:r>
      <w:proofErr w:type="spellStart"/>
      <w:r w:rsidRPr="00802F03">
        <w:rPr>
          <w:rFonts w:ascii="Times New Roman" w:eastAsia="Times New Roman" w:hAnsi="Times New Roman" w:cs="Times New Roman"/>
          <w:color w:val="000000"/>
          <w:sz w:val="24"/>
          <w:szCs w:val="24"/>
          <w:lang w:eastAsia="hu-HU"/>
        </w:rPr>
        <w:t>Cafe</w:t>
      </w:r>
      <w:proofErr w:type="spellEnd"/>
      <w:r w:rsidRPr="00802F03">
        <w:rPr>
          <w:rFonts w:ascii="Times New Roman" w:eastAsia="Times New Roman" w:hAnsi="Times New Roman" w:cs="Times New Roman"/>
          <w:color w:val="000000"/>
          <w:sz w:val="24"/>
          <w:szCs w:val="24"/>
          <w:lang w:eastAsia="hu-HU"/>
        </w:rPr>
        <w:t xml:space="preserve"> 2016. nevű üzlet tulajdonosával, akinek segítségével a rendezvényeinket és oktatásainkat magas színvonalon tudtuk megrendezni, továbbá a Táblácska alapítójával Vámosi Robival, aki részünkre baleset-</w:t>
      </w:r>
      <w:r w:rsidRPr="00802F03">
        <w:rPr>
          <w:rFonts w:ascii="Times New Roman" w:eastAsia="Times New Roman" w:hAnsi="Times New Roman" w:cs="Times New Roman"/>
          <w:color w:val="000000"/>
          <w:sz w:val="24"/>
          <w:szCs w:val="24"/>
          <w:lang w:eastAsia="hu-HU"/>
        </w:rPr>
        <w:lastRenderedPageBreak/>
        <w:t xml:space="preserve">megelőzési színezőket készít. </w:t>
      </w:r>
      <w:r w:rsidR="007C403D">
        <w:rPr>
          <w:rFonts w:ascii="Times New Roman" w:eastAsia="Times New Roman" w:hAnsi="Times New Roman" w:cs="Times New Roman"/>
          <w:color w:val="000000"/>
          <w:sz w:val="24"/>
          <w:szCs w:val="24"/>
          <w:lang w:eastAsia="hu-HU"/>
        </w:rPr>
        <w:t xml:space="preserve"> </w:t>
      </w:r>
      <w:r w:rsidRPr="00802F03">
        <w:rPr>
          <w:rFonts w:ascii="Times New Roman" w:eastAsia="Times New Roman" w:hAnsi="Times New Roman" w:cs="Times New Roman"/>
          <w:color w:val="000000"/>
          <w:sz w:val="24"/>
          <w:szCs w:val="24"/>
          <w:lang w:eastAsia="hu-HU"/>
        </w:rPr>
        <w:t xml:space="preserve">Az év végén a gyalogos közlekedés veszélyeire történő felhívás érdekében - a </w:t>
      </w:r>
      <w:r w:rsidRPr="00802F03">
        <w:rPr>
          <w:rFonts w:ascii="Times New Roman" w:eastAsia="Times New Roman" w:hAnsi="Times New Roman" w:cs="Times New Roman"/>
          <w:b/>
          <w:color w:val="000000"/>
          <w:sz w:val="24"/>
          <w:szCs w:val="24"/>
          <w:lang w:eastAsia="hu-HU"/>
        </w:rPr>
        <w:t>Patkós Irma Művészeti Iskola bevonásával - a gyalogos átkelőhelyeknél „Piros Pajzs a Biztonságért” elnevezésű program</w:t>
      </w:r>
      <w:r w:rsidRPr="00802F03">
        <w:rPr>
          <w:rFonts w:ascii="Times New Roman" w:eastAsia="Times New Roman" w:hAnsi="Times New Roman" w:cs="Times New Roman"/>
          <w:color w:val="000000"/>
          <w:sz w:val="24"/>
          <w:szCs w:val="24"/>
          <w:lang w:eastAsia="hu-HU"/>
        </w:rPr>
        <w:t xml:space="preserve"> keretében piros esernyőkkel figyelmeztettük a gépjárművezetőket a gyalogosok elsőbbségére.</w:t>
      </w:r>
      <w:r w:rsidR="007C403D">
        <w:rPr>
          <w:rFonts w:ascii="Times New Roman" w:eastAsia="Times New Roman" w:hAnsi="Times New Roman" w:cs="Times New Roman"/>
          <w:color w:val="000000"/>
          <w:sz w:val="24"/>
          <w:szCs w:val="24"/>
          <w:lang w:eastAsia="hu-HU"/>
        </w:rPr>
        <w:t xml:space="preserve"> </w:t>
      </w:r>
      <w:r w:rsidRPr="00802F03">
        <w:rPr>
          <w:rFonts w:ascii="Times New Roman" w:eastAsia="Times New Roman" w:hAnsi="Times New Roman" w:cs="Times New Roman"/>
          <w:color w:val="000000"/>
          <w:sz w:val="24"/>
          <w:szCs w:val="24"/>
          <w:lang w:eastAsia="hu-HU"/>
        </w:rPr>
        <w:t xml:space="preserve">Az értékelt évben, a minél nagyobb nyilvánosság tájékoztatása érdekében, a </w:t>
      </w:r>
      <w:r w:rsidRPr="00802F03">
        <w:rPr>
          <w:rFonts w:ascii="Times New Roman" w:eastAsia="Times New Roman" w:hAnsi="Times New Roman" w:cs="Times New Roman"/>
          <w:b/>
          <w:color w:val="000000"/>
          <w:sz w:val="24"/>
          <w:szCs w:val="24"/>
          <w:lang w:eastAsia="hu-HU"/>
        </w:rPr>
        <w:t xml:space="preserve">Facebookon elindítottuk a Ceglédi Városi Balesetmegelőzési Bizottság oldalát. </w:t>
      </w:r>
      <w:r w:rsidRPr="00802F03">
        <w:rPr>
          <w:rFonts w:ascii="Times New Roman" w:eastAsia="Times New Roman" w:hAnsi="Times New Roman" w:cs="Times New Roman"/>
          <w:color w:val="000000"/>
          <w:sz w:val="24"/>
          <w:szCs w:val="24"/>
          <w:lang w:eastAsia="hu-HU"/>
        </w:rPr>
        <w:t xml:space="preserve">A rendezvényeinket és a felhívásainkat folyamatosan a médiákban, a Facebookon és heti rendszerességgel a Cegléd Rádióban adtuk közre.   </w:t>
      </w:r>
    </w:p>
    <w:p w:rsidR="00515B9C" w:rsidRDefault="00515B9C" w:rsidP="00515B9C">
      <w:pPr>
        <w:pStyle w:val="Listaszerbekezds"/>
        <w:spacing w:line="21" w:lineRule="atLeast"/>
        <w:ind w:left="540"/>
        <w:jc w:val="both"/>
        <w:rPr>
          <w:rFonts w:ascii="Times New Roman" w:hAnsi="Times New Roman" w:cs="Times New Roman"/>
          <w:b/>
          <w:bCs/>
          <w:sz w:val="26"/>
          <w:szCs w:val="26"/>
        </w:rPr>
      </w:pPr>
    </w:p>
    <w:p w:rsidR="00C23A60" w:rsidRPr="00CE2CF8" w:rsidRDefault="00C23A60" w:rsidP="009A0B05">
      <w:pPr>
        <w:pStyle w:val="Listaszerbekezds"/>
        <w:numPr>
          <w:ilvl w:val="0"/>
          <w:numId w:val="6"/>
        </w:numPr>
        <w:spacing w:line="21" w:lineRule="atLeast"/>
        <w:jc w:val="both"/>
        <w:rPr>
          <w:rFonts w:ascii="Times New Roman" w:hAnsi="Times New Roman" w:cs="Times New Roman"/>
          <w:b/>
          <w:bCs/>
          <w:sz w:val="26"/>
          <w:szCs w:val="26"/>
        </w:rPr>
      </w:pPr>
      <w:r w:rsidRPr="002124CB">
        <w:rPr>
          <w:rFonts w:ascii="Times New Roman" w:hAnsi="Times New Roman" w:cs="Times New Roman"/>
          <w:b/>
          <w:bCs/>
          <w:sz w:val="26"/>
          <w:szCs w:val="26"/>
        </w:rPr>
        <w:t>Együttműködés</w:t>
      </w:r>
      <w:r w:rsidR="00AF1079">
        <w:rPr>
          <w:rFonts w:ascii="Times New Roman" w:hAnsi="Times New Roman" w:cs="Times New Roman"/>
          <w:b/>
          <w:bCs/>
          <w:sz w:val="26"/>
          <w:szCs w:val="26"/>
        </w:rPr>
        <w:t>:</w:t>
      </w:r>
      <w:r w:rsidRPr="002124CB">
        <w:rPr>
          <w:rFonts w:ascii="Times New Roman" w:hAnsi="Times New Roman" w:cs="Times New Roman"/>
          <w:b/>
          <w:bCs/>
          <w:sz w:val="26"/>
          <w:szCs w:val="26"/>
          <w:u w:val="single"/>
        </w:rPr>
        <w:t xml:space="preserve">  </w:t>
      </w:r>
    </w:p>
    <w:p w:rsidR="00C23A60" w:rsidRPr="002124CB" w:rsidRDefault="00C23A60" w:rsidP="00A616D4">
      <w:pPr>
        <w:spacing w:line="240" w:lineRule="auto"/>
        <w:jc w:val="both"/>
        <w:rPr>
          <w:rFonts w:ascii="Times New Roman" w:hAnsi="Times New Roman" w:cs="Times New Roman"/>
          <w:b/>
          <w:bCs/>
          <w:i/>
          <w:sz w:val="26"/>
          <w:szCs w:val="26"/>
        </w:rPr>
      </w:pPr>
      <w:r w:rsidRPr="002124CB">
        <w:rPr>
          <w:rFonts w:ascii="Times New Roman" w:hAnsi="Times New Roman" w:cs="Times New Roman"/>
          <w:b/>
          <w:bCs/>
          <w:i/>
          <w:sz w:val="26"/>
          <w:szCs w:val="26"/>
        </w:rPr>
        <w:t>8.1.  Cegléd Város Önkormányzatával folytatott együttműködés értékelése.</w:t>
      </w:r>
    </w:p>
    <w:p w:rsidR="009A0B05" w:rsidRDefault="00C23A60" w:rsidP="00A616D4">
      <w:pPr>
        <w:pStyle w:val="Listaszerbekezds2"/>
        <w:spacing w:after="0" w:line="240" w:lineRule="auto"/>
        <w:ind w:left="0" w:right="-1"/>
        <w:jc w:val="both"/>
        <w:rPr>
          <w:rFonts w:ascii="Times New Roman" w:hAnsi="Times New Roman" w:cs="Times New Roman"/>
          <w:bCs/>
          <w:sz w:val="24"/>
          <w:szCs w:val="24"/>
        </w:rPr>
      </w:pPr>
      <w:r w:rsidRPr="00867500">
        <w:rPr>
          <w:rFonts w:ascii="Times New Roman" w:hAnsi="Times New Roman" w:cs="Times New Roman"/>
          <w:bCs/>
          <w:sz w:val="24"/>
          <w:szCs w:val="24"/>
        </w:rPr>
        <w:t>A Ceglédi Rendőrkapitányság</w:t>
      </w:r>
      <w:r>
        <w:rPr>
          <w:rFonts w:ascii="Times New Roman" w:hAnsi="Times New Roman" w:cs="Times New Roman"/>
          <w:bCs/>
          <w:sz w:val="24"/>
          <w:szCs w:val="24"/>
        </w:rPr>
        <w:t xml:space="preserve"> és Cegléd Város Önkormányzatának együttműködése </w:t>
      </w:r>
      <w:r w:rsidRPr="0058073C">
        <w:rPr>
          <w:rFonts w:ascii="Times New Roman" w:hAnsi="Times New Roman" w:cs="Times New Roman"/>
          <w:b/>
          <w:bCs/>
          <w:sz w:val="24"/>
          <w:szCs w:val="24"/>
        </w:rPr>
        <w:t>álláspontunk szerint példaértékűnek mondható.</w:t>
      </w:r>
      <w:r w:rsidRPr="00867500">
        <w:rPr>
          <w:rFonts w:ascii="Times New Roman" w:hAnsi="Times New Roman" w:cs="Times New Roman"/>
          <w:bCs/>
          <w:sz w:val="24"/>
          <w:szCs w:val="24"/>
        </w:rPr>
        <w:t xml:space="preserve"> Folyamatos, gyakran napi szintű egyeztetéseket folytatunk</w:t>
      </w:r>
      <w:r>
        <w:rPr>
          <w:rFonts w:ascii="Times New Roman" w:hAnsi="Times New Roman" w:cs="Times New Roman"/>
          <w:bCs/>
          <w:sz w:val="24"/>
          <w:szCs w:val="24"/>
        </w:rPr>
        <w:t>,</w:t>
      </w:r>
      <w:r w:rsidRPr="00867500">
        <w:rPr>
          <w:rFonts w:ascii="Times New Roman" w:hAnsi="Times New Roman" w:cs="Times New Roman"/>
          <w:bCs/>
          <w:sz w:val="24"/>
          <w:szCs w:val="24"/>
        </w:rPr>
        <w:t xml:space="preserve"> mind a polgármester</w:t>
      </w:r>
      <w:r>
        <w:rPr>
          <w:rFonts w:ascii="Times New Roman" w:hAnsi="Times New Roman" w:cs="Times New Roman"/>
          <w:bCs/>
          <w:sz w:val="24"/>
          <w:szCs w:val="24"/>
        </w:rPr>
        <w:t xml:space="preserve"> úrral</w:t>
      </w:r>
      <w:r w:rsidRPr="00867500">
        <w:rPr>
          <w:rFonts w:ascii="Times New Roman" w:hAnsi="Times New Roman" w:cs="Times New Roman"/>
          <w:bCs/>
          <w:sz w:val="24"/>
          <w:szCs w:val="24"/>
        </w:rPr>
        <w:t>,</w:t>
      </w:r>
      <w:r>
        <w:rPr>
          <w:rFonts w:ascii="Times New Roman" w:hAnsi="Times New Roman" w:cs="Times New Roman"/>
          <w:bCs/>
          <w:sz w:val="24"/>
          <w:szCs w:val="24"/>
        </w:rPr>
        <w:t xml:space="preserve"> alpolgármester, illetőleg</w:t>
      </w:r>
      <w:r w:rsidRPr="00867500">
        <w:rPr>
          <w:rFonts w:ascii="Times New Roman" w:hAnsi="Times New Roman" w:cs="Times New Roman"/>
          <w:bCs/>
          <w:sz w:val="24"/>
          <w:szCs w:val="24"/>
        </w:rPr>
        <w:t xml:space="preserve"> jegyző</w:t>
      </w:r>
      <w:r>
        <w:rPr>
          <w:rFonts w:ascii="Times New Roman" w:hAnsi="Times New Roman" w:cs="Times New Roman"/>
          <w:bCs/>
          <w:sz w:val="24"/>
          <w:szCs w:val="24"/>
        </w:rPr>
        <w:t xml:space="preserve"> asszonnyal</w:t>
      </w:r>
      <w:r w:rsidRPr="00867500">
        <w:rPr>
          <w:rFonts w:ascii="Times New Roman" w:hAnsi="Times New Roman" w:cs="Times New Roman"/>
          <w:bCs/>
          <w:sz w:val="24"/>
          <w:szCs w:val="24"/>
        </w:rPr>
        <w:t>,</w:t>
      </w:r>
      <w:r>
        <w:rPr>
          <w:rFonts w:ascii="Times New Roman" w:hAnsi="Times New Roman" w:cs="Times New Roman"/>
          <w:bCs/>
          <w:sz w:val="24"/>
          <w:szCs w:val="24"/>
        </w:rPr>
        <w:t xml:space="preserve"> aljegyző úrral továbbá az önkormányzat illetékes szerveinek vezetőivel, járási hivatallal,</w:t>
      </w:r>
      <w:r w:rsidRPr="00867500">
        <w:rPr>
          <w:rFonts w:ascii="Times New Roman" w:hAnsi="Times New Roman" w:cs="Times New Roman"/>
          <w:bCs/>
          <w:sz w:val="24"/>
          <w:szCs w:val="24"/>
        </w:rPr>
        <w:t xml:space="preserve"> képviselőkkel.</w:t>
      </w:r>
      <w:r>
        <w:rPr>
          <w:rFonts w:ascii="Times New Roman" w:hAnsi="Times New Roman" w:cs="Times New Roman"/>
          <w:bCs/>
          <w:sz w:val="24"/>
          <w:szCs w:val="24"/>
        </w:rPr>
        <w:t xml:space="preserve"> </w:t>
      </w:r>
    </w:p>
    <w:p w:rsidR="006E5D99" w:rsidRDefault="00C23A60" w:rsidP="00A616D4">
      <w:pPr>
        <w:pStyle w:val="Listaszerbekezds2"/>
        <w:spacing w:after="0" w:line="240" w:lineRule="auto"/>
        <w:ind w:left="0" w:right="-1"/>
        <w:jc w:val="both"/>
        <w:rPr>
          <w:rFonts w:ascii="Times New Roman" w:hAnsi="Times New Roman" w:cs="Times New Roman"/>
          <w:bCs/>
          <w:sz w:val="24"/>
          <w:szCs w:val="24"/>
        </w:rPr>
      </w:pPr>
      <w:r>
        <w:rPr>
          <w:rFonts w:ascii="Times New Roman" w:hAnsi="Times New Roman" w:cs="Times New Roman"/>
          <w:bCs/>
          <w:sz w:val="24"/>
          <w:szCs w:val="24"/>
        </w:rPr>
        <w:t xml:space="preserve">Örömmel konstatáljuk, hogy a közbiztonság fenntartása-javítása érdekében </w:t>
      </w:r>
      <w:r w:rsidRPr="0058073C">
        <w:rPr>
          <w:rFonts w:ascii="Times New Roman" w:hAnsi="Times New Roman" w:cs="Times New Roman"/>
          <w:b/>
          <w:bCs/>
          <w:sz w:val="24"/>
          <w:szCs w:val="24"/>
        </w:rPr>
        <w:t>a város önkormányzata, képviselő testülete szakmai javaslatainkat elfogadja, azok megvalósítását, lehetőségeikhez mérten maximálisan támogatja.</w:t>
      </w:r>
      <w:r>
        <w:rPr>
          <w:rFonts w:ascii="Times New Roman" w:hAnsi="Times New Roman" w:cs="Times New Roman"/>
          <w:bCs/>
          <w:sz w:val="24"/>
          <w:szCs w:val="24"/>
        </w:rPr>
        <w:t xml:space="preserve"> </w:t>
      </w:r>
    </w:p>
    <w:p w:rsidR="006E5D99" w:rsidRDefault="006E5D99" w:rsidP="00A616D4">
      <w:pPr>
        <w:pStyle w:val="Listaszerbekezds2"/>
        <w:spacing w:after="0" w:line="240" w:lineRule="auto"/>
        <w:ind w:left="0" w:right="-1"/>
        <w:jc w:val="both"/>
        <w:rPr>
          <w:rFonts w:ascii="Times New Roman" w:hAnsi="Times New Roman" w:cs="Times New Roman"/>
          <w:bCs/>
          <w:sz w:val="24"/>
          <w:szCs w:val="24"/>
        </w:rPr>
      </w:pPr>
    </w:p>
    <w:p w:rsidR="00C23A60" w:rsidRPr="006E5D99" w:rsidRDefault="006E5D99" w:rsidP="00A616D4">
      <w:pPr>
        <w:pStyle w:val="Listaszerbekezds2"/>
        <w:spacing w:after="0" w:line="240" w:lineRule="auto"/>
        <w:ind w:left="0" w:right="-1"/>
        <w:jc w:val="both"/>
        <w:rPr>
          <w:rFonts w:ascii="Times New Roman" w:hAnsi="Times New Roman" w:cs="Times New Roman"/>
          <w:b/>
          <w:bCs/>
          <w:sz w:val="24"/>
          <w:szCs w:val="24"/>
          <w:u w:val="single"/>
        </w:rPr>
      </w:pPr>
      <w:r w:rsidRPr="006E5D99">
        <w:rPr>
          <w:rFonts w:ascii="Times New Roman" w:hAnsi="Times New Roman" w:cs="Times New Roman"/>
          <w:b/>
          <w:bCs/>
          <w:sz w:val="24"/>
          <w:szCs w:val="24"/>
        </w:rPr>
        <w:t>Itt szeretném újból megköszönni Takáts László Cegléd Város Polgármesterének és Cegléd Város Önkormányzata képviselő testületének, hogy 2017-ben 1,5 millió forint összegben támogatták a rendőrkapitányság működési feltételeinek javítását.</w:t>
      </w:r>
    </w:p>
    <w:p w:rsidR="007C403D" w:rsidRDefault="007C403D" w:rsidP="006F346E">
      <w:pPr>
        <w:spacing w:after="0" w:line="240" w:lineRule="auto"/>
        <w:ind w:right="-1"/>
        <w:contextualSpacing/>
        <w:jc w:val="both"/>
        <w:rPr>
          <w:rFonts w:ascii="Times New Roman" w:eastAsia="Times New Roman" w:hAnsi="Times New Roman" w:cs="Times New Roman"/>
          <w:b/>
          <w:bCs/>
          <w:sz w:val="26"/>
          <w:szCs w:val="26"/>
          <w:lang w:eastAsia="hu-HU"/>
        </w:rPr>
      </w:pPr>
    </w:p>
    <w:p w:rsidR="006F346E" w:rsidRPr="008C2000" w:rsidRDefault="006F346E" w:rsidP="006F346E">
      <w:pPr>
        <w:spacing w:after="0" w:line="240" w:lineRule="auto"/>
        <w:ind w:right="-1"/>
        <w:contextualSpacing/>
        <w:jc w:val="both"/>
        <w:rPr>
          <w:rFonts w:ascii="Times New Roman" w:eastAsia="Times New Roman" w:hAnsi="Times New Roman" w:cs="Times New Roman"/>
          <w:b/>
          <w:bCs/>
          <w:i/>
          <w:sz w:val="26"/>
          <w:szCs w:val="26"/>
          <w:lang w:eastAsia="hu-HU"/>
        </w:rPr>
      </w:pPr>
      <w:r w:rsidRPr="00AF1079">
        <w:rPr>
          <w:rFonts w:ascii="Times New Roman" w:eastAsia="Times New Roman" w:hAnsi="Times New Roman" w:cs="Times New Roman"/>
          <w:b/>
          <w:bCs/>
          <w:i/>
          <w:sz w:val="26"/>
          <w:szCs w:val="26"/>
          <w:lang w:eastAsia="hu-HU"/>
        </w:rPr>
        <w:t>8.2.</w:t>
      </w:r>
      <w:r>
        <w:rPr>
          <w:rFonts w:ascii="Times New Roman" w:eastAsia="Times New Roman" w:hAnsi="Times New Roman" w:cs="Times New Roman"/>
          <w:b/>
          <w:bCs/>
          <w:sz w:val="26"/>
          <w:szCs w:val="26"/>
          <w:lang w:eastAsia="hu-HU"/>
        </w:rPr>
        <w:t xml:space="preserve"> </w:t>
      </w:r>
      <w:r w:rsidRPr="008C2000">
        <w:rPr>
          <w:rFonts w:ascii="Times New Roman" w:eastAsia="Times New Roman" w:hAnsi="Times New Roman" w:cs="Times New Roman"/>
          <w:b/>
          <w:bCs/>
          <w:i/>
          <w:sz w:val="26"/>
          <w:szCs w:val="26"/>
          <w:lang w:eastAsia="hu-HU"/>
        </w:rPr>
        <w:t xml:space="preserve"> Együttműködés a bírósággal, ügyészséggel.</w:t>
      </w:r>
    </w:p>
    <w:p w:rsidR="006F346E" w:rsidRPr="008C2000" w:rsidRDefault="006F346E" w:rsidP="006F346E">
      <w:pPr>
        <w:spacing w:after="0" w:line="240" w:lineRule="auto"/>
        <w:ind w:right="-1"/>
        <w:contextualSpacing/>
        <w:jc w:val="both"/>
        <w:rPr>
          <w:rFonts w:ascii="Times New Roman" w:eastAsia="Times New Roman" w:hAnsi="Times New Roman" w:cs="Times New Roman"/>
          <w:b/>
          <w:bCs/>
          <w:i/>
          <w:sz w:val="26"/>
          <w:szCs w:val="26"/>
          <w:lang w:eastAsia="hu-HU"/>
        </w:rPr>
      </w:pPr>
    </w:p>
    <w:p w:rsidR="006F346E" w:rsidRPr="008C2000" w:rsidRDefault="006F346E" w:rsidP="006F346E">
      <w:pPr>
        <w:spacing w:after="0" w:line="240" w:lineRule="auto"/>
        <w:ind w:right="-1"/>
        <w:contextualSpacing/>
        <w:jc w:val="both"/>
        <w:rPr>
          <w:rFonts w:ascii="Times New Roman" w:eastAsia="Times New Roman" w:hAnsi="Times New Roman" w:cs="Times New Roman"/>
          <w:b/>
          <w:bCs/>
          <w:sz w:val="24"/>
          <w:szCs w:val="24"/>
          <w:lang w:eastAsia="hu-HU"/>
        </w:rPr>
      </w:pPr>
      <w:r w:rsidRPr="008C2000">
        <w:rPr>
          <w:rFonts w:ascii="Times New Roman" w:eastAsia="Times New Roman" w:hAnsi="Times New Roman" w:cs="Times New Roman"/>
          <w:bCs/>
          <w:sz w:val="24"/>
          <w:szCs w:val="24"/>
          <w:lang w:eastAsia="hu-HU"/>
        </w:rPr>
        <w:t xml:space="preserve">A Ceglédi Járási Ügyészséggel az együttműködésünk mondhatni </w:t>
      </w:r>
      <w:r w:rsidRPr="008C2000">
        <w:rPr>
          <w:rFonts w:ascii="Times New Roman" w:eastAsia="Times New Roman" w:hAnsi="Times New Roman" w:cs="Times New Roman"/>
          <w:b/>
          <w:bCs/>
          <w:sz w:val="24"/>
          <w:szCs w:val="24"/>
          <w:lang w:eastAsia="hu-HU"/>
        </w:rPr>
        <w:t>a megye szintjén is kiemelkedően jónak értékelhető.</w:t>
      </w:r>
      <w:r w:rsidRPr="008C2000">
        <w:rPr>
          <w:rFonts w:ascii="Times New Roman" w:eastAsia="Times New Roman" w:hAnsi="Times New Roman" w:cs="Times New Roman"/>
          <w:bCs/>
          <w:sz w:val="24"/>
          <w:szCs w:val="24"/>
          <w:lang w:eastAsia="hu-HU"/>
        </w:rPr>
        <w:t xml:space="preserve"> A Ceglédi Járási Ügyészség Vezetője Dr. </w:t>
      </w:r>
      <w:proofErr w:type="spellStart"/>
      <w:r w:rsidRPr="008C2000">
        <w:rPr>
          <w:rFonts w:ascii="Times New Roman" w:eastAsia="Times New Roman" w:hAnsi="Times New Roman" w:cs="Times New Roman"/>
          <w:bCs/>
          <w:sz w:val="24"/>
          <w:szCs w:val="24"/>
          <w:lang w:eastAsia="hu-HU"/>
        </w:rPr>
        <w:t>Göblyös</w:t>
      </w:r>
      <w:proofErr w:type="spellEnd"/>
      <w:r w:rsidRPr="008C2000">
        <w:rPr>
          <w:rFonts w:ascii="Times New Roman" w:eastAsia="Times New Roman" w:hAnsi="Times New Roman" w:cs="Times New Roman"/>
          <w:bCs/>
          <w:sz w:val="24"/>
          <w:szCs w:val="24"/>
          <w:lang w:eastAsia="hu-HU"/>
        </w:rPr>
        <w:t xml:space="preserve"> Péter hivatali kötelezettségein túl is mindent megtesz annak érdekében, hogy a sikeres rendőri munkához segítséget nyújtson. </w:t>
      </w:r>
      <w:r w:rsidRPr="008C2000">
        <w:rPr>
          <w:rFonts w:ascii="Times New Roman" w:eastAsia="Times New Roman" w:hAnsi="Times New Roman" w:cs="Times New Roman"/>
          <w:b/>
          <w:bCs/>
          <w:sz w:val="24"/>
          <w:szCs w:val="24"/>
          <w:lang w:eastAsia="hu-HU"/>
        </w:rPr>
        <w:t xml:space="preserve">Eredmény centrikus vezetői hitvallásának köszönhetően a beosztott ügyészektől is elvárja a következetes, de segítő-együttműködő ügyészi-rendőri munkakapcsolat fenntartását. </w:t>
      </w:r>
    </w:p>
    <w:p w:rsidR="006F346E" w:rsidRPr="008C2000" w:rsidRDefault="006F346E" w:rsidP="006F346E">
      <w:pPr>
        <w:spacing w:after="0" w:line="240" w:lineRule="auto"/>
        <w:ind w:right="-1"/>
        <w:contextualSpacing/>
        <w:jc w:val="both"/>
        <w:rPr>
          <w:rFonts w:ascii="Times New Roman" w:eastAsia="Times New Roman" w:hAnsi="Times New Roman" w:cs="Times New Roman"/>
          <w:bCs/>
          <w:sz w:val="24"/>
          <w:szCs w:val="24"/>
          <w:lang w:eastAsia="hu-HU"/>
        </w:rPr>
      </w:pPr>
      <w:r w:rsidRPr="008C2000">
        <w:rPr>
          <w:rFonts w:ascii="Times New Roman" w:eastAsia="Times New Roman" w:hAnsi="Times New Roman" w:cs="Times New Roman"/>
          <w:b/>
          <w:bCs/>
          <w:sz w:val="24"/>
          <w:szCs w:val="24"/>
          <w:lang w:eastAsia="hu-HU"/>
        </w:rPr>
        <w:t xml:space="preserve">A Ceglédi Járásbírósággal az együttműködésünk szintén kiválónak értékelhető. </w:t>
      </w:r>
      <w:r w:rsidRPr="008C2000">
        <w:rPr>
          <w:rFonts w:ascii="Times New Roman" w:eastAsia="Times New Roman" w:hAnsi="Times New Roman" w:cs="Times New Roman"/>
          <w:bCs/>
          <w:sz w:val="24"/>
          <w:szCs w:val="24"/>
          <w:lang w:eastAsia="hu-HU"/>
        </w:rPr>
        <w:t>A napi munka során felmerülő problémák megol</w:t>
      </w:r>
      <w:r w:rsidR="009062C3">
        <w:rPr>
          <w:rFonts w:ascii="Times New Roman" w:eastAsia="Times New Roman" w:hAnsi="Times New Roman" w:cs="Times New Roman"/>
          <w:bCs/>
          <w:sz w:val="24"/>
          <w:szCs w:val="24"/>
          <w:lang w:eastAsia="hu-HU"/>
        </w:rPr>
        <w:t>dásában teljes körűen számíthatunk</w:t>
      </w:r>
      <w:r w:rsidRPr="008C2000">
        <w:rPr>
          <w:rFonts w:ascii="Times New Roman" w:eastAsia="Times New Roman" w:hAnsi="Times New Roman" w:cs="Times New Roman"/>
          <w:bCs/>
          <w:sz w:val="24"/>
          <w:szCs w:val="24"/>
          <w:lang w:eastAsia="hu-HU"/>
        </w:rPr>
        <w:t xml:space="preserve"> Dr. </w:t>
      </w:r>
      <w:proofErr w:type="spellStart"/>
      <w:r w:rsidRPr="008C2000">
        <w:rPr>
          <w:rFonts w:ascii="Times New Roman" w:eastAsia="Times New Roman" w:hAnsi="Times New Roman" w:cs="Times New Roman"/>
          <w:bCs/>
          <w:sz w:val="24"/>
          <w:szCs w:val="24"/>
          <w:lang w:eastAsia="hu-HU"/>
        </w:rPr>
        <w:t>Gesztesi</w:t>
      </w:r>
      <w:proofErr w:type="spellEnd"/>
      <w:r w:rsidRPr="008C2000">
        <w:rPr>
          <w:rFonts w:ascii="Times New Roman" w:eastAsia="Times New Roman" w:hAnsi="Times New Roman" w:cs="Times New Roman"/>
          <w:bCs/>
          <w:sz w:val="24"/>
          <w:szCs w:val="24"/>
          <w:lang w:eastAsia="hu-HU"/>
        </w:rPr>
        <w:t xml:space="preserve"> Kinga elnök asszony és helyettesi támogatására.      </w:t>
      </w:r>
    </w:p>
    <w:p w:rsidR="008C2000" w:rsidRPr="008C2000" w:rsidRDefault="008C2000" w:rsidP="008C2000">
      <w:pPr>
        <w:spacing w:after="0" w:line="240" w:lineRule="auto"/>
        <w:ind w:right="-1"/>
        <w:contextualSpacing/>
        <w:jc w:val="both"/>
        <w:rPr>
          <w:rFonts w:ascii="Times New Roman" w:eastAsia="Times New Roman" w:hAnsi="Times New Roman" w:cs="Times New Roman"/>
          <w:b/>
          <w:bCs/>
          <w:sz w:val="24"/>
          <w:szCs w:val="24"/>
          <w:lang w:eastAsia="hu-HU"/>
        </w:rPr>
      </w:pPr>
    </w:p>
    <w:p w:rsidR="008C2000" w:rsidRPr="008C2000" w:rsidRDefault="006F346E" w:rsidP="008C2000">
      <w:pPr>
        <w:spacing w:after="0" w:line="240" w:lineRule="auto"/>
        <w:ind w:right="-1"/>
        <w:contextualSpacing/>
        <w:jc w:val="both"/>
        <w:rPr>
          <w:rFonts w:ascii="Times New Roman" w:eastAsia="Times New Roman" w:hAnsi="Times New Roman" w:cs="Times New Roman"/>
          <w:b/>
          <w:bCs/>
          <w:i/>
          <w:sz w:val="26"/>
          <w:szCs w:val="26"/>
          <w:lang w:eastAsia="hu-HU"/>
        </w:rPr>
      </w:pPr>
      <w:r w:rsidRPr="00AF1079">
        <w:rPr>
          <w:rFonts w:ascii="Times New Roman" w:eastAsia="Times New Roman" w:hAnsi="Times New Roman" w:cs="Times New Roman"/>
          <w:b/>
          <w:bCs/>
          <w:i/>
          <w:sz w:val="26"/>
          <w:szCs w:val="26"/>
          <w:lang w:eastAsia="hu-HU"/>
        </w:rPr>
        <w:t>8.3</w:t>
      </w:r>
      <w:r>
        <w:rPr>
          <w:rFonts w:ascii="Times New Roman" w:eastAsia="Times New Roman" w:hAnsi="Times New Roman" w:cs="Times New Roman"/>
          <w:b/>
          <w:bCs/>
          <w:sz w:val="26"/>
          <w:szCs w:val="26"/>
          <w:lang w:eastAsia="hu-HU"/>
        </w:rPr>
        <w:t xml:space="preserve">. </w:t>
      </w:r>
      <w:r w:rsidR="008C2000" w:rsidRPr="008C2000">
        <w:rPr>
          <w:rFonts w:ascii="Times New Roman" w:eastAsia="Times New Roman" w:hAnsi="Times New Roman" w:cs="Times New Roman"/>
          <w:b/>
          <w:bCs/>
          <w:i/>
          <w:sz w:val="26"/>
          <w:szCs w:val="26"/>
          <w:lang w:eastAsia="hu-HU"/>
        </w:rPr>
        <w:t xml:space="preserve"> Együttműködés a polgárőrséggel.</w:t>
      </w:r>
    </w:p>
    <w:p w:rsidR="008C2000" w:rsidRPr="008C2000" w:rsidRDefault="008C2000" w:rsidP="008C2000">
      <w:pPr>
        <w:spacing w:after="0" w:line="240" w:lineRule="auto"/>
        <w:ind w:right="-1"/>
        <w:contextualSpacing/>
        <w:jc w:val="both"/>
        <w:rPr>
          <w:rFonts w:ascii="Times New Roman" w:eastAsia="Times New Roman" w:hAnsi="Times New Roman" w:cs="Times New Roman"/>
          <w:b/>
          <w:bCs/>
          <w:i/>
          <w:sz w:val="26"/>
          <w:szCs w:val="26"/>
          <w:lang w:eastAsia="hu-HU"/>
        </w:rPr>
      </w:pPr>
    </w:p>
    <w:p w:rsidR="008C2000" w:rsidRDefault="008C2000" w:rsidP="008C2000">
      <w:pPr>
        <w:widowControl w:val="0"/>
        <w:tabs>
          <w:tab w:val="left" w:pos="3510"/>
          <w:tab w:val="left" w:pos="4500"/>
        </w:tabs>
        <w:autoSpaceDE w:val="0"/>
        <w:autoSpaceDN w:val="0"/>
        <w:adjustRightInd w:val="0"/>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sz w:val="24"/>
          <w:szCs w:val="24"/>
          <w:lang w:eastAsia="hu-HU"/>
        </w:rPr>
        <w:t xml:space="preserve">2017. év első felében áttekintettük az illetékességi területünkön működő polgárőr egyesületek tevékenységét, majd az év közepén a Pest Megyei Rendőr-főkapitányság Vezetőjénél </w:t>
      </w:r>
      <w:r w:rsidRPr="008C2000">
        <w:rPr>
          <w:rFonts w:ascii="Times New Roman" w:eastAsia="Times New Roman" w:hAnsi="Times New Roman" w:cs="Times New Roman"/>
          <w:b/>
          <w:sz w:val="24"/>
          <w:szCs w:val="24"/>
          <w:lang w:eastAsia="hu-HU"/>
        </w:rPr>
        <w:t>kezdeményeztük három</w:t>
      </w:r>
      <w:r w:rsidR="005641CB">
        <w:rPr>
          <w:rFonts w:ascii="Times New Roman" w:eastAsia="Times New Roman" w:hAnsi="Times New Roman" w:cs="Times New Roman"/>
          <w:b/>
          <w:sz w:val="24"/>
          <w:szCs w:val="24"/>
          <w:lang w:eastAsia="hu-HU"/>
        </w:rPr>
        <w:t xml:space="preserve"> ceglédi</w:t>
      </w:r>
      <w:r w:rsidRPr="008C2000">
        <w:rPr>
          <w:rFonts w:ascii="Times New Roman" w:eastAsia="Times New Roman" w:hAnsi="Times New Roman" w:cs="Times New Roman"/>
          <w:b/>
          <w:sz w:val="24"/>
          <w:szCs w:val="24"/>
          <w:lang w:eastAsia="hu-HU"/>
        </w:rPr>
        <w:t xml:space="preserve"> polgárőr egyesülettel fennálló együttműködési megállapodás felbontását</w:t>
      </w:r>
      <w:r w:rsidRPr="008C2000">
        <w:rPr>
          <w:rFonts w:ascii="Times New Roman" w:eastAsia="Times New Roman" w:hAnsi="Times New Roman" w:cs="Times New Roman"/>
          <w:sz w:val="24"/>
          <w:szCs w:val="24"/>
          <w:lang w:eastAsia="hu-HU"/>
        </w:rPr>
        <w:t xml:space="preserve">, melynek eredményeként az érintett polgárőr egyesületekkel az együttműködési megállapodás megszüntetésre került, így az év végére 15 polgárőr egyesülettel állt fent együttműködési megállapodás.  </w:t>
      </w:r>
    </w:p>
    <w:p w:rsidR="008C2000" w:rsidRPr="007C403D" w:rsidRDefault="006F346E" w:rsidP="007C403D">
      <w:pPr>
        <w:widowControl w:val="0"/>
        <w:tabs>
          <w:tab w:val="left" w:pos="3510"/>
          <w:tab w:val="left" w:pos="4500"/>
        </w:tabs>
        <w:autoSpaceDE w:val="0"/>
        <w:autoSpaceDN w:val="0"/>
        <w:adjustRightInd w:val="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Cegléd Városában jelenleg 2 polgárőr egyesület működik (Cegléd Bede Polgárőr Egyesült és </w:t>
      </w:r>
      <w:r w:rsidR="007D5D4C">
        <w:rPr>
          <w:rFonts w:ascii="Times New Roman" w:eastAsia="Times New Roman" w:hAnsi="Times New Roman" w:cs="Times New Roman"/>
          <w:sz w:val="24"/>
          <w:szCs w:val="24"/>
          <w:lang w:eastAsia="hu-HU"/>
        </w:rPr>
        <w:t>a Cegléd II.</w:t>
      </w:r>
      <w:r>
        <w:rPr>
          <w:rFonts w:ascii="Times New Roman" w:eastAsia="Times New Roman" w:hAnsi="Times New Roman" w:cs="Times New Roman"/>
          <w:sz w:val="24"/>
          <w:szCs w:val="24"/>
          <w:lang w:eastAsia="hu-HU"/>
        </w:rPr>
        <w:t xml:space="preserve"> Polgárőr Egyesület</w:t>
      </w:r>
      <w:r w:rsidR="007C403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w:t>
      </w:r>
    </w:p>
    <w:p w:rsidR="008C2000" w:rsidRPr="008C2000" w:rsidRDefault="008C2000" w:rsidP="008C2000">
      <w:pPr>
        <w:spacing w:after="0" w:line="240" w:lineRule="auto"/>
        <w:jc w:val="both"/>
        <w:rPr>
          <w:rFonts w:ascii="Times New Roman" w:eastAsia="Times New Roman" w:hAnsi="Times New Roman" w:cs="Times New Roman"/>
          <w:bCs/>
          <w:sz w:val="24"/>
          <w:szCs w:val="24"/>
          <w:lang w:eastAsia="hu-HU"/>
        </w:rPr>
      </w:pPr>
      <w:r w:rsidRPr="008C2000">
        <w:rPr>
          <w:rFonts w:ascii="Times New Roman" w:eastAsia="Times New Roman" w:hAnsi="Times New Roman" w:cs="Times New Roman"/>
          <w:b/>
          <w:bCs/>
          <w:sz w:val="24"/>
          <w:szCs w:val="24"/>
          <w:lang w:eastAsia="hu-HU"/>
        </w:rPr>
        <w:lastRenderedPageBreak/>
        <w:t>A polgárőr egyesületekkel történő együttműködéssel kapcsolatban elmondható, hogy a</w:t>
      </w:r>
      <w:r w:rsidR="005641CB">
        <w:rPr>
          <w:rFonts w:ascii="Times New Roman" w:eastAsia="Times New Roman" w:hAnsi="Times New Roman" w:cs="Times New Roman"/>
          <w:b/>
          <w:bCs/>
          <w:sz w:val="24"/>
          <w:szCs w:val="24"/>
          <w:lang w:eastAsia="hu-HU"/>
        </w:rPr>
        <w:t xml:space="preserve">zok </w:t>
      </w:r>
      <w:r w:rsidRPr="008C2000">
        <w:rPr>
          <w:rFonts w:ascii="Times New Roman" w:eastAsia="Times New Roman" w:hAnsi="Times New Roman" w:cs="Times New Roman"/>
          <w:b/>
          <w:bCs/>
          <w:sz w:val="24"/>
          <w:szCs w:val="24"/>
          <w:lang w:eastAsia="hu-HU"/>
        </w:rPr>
        <w:t xml:space="preserve">maximálisan eleget tettek a felkéréseinek, </w:t>
      </w:r>
      <w:r w:rsidRPr="008C2000">
        <w:rPr>
          <w:rFonts w:ascii="Times New Roman" w:eastAsia="Times New Roman" w:hAnsi="Times New Roman" w:cs="Times New Roman"/>
          <w:bCs/>
          <w:sz w:val="24"/>
          <w:szCs w:val="24"/>
          <w:lang w:eastAsia="hu-HU"/>
        </w:rPr>
        <w:t xml:space="preserve">több polgárőr egyesület sokszor erején felül segítette a munkánkat. 2017. évben valamennyi kisebb- és nagyobb önkormányzati rendezvényen, illetve állami ünnepen képviseltették magukat, segítve ezzel a rendezvények, ünnepségek biztonságos lebonyolítását. </w:t>
      </w:r>
      <w:r w:rsidRPr="008C2000">
        <w:rPr>
          <w:rFonts w:ascii="Times New Roman" w:eastAsia="Times New Roman" w:hAnsi="Times New Roman" w:cs="Times New Roman"/>
          <w:b/>
          <w:bCs/>
          <w:sz w:val="24"/>
          <w:szCs w:val="24"/>
          <w:lang w:eastAsia="hu-HU"/>
        </w:rPr>
        <w:t>A rendezvények biztosításán kívül magas számban láttunk el közös szolgálatot polgárőr egyesületek tagjaival.</w:t>
      </w:r>
      <w:r w:rsidRPr="008C2000">
        <w:rPr>
          <w:rFonts w:ascii="Times New Roman" w:eastAsia="Times New Roman" w:hAnsi="Times New Roman" w:cs="Times New Roman"/>
          <w:bCs/>
          <w:sz w:val="24"/>
          <w:szCs w:val="24"/>
          <w:lang w:eastAsia="hu-HU"/>
        </w:rPr>
        <w:t xml:space="preserve"> Ennek keretében</w:t>
      </w:r>
      <w:r w:rsidR="005641CB">
        <w:rPr>
          <w:rFonts w:ascii="Times New Roman" w:eastAsia="Times New Roman" w:hAnsi="Times New Roman" w:cs="Times New Roman"/>
          <w:bCs/>
          <w:sz w:val="24"/>
          <w:szCs w:val="24"/>
          <w:lang w:eastAsia="hu-HU"/>
        </w:rPr>
        <w:t xml:space="preserve"> napi</w:t>
      </w:r>
      <w:r w:rsidRPr="008C2000">
        <w:rPr>
          <w:rFonts w:ascii="Times New Roman" w:eastAsia="Times New Roman" w:hAnsi="Times New Roman" w:cs="Times New Roman"/>
          <w:bCs/>
          <w:sz w:val="24"/>
          <w:szCs w:val="24"/>
          <w:lang w:eastAsia="hu-HU"/>
        </w:rPr>
        <w:t xml:space="preserve"> járőrszolgálatot és közös KMB szolgálatot láttunk el, valamint az illegális migrációval kapcsolatos fokozott ellenőrzések végrehajtásában is nagy segítségünkre voltak. </w:t>
      </w:r>
    </w:p>
    <w:p w:rsidR="007C403D" w:rsidRDefault="007C403D" w:rsidP="008C2000">
      <w:pPr>
        <w:rPr>
          <w:rFonts w:ascii="Times New Roman" w:eastAsia="Times New Roman" w:hAnsi="Times New Roman" w:cs="Times New Roman"/>
          <w:b/>
          <w:i/>
          <w:sz w:val="26"/>
          <w:szCs w:val="26"/>
          <w:lang w:eastAsia="hu-HU"/>
        </w:rPr>
      </w:pPr>
    </w:p>
    <w:p w:rsidR="008C2000" w:rsidRPr="008C2000" w:rsidRDefault="007C403D" w:rsidP="008C2000">
      <w:pPr>
        <w:rPr>
          <w:rFonts w:ascii="Times New Roman" w:eastAsia="Times New Roman" w:hAnsi="Times New Roman" w:cs="Times New Roman"/>
          <w:b/>
          <w:i/>
          <w:sz w:val="26"/>
          <w:szCs w:val="26"/>
          <w:lang w:eastAsia="hu-HU"/>
        </w:rPr>
      </w:pPr>
      <w:r>
        <w:rPr>
          <w:rFonts w:ascii="Times New Roman" w:eastAsia="Times New Roman" w:hAnsi="Times New Roman" w:cs="Times New Roman"/>
          <w:b/>
          <w:i/>
          <w:sz w:val="26"/>
          <w:szCs w:val="26"/>
          <w:lang w:eastAsia="hu-HU"/>
        </w:rPr>
        <w:t>8.4.</w:t>
      </w:r>
      <w:r w:rsidR="008C2000" w:rsidRPr="008C2000">
        <w:rPr>
          <w:rFonts w:ascii="Times New Roman" w:eastAsia="Times New Roman" w:hAnsi="Times New Roman" w:cs="Times New Roman"/>
          <w:b/>
          <w:i/>
          <w:sz w:val="26"/>
          <w:szCs w:val="26"/>
          <w:lang w:eastAsia="hu-HU"/>
        </w:rPr>
        <w:t xml:space="preserve"> Egyéb együttműködések (civil szervezetek, más rendvédelmi szervek, </w:t>
      </w:r>
      <w:proofErr w:type="spellStart"/>
      <w:r w:rsidR="008C2000" w:rsidRPr="008C2000">
        <w:rPr>
          <w:rFonts w:ascii="Times New Roman" w:eastAsia="Times New Roman" w:hAnsi="Times New Roman" w:cs="Times New Roman"/>
          <w:b/>
          <w:i/>
          <w:sz w:val="26"/>
          <w:szCs w:val="26"/>
          <w:lang w:eastAsia="hu-HU"/>
        </w:rPr>
        <w:t>stb</w:t>
      </w:r>
      <w:proofErr w:type="spellEnd"/>
      <w:r w:rsidR="008C2000" w:rsidRPr="008C2000">
        <w:rPr>
          <w:rFonts w:ascii="Times New Roman" w:eastAsia="Times New Roman" w:hAnsi="Times New Roman" w:cs="Times New Roman"/>
          <w:b/>
          <w:i/>
          <w:sz w:val="26"/>
          <w:szCs w:val="26"/>
          <w:lang w:eastAsia="hu-HU"/>
        </w:rPr>
        <w:t>).</w:t>
      </w:r>
      <w:r w:rsidR="008C2000" w:rsidRPr="008C2000">
        <w:rPr>
          <w:rFonts w:ascii="Times New Roman" w:eastAsia="Times New Roman" w:hAnsi="Times New Roman" w:cs="Times New Roman"/>
          <w:b/>
          <w:bCs/>
          <w:i/>
          <w:sz w:val="26"/>
          <w:szCs w:val="26"/>
          <w:lang w:eastAsia="hu-HU"/>
        </w:rPr>
        <w:t xml:space="preserve"> </w:t>
      </w:r>
    </w:p>
    <w:p w:rsidR="009A0B05" w:rsidRDefault="008C2000" w:rsidP="008C2000">
      <w:pPr>
        <w:widowControl w:val="0"/>
        <w:tabs>
          <w:tab w:val="left" w:pos="4500"/>
          <w:tab w:val="left" w:pos="4536"/>
        </w:tabs>
        <w:autoSpaceDE w:val="0"/>
        <w:autoSpaceDN w:val="0"/>
        <w:adjustRightInd w:val="0"/>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sz w:val="24"/>
          <w:szCs w:val="24"/>
          <w:lang w:eastAsia="hu-HU"/>
        </w:rPr>
        <w:t xml:space="preserve">Az </w:t>
      </w:r>
      <w:proofErr w:type="spellStart"/>
      <w:r w:rsidRPr="008C2000">
        <w:rPr>
          <w:rFonts w:ascii="Times New Roman" w:eastAsia="Times New Roman" w:hAnsi="Times New Roman" w:cs="Times New Roman"/>
          <w:sz w:val="24"/>
          <w:szCs w:val="24"/>
          <w:lang w:eastAsia="hu-HU"/>
        </w:rPr>
        <w:t>Erfesz</w:t>
      </w:r>
      <w:proofErr w:type="spellEnd"/>
      <w:r w:rsidRPr="008C2000">
        <w:rPr>
          <w:rFonts w:ascii="Times New Roman" w:eastAsia="Times New Roman" w:hAnsi="Times New Roman" w:cs="Times New Roman"/>
          <w:sz w:val="24"/>
          <w:szCs w:val="24"/>
          <w:lang w:eastAsia="hu-HU"/>
        </w:rPr>
        <w:t xml:space="preserve"> tv. hatályba lépést követően a Ceglédi Rendőrkapitányság illetékességi területén működő önkormányzatokkal – melyek közterület-felügyelőket vagy mezőőröket foglalkoztatnak – a Pest Megyei Rendőr-főkapitányság együttm</w:t>
      </w:r>
      <w:r w:rsidR="007C403D">
        <w:rPr>
          <w:rFonts w:ascii="Times New Roman" w:eastAsia="Times New Roman" w:hAnsi="Times New Roman" w:cs="Times New Roman"/>
          <w:sz w:val="24"/>
          <w:szCs w:val="24"/>
          <w:lang w:eastAsia="hu-HU"/>
        </w:rPr>
        <w:t xml:space="preserve">űködési megállapodást kötött.  </w:t>
      </w:r>
      <w:r w:rsidRPr="008C2000">
        <w:rPr>
          <w:rFonts w:ascii="Times New Roman" w:eastAsia="Times New Roman" w:hAnsi="Times New Roman" w:cs="Times New Roman"/>
          <w:sz w:val="24"/>
          <w:szCs w:val="24"/>
          <w:lang w:eastAsia="hu-HU"/>
        </w:rPr>
        <w:t xml:space="preserve">Jelenleg nyolc együttműködési megállapodás van hatályban az </w:t>
      </w:r>
      <w:proofErr w:type="spellStart"/>
      <w:r w:rsidRPr="008C2000">
        <w:rPr>
          <w:rFonts w:ascii="Times New Roman" w:eastAsia="Times New Roman" w:hAnsi="Times New Roman" w:cs="Times New Roman"/>
          <w:sz w:val="24"/>
          <w:szCs w:val="24"/>
          <w:lang w:eastAsia="hu-HU"/>
        </w:rPr>
        <w:t>Erfesz</w:t>
      </w:r>
      <w:proofErr w:type="spellEnd"/>
      <w:r w:rsidRPr="008C2000">
        <w:rPr>
          <w:rFonts w:ascii="Times New Roman" w:eastAsia="Times New Roman" w:hAnsi="Times New Roman" w:cs="Times New Roman"/>
          <w:sz w:val="24"/>
          <w:szCs w:val="24"/>
          <w:lang w:eastAsia="hu-HU"/>
        </w:rPr>
        <w:t xml:space="preserve"> </w:t>
      </w:r>
      <w:r w:rsidR="005641CB">
        <w:rPr>
          <w:rFonts w:ascii="Times New Roman" w:eastAsia="Times New Roman" w:hAnsi="Times New Roman" w:cs="Times New Roman"/>
          <w:sz w:val="24"/>
          <w:szCs w:val="24"/>
          <w:lang w:eastAsia="hu-HU"/>
        </w:rPr>
        <w:t>t</w:t>
      </w:r>
      <w:r w:rsidRPr="008C2000">
        <w:rPr>
          <w:rFonts w:ascii="Times New Roman" w:eastAsia="Times New Roman" w:hAnsi="Times New Roman" w:cs="Times New Roman"/>
          <w:sz w:val="24"/>
          <w:szCs w:val="24"/>
          <w:lang w:eastAsia="hu-HU"/>
        </w:rPr>
        <w:t>v. alapján, melyek a közterület-felügyeleti szolgálat, illetve a mezőőrség tekintetében kerültek megkötésre.</w:t>
      </w:r>
    </w:p>
    <w:p w:rsidR="008C2000" w:rsidRPr="008C2000" w:rsidRDefault="008C2000" w:rsidP="008C2000">
      <w:pPr>
        <w:widowControl w:val="0"/>
        <w:tabs>
          <w:tab w:val="left" w:pos="4500"/>
          <w:tab w:val="left" w:pos="4536"/>
        </w:tabs>
        <w:autoSpaceDE w:val="0"/>
        <w:autoSpaceDN w:val="0"/>
        <w:adjustRightInd w:val="0"/>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sz w:val="24"/>
          <w:szCs w:val="24"/>
          <w:lang w:eastAsia="hu-HU"/>
        </w:rPr>
        <w:t xml:space="preserve">Mezőőri szolgálat 2017. évben Cegléd Város, továbbá Jászkarajenő-, Törtel-, Tápiószőlős- és Újszilvás Község illetékességi területén működött. </w:t>
      </w:r>
      <w:r w:rsidRPr="008C2000">
        <w:rPr>
          <w:rFonts w:ascii="Times New Roman" w:eastAsia="Times New Roman" w:hAnsi="Times New Roman" w:cs="Times New Roman"/>
          <w:b/>
          <w:sz w:val="24"/>
          <w:szCs w:val="24"/>
          <w:lang w:eastAsia="hu-HU"/>
        </w:rPr>
        <w:t xml:space="preserve">A mezőrséggel </w:t>
      </w:r>
      <w:r w:rsidRPr="008C2000">
        <w:rPr>
          <w:rFonts w:ascii="Times New Roman" w:eastAsia="Times New Roman" w:hAnsi="Times New Roman" w:cs="Times New Roman"/>
          <w:sz w:val="24"/>
          <w:szCs w:val="24"/>
          <w:lang w:eastAsia="hu-HU"/>
        </w:rPr>
        <w:t xml:space="preserve">2016. évben 326 alkalommal, </w:t>
      </w:r>
      <w:r w:rsidRPr="008C2000">
        <w:rPr>
          <w:rFonts w:ascii="Times New Roman" w:eastAsia="Times New Roman" w:hAnsi="Times New Roman" w:cs="Times New Roman"/>
          <w:b/>
          <w:sz w:val="24"/>
          <w:szCs w:val="24"/>
          <w:lang w:eastAsia="hu-HU"/>
        </w:rPr>
        <w:t>2017. évben 240 alkalommal, 251 fő rendőr és 254 fő mezőőr részvételével, 2154 órában láttunk el közös szolgálatot.</w:t>
      </w:r>
      <w:r w:rsidRPr="008C2000">
        <w:rPr>
          <w:rFonts w:ascii="Times New Roman" w:eastAsia="Times New Roman" w:hAnsi="Times New Roman" w:cs="Times New Roman"/>
          <w:sz w:val="24"/>
          <w:szCs w:val="24"/>
          <w:lang w:eastAsia="hu-HU"/>
        </w:rPr>
        <w:t xml:space="preserve"> A közös szolgálatok ellátása során összesen 154 esetben (azaz a közös szolgálatok 64,1 %-ban) került sor valamilyen szankcióval záródó rendőri intézkedés foganatosítására, mely számadat 2016. évben 56,4 % volt. </w:t>
      </w:r>
    </w:p>
    <w:p w:rsidR="008C2000" w:rsidRPr="008C2000" w:rsidRDefault="008C2000" w:rsidP="00AF1079">
      <w:pPr>
        <w:widowControl w:val="0"/>
        <w:tabs>
          <w:tab w:val="left" w:pos="4500"/>
          <w:tab w:val="left" w:pos="4536"/>
        </w:tabs>
        <w:autoSpaceDE w:val="0"/>
        <w:autoSpaceDN w:val="0"/>
        <w:adjustRightInd w:val="0"/>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sz w:val="24"/>
          <w:szCs w:val="24"/>
          <w:lang w:eastAsia="hu-HU"/>
        </w:rPr>
        <w:t xml:space="preserve">2017. évben Cegléd- és Abony Város illetékességi területén működő </w:t>
      </w:r>
      <w:r w:rsidR="007D60E5" w:rsidRPr="008C2000">
        <w:rPr>
          <w:rFonts w:ascii="Times New Roman" w:eastAsia="Times New Roman" w:hAnsi="Times New Roman" w:cs="Times New Roman"/>
          <w:b/>
          <w:sz w:val="24"/>
          <w:szCs w:val="24"/>
          <w:lang w:eastAsia="hu-HU"/>
        </w:rPr>
        <w:t xml:space="preserve">közterület-felügyelettel </w:t>
      </w:r>
      <w:r w:rsidR="007D60E5" w:rsidRPr="008C2000">
        <w:rPr>
          <w:rFonts w:ascii="Times New Roman" w:eastAsia="Times New Roman" w:hAnsi="Times New Roman" w:cs="Times New Roman"/>
          <w:sz w:val="24"/>
          <w:szCs w:val="24"/>
          <w:lang w:eastAsia="hu-HU"/>
        </w:rPr>
        <w:t>28</w:t>
      </w:r>
      <w:r w:rsidRPr="008C2000">
        <w:rPr>
          <w:rFonts w:ascii="Times New Roman" w:eastAsia="Times New Roman" w:hAnsi="Times New Roman" w:cs="Times New Roman"/>
          <w:b/>
          <w:sz w:val="24"/>
          <w:szCs w:val="24"/>
          <w:lang w:eastAsia="hu-HU"/>
        </w:rPr>
        <w:t xml:space="preserve"> alkalommal, 72 fő rendőr és 59 fő közterület-felügyelő részvételével, 164 órában láttunk el közös szolgálatot.</w:t>
      </w:r>
      <w:r w:rsidRPr="008C2000">
        <w:rPr>
          <w:rFonts w:ascii="Times New Roman" w:eastAsia="Times New Roman" w:hAnsi="Times New Roman" w:cs="Times New Roman"/>
          <w:sz w:val="24"/>
          <w:szCs w:val="24"/>
          <w:lang w:eastAsia="hu-HU"/>
        </w:rPr>
        <w:t xml:space="preserve"> A közterület-felügyelőkkel végrehajtott közös szolgálatok jelentős része gyalogos szolgálat útján kerültek végrehajtásra, melyek – néhány esettől eltekintve – szinte kizárólag a nagyobb állami ünnepek, vagy a helyi rendezvények biztonságos lebonyolítására korlátozódtak (pl. útlezárások, rendezvények területének ellenőrzése, temetők környezetének ellenőrzése stb.). Az ez irányú feladatellátás lekorlátozta az intézkedések lehetőségét, azonban mindenképpen eredménynek tudható be az, hogy a rendezvények lebonyolítására rendkívüli események bek</w:t>
      </w:r>
      <w:r w:rsidR="00AF1079">
        <w:rPr>
          <w:rFonts w:ascii="Times New Roman" w:eastAsia="Times New Roman" w:hAnsi="Times New Roman" w:cs="Times New Roman"/>
          <w:sz w:val="24"/>
          <w:szCs w:val="24"/>
          <w:lang w:eastAsia="hu-HU"/>
        </w:rPr>
        <w:t xml:space="preserve">övetkezése nélkül került sor.  </w:t>
      </w:r>
    </w:p>
    <w:p w:rsidR="008C2000" w:rsidRPr="008C2000" w:rsidRDefault="008C2000" w:rsidP="008C2000">
      <w:pPr>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b/>
          <w:sz w:val="24"/>
          <w:szCs w:val="24"/>
          <w:lang w:eastAsia="hu-HU"/>
        </w:rPr>
        <w:t>Az Integrált Vezetési Központ keretében 2017. évben összesen 8 alkalommal hajtottunk végre közös ellenőrzést, 2 esetben a Pest Megyei Kormányhivatal, Érdi Járási Hivatal, Közlekedés és Fogyasztóvédelmi Főosztályával, illetve 6 esetben a Pest Megyei Kormányhivatal, Foglalkoztatási Főosztály, Munkaügyi és Ellenőrzési Osztályával közösen. A közös ellenőrzésekben a társhatóságok részéről összesen 19 fő, míg a rendőrség részéről 37 fő rendőr vett részt.</w:t>
      </w:r>
      <w:r w:rsidRPr="008C2000">
        <w:rPr>
          <w:rFonts w:ascii="Times New Roman" w:eastAsia="Times New Roman" w:hAnsi="Times New Roman" w:cs="Times New Roman"/>
          <w:sz w:val="24"/>
          <w:szCs w:val="24"/>
          <w:lang w:eastAsia="hu-HU"/>
        </w:rPr>
        <w:t xml:space="preserve"> A közös ellenőrzések során 10 munkáltató, 16 fő munkavállaló és 7 árus került ellenőrzésre. A társhatóságok a közös ellenőrzés során 9 esetben, míg a rendőrség 1 esetben alkalmazott valamilyen szankciót vagy élt feljelentéssel.</w:t>
      </w:r>
    </w:p>
    <w:p w:rsidR="005641CB" w:rsidRDefault="008C2000" w:rsidP="005641CB">
      <w:pPr>
        <w:jc w:val="both"/>
        <w:rPr>
          <w:rFonts w:ascii="Times New Roman" w:eastAsia="Times New Roman" w:hAnsi="Times New Roman" w:cs="Times New Roman"/>
          <w:b/>
          <w:sz w:val="24"/>
          <w:szCs w:val="24"/>
          <w:lang w:eastAsia="hu-HU"/>
        </w:rPr>
      </w:pPr>
      <w:r w:rsidRPr="008C2000">
        <w:rPr>
          <w:rFonts w:ascii="Times New Roman" w:eastAsia="Times New Roman" w:hAnsi="Times New Roman" w:cs="Times New Roman"/>
          <w:sz w:val="24"/>
          <w:szCs w:val="24"/>
          <w:lang w:eastAsia="hu-HU"/>
        </w:rPr>
        <w:t xml:space="preserve">Továbbá a </w:t>
      </w:r>
      <w:r w:rsidRPr="008C2000">
        <w:rPr>
          <w:rFonts w:ascii="Times New Roman" w:eastAsia="Times New Roman" w:hAnsi="Times New Roman" w:cs="Times New Roman"/>
          <w:b/>
          <w:sz w:val="24"/>
          <w:szCs w:val="24"/>
          <w:lang w:eastAsia="hu-HU"/>
        </w:rPr>
        <w:t>Ceglédi Járási Hivatallal, NAV, Büntetés végrehajtás, Katasztrófavédelemme</w:t>
      </w:r>
      <w:r w:rsidR="00CE2CF8">
        <w:rPr>
          <w:rFonts w:ascii="Times New Roman" w:eastAsia="Times New Roman" w:hAnsi="Times New Roman" w:cs="Times New Roman"/>
          <w:b/>
          <w:sz w:val="24"/>
          <w:szCs w:val="24"/>
          <w:lang w:eastAsia="hu-HU"/>
        </w:rPr>
        <w:t>l is rendszeresen, nagyon jó szakmai színvonalon működünk együtt</w:t>
      </w:r>
      <w:r w:rsidR="005641CB">
        <w:rPr>
          <w:rFonts w:ascii="Times New Roman" w:eastAsia="Times New Roman" w:hAnsi="Times New Roman" w:cs="Times New Roman"/>
          <w:b/>
          <w:sz w:val="24"/>
          <w:szCs w:val="24"/>
          <w:lang w:eastAsia="hu-HU"/>
        </w:rPr>
        <w:t>.</w:t>
      </w:r>
    </w:p>
    <w:p w:rsidR="00515B9C" w:rsidRDefault="00515B9C" w:rsidP="005641CB">
      <w:pPr>
        <w:jc w:val="both"/>
        <w:rPr>
          <w:rFonts w:ascii="Times New Roman" w:eastAsia="Times New Roman" w:hAnsi="Times New Roman" w:cs="Times New Roman"/>
          <w:b/>
          <w:sz w:val="24"/>
          <w:szCs w:val="24"/>
          <w:lang w:eastAsia="hu-HU"/>
        </w:rPr>
      </w:pPr>
    </w:p>
    <w:p w:rsidR="00BB1C4A" w:rsidRPr="005641CB" w:rsidRDefault="00BB1C4A" w:rsidP="005641CB">
      <w:pPr>
        <w:jc w:val="both"/>
        <w:rPr>
          <w:rFonts w:ascii="Times New Roman" w:eastAsia="Times New Roman" w:hAnsi="Times New Roman" w:cs="Times New Roman"/>
          <w:b/>
          <w:sz w:val="24"/>
          <w:szCs w:val="24"/>
          <w:lang w:eastAsia="hu-HU"/>
        </w:rPr>
      </w:pPr>
    </w:p>
    <w:p w:rsidR="00C37AFC" w:rsidRDefault="008C2000" w:rsidP="005641CB">
      <w:pPr>
        <w:jc w:val="center"/>
        <w:rPr>
          <w:rFonts w:ascii="Times New Roman" w:eastAsia="Times New Roman" w:hAnsi="Times New Roman" w:cs="Times New Roman"/>
          <w:b/>
          <w:i/>
          <w:sz w:val="28"/>
          <w:szCs w:val="28"/>
          <w:lang w:eastAsia="hu-HU"/>
        </w:rPr>
      </w:pPr>
      <w:r w:rsidRPr="00AF1079">
        <w:rPr>
          <w:rFonts w:ascii="Times New Roman" w:eastAsia="Times New Roman" w:hAnsi="Times New Roman" w:cs="Times New Roman"/>
          <w:b/>
          <w:i/>
          <w:sz w:val="28"/>
          <w:szCs w:val="28"/>
          <w:lang w:eastAsia="hu-HU"/>
        </w:rPr>
        <w:lastRenderedPageBreak/>
        <w:t>I</w:t>
      </w:r>
      <w:r w:rsidR="007C403D" w:rsidRPr="00AF1079">
        <w:rPr>
          <w:rFonts w:ascii="Times New Roman" w:eastAsia="Times New Roman" w:hAnsi="Times New Roman" w:cs="Times New Roman"/>
          <w:b/>
          <w:i/>
          <w:sz w:val="28"/>
          <w:szCs w:val="28"/>
          <w:lang w:eastAsia="hu-HU"/>
        </w:rPr>
        <w:t>II.</w:t>
      </w:r>
    </w:p>
    <w:p w:rsidR="008C2000" w:rsidRDefault="007C403D" w:rsidP="00C37AFC">
      <w:pPr>
        <w:jc w:val="center"/>
        <w:rPr>
          <w:rFonts w:ascii="Times New Roman" w:eastAsia="Times New Roman" w:hAnsi="Times New Roman" w:cs="Times New Roman"/>
          <w:b/>
          <w:i/>
          <w:sz w:val="28"/>
          <w:szCs w:val="28"/>
          <w:lang w:eastAsia="hu-HU"/>
        </w:rPr>
      </w:pPr>
      <w:r w:rsidRPr="00AF1079">
        <w:rPr>
          <w:rFonts w:ascii="Times New Roman" w:eastAsia="Times New Roman" w:hAnsi="Times New Roman" w:cs="Times New Roman"/>
          <w:b/>
          <w:i/>
          <w:sz w:val="28"/>
          <w:szCs w:val="28"/>
          <w:lang w:eastAsia="hu-HU"/>
        </w:rPr>
        <w:t>Ö</w:t>
      </w:r>
      <w:r w:rsidR="00AF1079" w:rsidRPr="00AF1079">
        <w:rPr>
          <w:rFonts w:ascii="Times New Roman" w:eastAsia="Times New Roman" w:hAnsi="Times New Roman" w:cs="Times New Roman"/>
          <w:b/>
          <w:i/>
          <w:sz w:val="28"/>
          <w:szCs w:val="28"/>
          <w:lang w:eastAsia="hu-HU"/>
        </w:rPr>
        <w:t xml:space="preserve">SSZEGZÉS, KITŰZÖTT FELADATOK </w:t>
      </w:r>
      <w:proofErr w:type="gramStart"/>
      <w:r w:rsidR="00AF1079" w:rsidRPr="00AF1079">
        <w:rPr>
          <w:rFonts w:ascii="Times New Roman" w:eastAsia="Times New Roman" w:hAnsi="Times New Roman" w:cs="Times New Roman"/>
          <w:b/>
          <w:i/>
          <w:sz w:val="28"/>
          <w:szCs w:val="28"/>
          <w:lang w:eastAsia="hu-HU"/>
        </w:rPr>
        <w:t>A</w:t>
      </w:r>
      <w:proofErr w:type="gramEnd"/>
      <w:r w:rsidR="00AF1079" w:rsidRPr="00AF1079">
        <w:rPr>
          <w:rFonts w:ascii="Times New Roman" w:eastAsia="Times New Roman" w:hAnsi="Times New Roman" w:cs="Times New Roman"/>
          <w:b/>
          <w:i/>
          <w:sz w:val="28"/>
          <w:szCs w:val="28"/>
          <w:lang w:eastAsia="hu-HU"/>
        </w:rPr>
        <w:t xml:space="preserve"> KÖVETKEZŐ IDŐSZAKRA</w:t>
      </w:r>
    </w:p>
    <w:p w:rsidR="00BB1C4A" w:rsidRDefault="00BB1C4A" w:rsidP="00C37AFC">
      <w:pPr>
        <w:jc w:val="center"/>
        <w:rPr>
          <w:rFonts w:ascii="Times New Roman" w:eastAsia="Times New Roman" w:hAnsi="Times New Roman" w:cs="Times New Roman"/>
          <w:b/>
          <w:i/>
          <w:sz w:val="28"/>
          <w:szCs w:val="28"/>
          <w:lang w:eastAsia="hu-HU"/>
        </w:rPr>
      </w:pPr>
    </w:p>
    <w:p w:rsidR="00C37AFC" w:rsidRDefault="00CE2CF8" w:rsidP="008C2000">
      <w:pPr>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w:t>
      </w:r>
      <w:r w:rsidR="008C2000" w:rsidRPr="008C2000">
        <w:rPr>
          <w:rFonts w:ascii="Times New Roman" w:eastAsia="Times New Roman" w:hAnsi="Times New Roman" w:cs="Times New Roman"/>
          <w:sz w:val="24"/>
          <w:szCs w:val="24"/>
          <w:lang w:eastAsia="hu-HU"/>
        </w:rPr>
        <w:t xml:space="preserve"> Ceglédi Rendőrkapitányság a 2017. évben eredményesen hajtotta végre feladatait, </w:t>
      </w:r>
      <w:r w:rsidR="008C2000" w:rsidRPr="008C2000">
        <w:rPr>
          <w:rFonts w:ascii="Times New Roman" w:eastAsia="Times New Roman" w:hAnsi="Times New Roman" w:cs="Times New Roman"/>
          <w:b/>
          <w:sz w:val="24"/>
          <w:szCs w:val="24"/>
          <w:lang w:eastAsia="hu-HU"/>
        </w:rPr>
        <w:t xml:space="preserve">kitűzött céljainkat jelentős részben teljesítettük, az előző évi eredményeinket javítani tudtuk. </w:t>
      </w:r>
      <w:r w:rsidR="008C2000" w:rsidRPr="008C2000">
        <w:rPr>
          <w:rFonts w:ascii="Times New Roman" w:eastAsia="Times New Roman" w:hAnsi="Times New Roman" w:cs="Times New Roman"/>
          <w:sz w:val="24"/>
          <w:szCs w:val="24"/>
          <w:lang w:eastAsia="hu-HU"/>
        </w:rPr>
        <w:t>A rendőrkapitányság illetékességi területén elhelyezkedő településeken élő lakosság közbiztonságot érintő, illetőleg a rendőrséggel szembeni elvárásainak jellemzően megfeleltünk, a központi feladatokat szem előtt tartva hozzájárultunk az Országos Rendőr-főkapitányság és a Pest Megyei Rendőr-főkapitányság stratégiai célkitűzéseinek megvalósításához.</w:t>
      </w:r>
    </w:p>
    <w:p w:rsidR="008C2000" w:rsidRPr="004E57A0" w:rsidRDefault="004E57A0" w:rsidP="008C2000">
      <w:pPr>
        <w:jc w:val="both"/>
        <w:rPr>
          <w:rFonts w:ascii="Times New Roman" w:eastAsia="Times New Roman" w:hAnsi="Times New Roman" w:cs="Times New Roman"/>
          <w:b/>
          <w:sz w:val="24"/>
          <w:szCs w:val="24"/>
          <w:lang w:eastAsia="hu-HU"/>
        </w:rPr>
      </w:pPr>
      <w:r>
        <w:rPr>
          <w:rFonts w:ascii="Times New Roman" w:eastAsia="Times New Roman" w:hAnsi="Times New Roman" w:cs="Times New Roman"/>
          <w:sz w:val="24"/>
          <w:szCs w:val="24"/>
          <w:lang w:eastAsia="hu-HU"/>
        </w:rPr>
        <w:t xml:space="preserve">Cegléd Város Önkormányzata a Belügyminisztérium által kiküldött elektronikus kérdőív felhasználásával 2016-ban és 2017-ben is értékelte a Ceglédi Rendőrkapitányság munkáját. </w:t>
      </w:r>
      <w:r w:rsidRPr="004E57A0">
        <w:rPr>
          <w:rFonts w:ascii="Times New Roman" w:eastAsia="Times New Roman" w:hAnsi="Times New Roman" w:cs="Times New Roman"/>
          <w:b/>
          <w:sz w:val="24"/>
          <w:szCs w:val="24"/>
          <w:lang w:eastAsia="hu-HU"/>
        </w:rPr>
        <w:t xml:space="preserve">Az értékelés alapján az 1-től 5-ig terjedő skálán 2016-ban </w:t>
      </w:r>
      <w:r w:rsidR="009062C3">
        <w:rPr>
          <w:rFonts w:ascii="Times New Roman" w:eastAsia="Times New Roman" w:hAnsi="Times New Roman" w:cs="Times New Roman"/>
          <w:b/>
          <w:sz w:val="24"/>
          <w:szCs w:val="24"/>
          <w:lang w:eastAsia="hu-HU"/>
        </w:rPr>
        <w:t>(</w:t>
      </w:r>
      <w:r w:rsidRPr="004E57A0">
        <w:rPr>
          <w:rFonts w:ascii="Times New Roman" w:eastAsia="Times New Roman" w:hAnsi="Times New Roman" w:cs="Times New Roman"/>
          <w:b/>
          <w:sz w:val="24"/>
          <w:szCs w:val="24"/>
          <w:lang w:eastAsia="hu-HU"/>
        </w:rPr>
        <w:t>4,56</w:t>
      </w:r>
      <w:r w:rsidR="009062C3">
        <w:rPr>
          <w:rFonts w:ascii="Times New Roman" w:eastAsia="Times New Roman" w:hAnsi="Times New Roman" w:cs="Times New Roman"/>
          <w:b/>
          <w:sz w:val="24"/>
          <w:szCs w:val="24"/>
          <w:lang w:eastAsia="hu-HU"/>
        </w:rPr>
        <w:t xml:space="preserve">), </w:t>
      </w:r>
      <w:r w:rsidRPr="004E57A0">
        <w:rPr>
          <w:rFonts w:ascii="Times New Roman" w:eastAsia="Times New Roman" w:hAnsi="Times New Roman" w:cs="Times New Roman"/>
          <w:b/>
          <w:sz w:val="24"/>
          <w:szCs w:val="24"/>
          <w:lang w:eastAsia="hu-HU"/>
        </w:rPr>
        <w:t xml:space="preserve">2017-ben pedig </w:t>
      </w:r>
      <w:r w:rsidR="009062C3">
        <w:rPr>
          <w:rFonts w:ascii="Times New Roman" w:eastAsia="Times New Roman" w:hAnsi="Times New Roman" w:cs="Times New Roman"/>
          <w:b/>
          <w:sz w:val="24"/>
          <w:szCs w:val="24"/>
          <w:lang w:eastAsia="hu-HU"/>
        </w:rPr>
        <w:t>(</w:t>
      </w:r>
      <w:r w:rsidRPr="004E57A0">
        <w:rPr>
          <w:rFonts w:ascii="Times New Roman" w:eastAsia="Times New Roman" w:hAnsi="Times New Roman" w:cs="Times New Roman"/>
          <w:b/>
          <w:sz w:val="24"/>
          <w:szCs w:val="24"/>
          <w:lang w:eastAsia="hu-HU"/>
        </w:rPr>
        <w:t>4,44-es</w:t>
      </w:r>
      <w:r w:rsidR="009062C3">
        <w:rPr>
          <w:rFonts w:ascii="Times New Roman" w:eastAsia="Times New Roman" w:hAnsi="Times New Roman" w:cs="Times New Roman"/>
          <w:b/>
          <w:sz w:val="24"/>
          <w:szCs w:val="24"/>
          <w:lang w:eastAsia="hu-HU"/>
        </w:rPr>
        <w:t>)</w:t>
      </w:r>
      <w:r w:rsidRPr="004E57A0">
        <w:rPr>
          <w:rFonts w:ascii="Times New Roman" w:eastAsia="Times New Roman" w:hAnsi="Times New Roman" w:cs="Times New Roman"/>
          <w:b/>
          <w:sz w:val="24"/>
          <w:szCs w:val="24"/>
          <w:lang w:eastAsia="hu-HU"/>
        </w:rPr>
        <w:t xml:space="preserve"> átlagot értünk el.  </w:t>
      </w:r>
      <w:r w:rsidR="008C2000" w:rsidRPr="004E57A0">
        <w:rPr>
          <w:rFonts w:ascii="Times New Roman" w:eastAsia="Times New Roman" w:hAnsi="Times New Roman" w:cs="Times New Roman"/>
          <w:b/>
          <w:sz w:val="24"/>
          <w:szCs w:val="24"/>
          <w:lang w:eastAsia="hu-HU"/>
        </w:rPr>
        <w:t xml:space="preserve"> </w:t>
      </w:r>
    </w:p>
    <w:p w:rsidR="00C37AFC" w:rsidRDefault="00C37AFC" w:rsidP="008C2000">
      <w:pPr>
        <w:autoSpaceDE w:val="0"/>
        <w:autoSpaceDN w:val="0"/>
        <w:adjustRightInd w:val="0"/>
        <w:spacing w:after="0" w:line="240" w:lineRule="auto"/>
        <w:jc w:val="both"/>
        <w:rPr>
          <w:rFonts w:ascii="Times New Roman" w:eastAsia="Times New Roman" w:hAnsi="Times New Roman" w:cs="Times New Roman"/>
          <w:b/>
          <w:bCs/>
          <w:sz w:val="24"/>
          <w:szCs w:val="24"/>
          <w:lang w:eastAsia="hu-HU"/>
        </w:rPr>
      </w:pPr>
      <w:bookmarkStart w:id="0" w:name="_GoBack"/>
      <w:bookmarkEnd w:id="0"/>
    </w:p>
    <w:p w:rsidR="009A0B05" w:rsidRDefault="009A0B05" w:rsidP="008C2000">
      <w:pPr>
        <w:autoSpaceDE w:val="0"/>
        <w:autoSpaceDN w:val="0"/>
        <w:adjustRightInd w:val="0"/>
        <w:spacing w:after="0" w:line="240" w:lineRule="auto"/>
        <w:jc w:val="both"/>
        <w:rPr>
          <w:rFonts w:ascii="Times New Roman" w:eastAsia="Times New Roman" w:hAnsi="Times New Roman" w:cs="Times New Roman"/>
          <w:b/>
          <w:bCs/>
          <w:sz w:val="24"/>
          <w:szCs w:val="24"/>
          <w:lang w:eastAsia="hu-HU"/>
        </w:rPr>
      </w:pPr>
    </w:p>
    <w:p w:rsidR="00C37AFC" w:rsidRDefault="008C2000" w:rsidP="008C2000">
      <w:pPr>
        <w:autoSpaceDE w:val="0"/>
        <w:autoSpaceDN w:val="0"/>
        <w:adjustRightInd w:val="0"/>
        <w:spacing w:after="0" w:line="240" w:lineRule="auto"/>
        <w:jc w:val="both"/>
        <w:rPr>
          <w:rFonts w:ascii="Times New Roman" w:eastAsia="Times New Roman" w:hAnsi="Times New Roman" w:cs="Times New Roman"/>
          <w:b/>
          <w:bCs/>
          <w:sz w:val="24"/>
          <w:szCs w:val="24"/>
          <w:lang w:eastAsia="hu-HU"/>
        </w:rPr>
      </w:pPr>
      <w:r w:rsidRPr="008C2000">
        <w:rPr>
          <w:rFonts w:ascii="Times New Roman" w:eastAsia="Times New Roman" w:hAnsi="Times New Roman" w:cs="Times New Roman"/>
          <w:b/>
          <w:bCs/>
          <w:sz w:val="24"/>
          <w:szCs w:val="24"/>
          <w:lang w:eastAsia="hu-HU"/>
        </w:rPr>
        <w:t>Célkitűzések</w:t>
      </w:r>
      <w:r w:rsidR="00C37AFC">
        <w:rPr>
          <w:rFonts w:ascii="Times New Roman" w:eastAsia="Times New Roman" w:hAnsi="Times New Roman" w:cs="Times New Roman"/>
          <w:b/>
          <w:bCs/>
          <w:sz w:val="24"/>
          <w:szCs w:val="24"/>
          <w:lang w:eastAsia="hu-HU"/>
        </w:rPr>
        <w:t xml:space="preserve"> a</w:t>
      </w:r>
      <w:r w:rsidRPr="008C2000">
        <w:rPr>
          <w:rFonts w:ascii="Times New Roman" w:eastAsia="Times New Roman" w:hAnsi="Times New Roman" w:cs="Times New Roman"/>
          <w:b/>
          <w:bCs/>
          <w:sz w:val="24"/>
          <w:szCs w:val="24"/>
          <w:lang w:eastAsia="hu-HU"/>
        </w:rPr>
        <w:t xml:space="preserve"> 2018</w:t>
      </w:r>
      <w:r w:rsidR="00C37AFC">
        <w:rPr>
          <w:rFonts w:ascii="Times New Roman" w:eastAsia="Times New Roman" w:hAnsi="Times New Roman" w:cs="Times New Roman"/>
          <w:b/>
          <w:bCs/>
          <w:sz w:val="24"/>
          <w:szCs w:val="24"/>
          <w:lang w:eastAsia="hu-HU"/>
        </w:rPr>
        <w:t>-as esztendőre:</w:t>
      </w:r>
    </w:p>
    <w:p w:rsidR="008C2000" w:rsidRPr="008C2000" w:rsidRDefault="008C2000" w:rsidP="008C2000">
      <w:pPr>
        <w:autoSpaceDE w:val="0"/>
        <w:autoSpaceDN w:val="0"/>
        <w:adjustRightInd w:val="0"/>
        <w:spacing w:after="0" w:line="240" w:lineRule="auto"/>
        <w:jc w:val="both"/>
        <w:rPr>
          <w:rFonts w:ascii="Times New Roman" w:eastAsia="Times New Roman" w:hAnsi="Times New Roman" w:cs="Times New Roman"/>
          <w:b/>
          <w:bCs/>
          <w:sz w:val="24"/>
          <w:szCs w:val="24"/>
          <w:lang w:eastAsia="hu-HU"/>
        </w:rPr>
      </w:pPr>
    </w:p>
    <w:p w:rsidR="008C2000" w:rsidRPr="008C2000" w:rsidRDefault="008C2000" w:rsidP="008C2000">
      <w:pPr>
        <w:autoSpaceDE w:val="0"/>
        <w:autoSpaceDN w:val="0"/>
        <w:adjustRightInd w:val="0"/>
        <w:spacing w:after="0" w:line="240" w:lineRule="auto"/>
        <w:jc w:val="both"/>
        <w:rPr>
          <w:rFonts w:ascii="Times New Roman" w:eastAsia="Times New Roman" w:hAnsi="Times New Roman" w:cs="Times New Roman"/>
          <w:b/>
          <w:bCs/>
          <w:sz w:val="24"/>
          <w:szCs w:val="24"/>
          <w:lang w:eastAsia="hu-HU"/>
        </w:rPr>
      </w:pPr>
    </w:p>
    <w:p w:rsidR="008C2000" w:rsidRPr="008C2000" w:rsidRDefault="008C2000" w:rsidP="0055738B">
      <w:pPr>
        <w:numPr>
          <w:ilvl w:val="0"/>
          <w:numId w:val="2"/>
        </w:numPr>
        <w:autoSpaceDE w:val="0"/>
        <w:autoSpaceDN w:val="0"/>
        <w:adjustRightInd w:val="0"/>
        <w:spacing w:after="0" w:line="240" w:lineRule="auto"/>
        <w:jc w:val="both"/>
        <w:rPr>
          <w:rFonts w:ascii="Times New Roman" w:eastAsia="Times New Roman" w:hAnsi="Times New Roman" w:cs="Times New Roman"/>
          <w:bCs/>
          <w:sz w:val="24"/>
          <w:szCs w:val="24"/>
          <w:lang w:eastAsia="hu-HU"/>
        </w:rPr>
      </w:pPr>
      <w:r w:rsidRPr="008C2000">
        <w:rPr>
          <w:rFonts w:ascii="Times New Roman" w:eastAsia="Times New Roman" w:hAnsi="Times New Roman" w:cs="Times New Roman"/>
          <w:bCs/>
          <w:sz w:val="24"/>
          <w:szCs w:val="24"/>
          <w:lang w:eastAsia="hu-HU"/>
        </w:rPr>
        <w:t>A rendőrkapitányság illetékességi területén élő állampolgárok szubjektív közbiztonság érzetének megtartása, további javítása.</w:t>
      </w:r>
    </w:p>
    <w:p w:rsidR="008C2000" w:rsidRPr="008C2000" w:rsidRDefault="008C2000" w:rsidP="008C2000">
      <w:pPr>
        <w:autoSpaceDE w:val="0"/>
        <w:autoSpaceDN w:val="0"/>
        <w:adjustRightInd w:val="0"/>
        <w:spacing w:after="0" w:line="240" w:lineRule="auto"/>
        <w:ind w:left="720"/>
        <w:jc w:val="both"/>
        <w:rPr>
          <w:rFonts w:ascii="Times New Roman" w:eastAsia="Times New Roman" w:hAnsi="Times New Roman" w:cs="Times New Roman"/>
          <w:bCs/>
          <w:sz w:val="24"/>
          <w:szCs w:val="24"/>
          <w:lang w:eastAsia="hu-HU"/>
        </w:rPr>
      </w:pPr>
    </w:p>
    <w:p w:rsidR="008C2000" w:rsidRPr="008C2000" w:rsidRDefault="008C2000" w:rsidP="0055738B">
      <w:pPr>
        <w:numPr>
          <w:ilvl w:val="0"/>
          <w:numId w:val="2"/>
        </w:numPr>
        <w:spacing w:after="0" w:line="240" w:lineRule="auto"/>
        <w:contextualSpacing/>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sz w:val="24"/>
          <w:szCs w:val="24"/>
          <w:lang w:eastAsia="hu-HU"/>
        </w:rPr>
        <w:t>A nyomozások eredményességének szinten tartása-javítása, különösen a betöréses lopások, lakásbetörések és a cserbenhagyás miatt indult büntetőeljárásokban.</w:t>
      </w:r>
    </w:p>
    <w:p w:rsidR="008C2000" w:rsidRPr="008C2000" w:rsidRDefault="008C2000" w:rsidP="008C2000">
      <w:pPr>
        <w:spacing w:after="0" w:line="240" w:lineRule="auto"/>
        <w:ind w:left="720"/>
        <w:contextualSpacing/>
        <w:jc w:val="both"/>
        <w:rPr>
          <w:rFonts w:ascii="Times New Roman" w:eastAsia="Times New Roman" w:hAnsi="Times New Roman" w:cs="Times New Roman"/>
          <w:sz w:val="24"/>
          <w:szCs w:val="24"/>
          <w:lang w:eastAsia="hu-HU"/>
        </w:rPr>
      </w:pPr>
    </w:p>
    <w:p w:rsidR="008C2000" w:rsidRPr="008C2000" w:rsidRDefault="008C2000" w:rsidP="0055738B">
      <w:pPr>
        <w:numPr>
          <w:ilvl w:val="0"/>
          <w:numId w:val="2"/>
        </w:numPr>
        <w:spacing w:after="0" w:line="240" w:lineRule="auto"/>
        <w:contextualSpacing/>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sz w:val="24"/>
          <w:szCs w:val="24"/>
          <w:lang w:eastAsia="hu-HU"/>
        </w:rPr>
        <w:t>Az átlagos nyomozási időtartam jelenlegi szintjének megtartása.</w:t>
      </w:r>
    </w:p>
    <w:p w:rsidR="008C2000" w:rsidRPr="008C2000" w:rsidRDefault="008C2000" w:rsidP="008C2000">
      <w:pPr>
        <w:spacing w:after="0" w:line="240" w:lineRule="auto"/>
        <w:ind w:left="720"/>
        <w:contextualSpacing/>
        <w:rPr>
          <w:rFonts w:ascii="Times New Roman" w:eastAsia="Times New Roman" w:hAnsi="Times New Roman" w:cs="Times New Roman"/>
          <w:sz w:val="24"/>
          <w:szCs w:val="24"/>
          <w:lang w:eastAsia="hu-HU"/>
        </w:rPr>
      </w:pPr>
    </w:p>
    <w:p w:rsidR="008C2000" w:rsidRPr="008C2000" w:rsidRDefault="008C2000" w:rsidP="0055738B">
      <w:pPr>
        <w:numPr>
          <w:ilvl w:val="0"/>
          <w:numId w:val="2"/>
        </w:numPr>
        <w:spacing w:after="0" w:line="240" w:lineRule="auto"/>
        <w:contextualSpacing/>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sz w:val="24"/>
          <w:szCs w:val="24"/>
          <w:lang w:eastAsia="hu-HU"/>
        </w:rPr>
        <w:t xml:space="preserve">Az aktív és az aktuális közbiztonsági problémákra reagáló közterületi jelenlét szinten tartása- fokozása, átgondolt az rendőrkapitányság szintjén összekapcsolódó szolgálat tervezéssel és szervezéssel. </w:t>
      </w:r>
    </w:p>
    <w:p w:rsidR="008C2000" w:rsidRPr="008C2000" w:rsidRDefault="008C2000" w:rsidP="006F346E">
      <w:pPr>
        <w:spacing w:after="0" w:line="240" w:lineRule="auto"/>
        <w:jc w:val="both"/>
        <w:rPr>
          <w:rFonts w:ascii="Times New Roman" w:eastAsia="Times New Roman" w:hAnsi="Times New Roman" w:cs="Times New Roman"/>
          <w:sz w:val="24"/>
          <w:szCs w:val="24"/>
          <w:lang w:eastAsia="hu-HU"/>
        </w:rPr>
      </w:pPr>
    </w:p>
    <w:p w:rsidR="008C2000" w:rsidRPr="008C2000" w:rsidRDefault="008C2000" w:rsidP="0055738B">
      <w:pPr>
        <w:numPr>
          <w:ilvl w:val="0"/>
          <w:numId w:val="2"/>
        </w:numPr>
        <w:spacing w:after="0" w:line="240" w:lineRule="auto"/>
        <w:contextualSpacing/>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sz w:val="24"/>
          <w:szCs w:val="24"/>
          <w:lang w:eastAsia="hu-HU"/>
        </w:rPr>
        <w:t>Szoros és hatékony együttműködés a rendőrkapitányságon belül, illetve azon kívül az önkormányzatokkal, társszervekkel, intézményekkel, a civil szférával és a lakossággal.</w:t>
      </w:r>
    </w:p>
    <w:p w:rsidR="008C2000" w:rsidRPr="008C2000" w:rsidRDefault="008C2000" w:rsidP="008C2000">
      <w:pPr>
        <w:spacing w:after="0" w:line="240" w:lineRule="auto"/>
        <w:jc w:val="both"/>
        <w:rPr>
          <w:rFonts w:ascii="Times New Roman" w:eastAsia="Times New Roman" w:hAnsi="Times New Roman" w:cs="Times New Roman"/>
          <w:sz w:val="24"/>
          <w:szCs w:val="24"/>
          <w:lang w:eastAsia="hu-HU"/>
        </w:rPr>
      </w:pPr>
    </w:p>
    <w:p w:rsidR="008C2000" w:rsidRPr="008C2000" w:rsidRDefault="008C2000" w:rsidP="0055738B">
      <w:pPr>
        <w:numPr>
          <w:ilvl w:val="0"/>
          <w:numId w:val="2"/>
        </w:numPr>
        <w:spacing w:after="0" w:line="240" w:lineRule="auto"/>
        <w:contextualSpacing/>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sz w:val="24"/>
          <w:szCs w:val="24"/>
          <w:lang w:eastAsia="hu-HU"/>
        </w:rPr>
        <w:t>Eredményes rendőrségi hozzájárulás a személyi sérüléses közlekedési balesetek számának csökkentéséhez, kiemelten a gyalogos - kerékpáros balesetek, illetve a halálos balesetek terén.</w:t>
      </w:r>
    </w:p>
    <w:p w:rsidR="008C2000" w:rsidRPr="008C2000" w:rsidRDefault="008C2000" w:rsidP="006F346E">
      <w:pPr>
        <w:spacing w:after="0" w:line="240" w:lineRule="auto"/>
        <w:contextualSpacing/>
        <w:rPr>
          <w:rFonts w:ascii="Times New Roman" w:eastAsia="Times New Roman" w:hAnsi="Times New Roman" w:cs="Times New Roman"/>
          <w:sz w:val="24"/>
          <w:szCs w:val="24"/>
          <w:lang w:eastAsia="hu-HU"/>
        </w:rPr>
      </w:pPr>
    </w:p>
    <w:p w:rsidR="008C2000" w:rsidRPr="008C2000" w:rsidRDefault="008C2000" w:rsidP="0055738B">
      <w:pPr>
        <w:numPr>
          <w:ilvl w:val="0"/>
          <w:numId w:val="2"/>
        </w:numPr>
        <w:spacing w:after="0" w:line="240" w:lineRule="auto"/>
        <w:contextualSpacing/>
        <w:jc w:val="both"/>
        <w:rPr>
          <w:rFonts w:ascii="Times New Roman" w:eastAsia="Times New Roman" w:hAnsi="Times New Roman" w:cs="Times New Roman"/>
          <w:sz w:val="24"/>
          <w:szCs w:val="24"/>
          <w:lang w:eastAsia="hu-HU"/>
        </w:rPr>
      </w:pPr>
      <w:r w:rsidRPr="008C2000">
        <w:rPr>
          <w:rFonts w:ascii="Times New Roman" w:eastAsia="Times New Roman" w:hAnsi="Times New Roman" w:cs="Times New Roman"/>
          <w:sz w:val="24"/>
          <w:szCs w:val="24"/>
          <w:lang w:eastAsia="hu-HU"/>
        </w:rPr>
        <w:t xml:space="preserve">Személyi állomány szakmai fejlesztése, a rendőri hivatással járó felelősségtudat elmélyítése, példamutató és elhivatott vezetői munkán keresztül. </w:t>
      </w:r>
    </w:p>
    <w:p w:rsidR="008C2000" w:rsidRPr="008C2000" w:rsidRDefault="008C2000" w:rsidP="008C2000">
      <w:pPr>
        <w:spacing w:line="240" w:lineRule="auto"/>
        <w:jc w:val="both"/>
        <w:rPr>
          <w:rFonts w:ascii="Times New Roman" w:eastAsia="Times New Roman" w:hAnsi="Times New Roman" w:cs="Times New Roman"/>
          <w:b/>
          <w:color w:val="000000"/>
          <w:kern w:val="32"/>
          <w:sz w:val="24"/>
          <w:szCs w:val="24"/>
          <w:lang w:eastAsia="hu-HU"/>
        </w:rPr>
      </w:pPr>
    </w:p>
    <w:p w:rsidR="008C2000" w:rsidRPr="008C2000" w:rsidRDefault="008C2000" w:rsidP="0055738B">
      <w:pPr>
        <w:numPr>
          <w:ilvl w:val="0"/>
          <w:numId w:val="3"/>
        </w:numPr>
        <w:spacing w:line="240" w:lineRule="auto"/>
        <w:contextualSpacing/>
        <w:jc w:val="both"/>
        <w:rPr>
          <w:rFonts w:ascii="Times New Roman" w:eastAsia="Times New Roman" w:hAnsi="Times New Roman" w:cs="Times New Roman"/>
          <w:color w:val="000000"/>
          <w:kern w:val="32"/>
          <w:sz w:val="24"/>
          <w:szCs w:val="24"/>
          <w:lang w:eastAsia="hu-HU"/>
        </w:rPr>
      </w:pPr>
      <w:r w:rsidRPr="008C2000">
        <w:rPr>
          <w:rFonts w:ascii="Times New Roman" w:eastAsia="Times New Roman" w:hAnsi="Times New Roman" w:cs="Times New Roman"/>
          <w:color w:val="000000"/>
          <w:kern w:val="32"/>
          <w:sz w:val="24"/>
          <w:szCs w:val="24"/>
          <w:lang w:eastAsia="hu-HU"/>
        </w:rPr>
        <w:t>A 2018. évi országgyűlési választások helyi szintű rendőri biztosításának eredményes végrehajtása.</w:t>
      </w:r>
    </w:p>
    <w:p w:rsidR="008C2000" w:rsidRPr="008C2000" w:rsidRDefault="008C2000" w:rsidP="008C2000">
      <w:pPr>
        <w:spacing w:line="240" w:lineRule="auto"/>
        <w:ind w:left="720"/>
        <w:contextualSpacing/>
        <w:jc w:val="both"/>
        <w:rPr>
          <w:rFonts w:ascii="Times New Roman" w:eastAsia="Times New Roman" w:hAnsi="Times New Roman" w:cs="Times New Roman"/>
          <w:color w:val="000000"/>
          <w:kern w:val="32"/>
          <w:sz w:val="24"/>
          <w:szCs w:val="24"/>
          <w:lang w:eastAsia="hu-HU"/>
        </w:rPr>
      </w:pPr>
    </w:p>
    <w:p w:rsidR="008C2000" w:rsidRPr="008C2000" w:rsidRDefault="008C2000" w:rsidP="0055738B">
      <w:pPr>
        <w:numPr>
          <w:ilvl w:val="0"/>
          <w:numId w:val="3"/>
        </w:numPr>
        <w:spacing w:line="240" w:lineRule="auto"/>
        <w:contextualSpacing/>
        <w:jc w:val="both"/>
        <w:rPr>
          <w:rFonts w:ascii="Times New Roman" w:eastAsia="Times New Roman" w:hAnsi="Times New Roman" w:cs="Times New Roman"/>
          <w:color w:val="000000"/>
          <w:kern w:val="32"/>
          <w:sz w:val="24"/>
          <w:szCs w:val="24"/>
          <w:lang w:eastAsia="hu-HU"/>
        </w:rPr>
      </w:pPr>
      <w:r w:rsidRPr="008C2000">
        <w:rPr>
          <w:rFonts w:ascii="Times New Roman" w:eastAsia="Times New Roman" w:hAnsi="Times New Roman" w:cs="Times New Roman"/>
          <w:color w:val="000000"/>
          <w:kern w:val="32"/>
          <w:sz w:val="24"/>
          <w:szCs w:val="24"/>
          <w:lang w:eastAsia="hu-HU"/>
        </w:rPr>
        <w:lastRenderedPageBreak/>
        <w:t>Az új büntetőeljárási törvény és a kapcsolódó normatívák alkalmazására történő teljeskörű felkészülés, azok törvényes és hatékony alkalmazása.</w:t>
      </w:r>
    </w:p>
    <w:p w:rsidR="008C2000" w:rsidRPr="008C2000" w:rsidRDefault="008C2000" w:rsidP="008C2000">
      <w:pPr>
        <w:spacing w:line="240" w:lineRule="auto"/>
        <w:jc w:val="both"/>
        <w:rPr>
          <w:rFonts w:ascii="Times New Roman" w:eastAsia="Times New Roman" w:hAnsi="Times New Roman" w:cs="Times New Roman"/>
          <w:b/>
          <w:color w:val="000000"/>
          <w:kern w:val="32"/>
          <w:sz w:val="24"/>
          <w:szCs w:val="24"/>
          <w:lang w:eastAsia="hu-HU"/>
        </w:rPr>
      </w:pPr>
    </w:p>
    <w:p w:rsidR="00C37AFC" w:rsidRDefault="009062C3" w:rsidP="005641CB">
      <w:pPr>
        <w:spacing w:line="240" w:lineRule="auto"/>
        <w:jc w:val="both"/>
        <w:rPr>
          <w:rFonts w:ascii="Times New Roman" w:eastAsia="Times New Roman" w:hAnsi="Times New Roman" w:cs="Times New Roman"/>
          <w:b/>
          <w:sz w:val="24"/>
          <w:szCs w:val="24"/>
          <w:lang w:eastAsia="hu-HU"/>
        </w:rPr>
      </w:pPr>
      <w:r>
        <w:rPr>
          <w:rFonts w:ascii="Times New Roman" w:eastAsia="Times New Roman" w:hAnsi="Times New Roman" w:cs="Times New Roman"/>
          <w:b/>
          <w:color w:val="000000"/>
          <w:kern w:val="32"/>
          <w:sz w:val="24"/>
          <w:szCs w:val="24"/>
          <w:lang w:eastAsia="hu-HU"/>
        </w:rPr>
        <w:t>Egész éves partnerségüket megköszönve k</w:t>
      </w:r>
      <w:r w:rsidR="006F346E">
        <w:rPr>
          <w:rFonts w:ascii="Times New Roman" w:eastAsia="Times New Roman" w:hAnsi="Times New Roman" w:cs="Times New Roman"/>
          <w:b/>
          <w:color w:val="000000"/>
          <w:kern w:val="32"/>
          <w:sz w:val="24"/>
          <w:szCs w:val="24"/>
          <w:lang w:eastAsia="hu-HU"/>
        </w:rPr>
        <w:t>érem a Tisztelt Képviselő-testületet beszámolóm elfogadására, valamint támogatásukat a célkitűzéseink eléréséhez.</w:t>
      </w:r>
    </w:p>
    <w:p w:rsidR="00C37AFC" w:rsidRDefault="00C37AFC" w:rsidP="00AF1079">
      <w:pPr>
        <w:spacing w:after="0" w:line="240" w:lineRule="auto"/>
        <w:ind w:left="2124" w:firstLine="708"/>
        <w:rPr>
          <w:rFonts w:ascii="Times New Roman" w:eastAsia="Times New Roman" w:hAnsi="Times New Roman" w:cs="Times New Roman"/>
          <w:b/>
          <w:sz w:val="24"/>
          <w:szCs w:val="24"/>
          <w:lang w:eastAsia="hu-HU"/>
        </w:rPr>
      </w:pPr>
    </w:p>
    <w:p w:rsidR="00F40B3D" w:rsidRDefault="00F40B3D" w:rsidP="00AF1079">
      <w:pPr>
        <w:spacing w:after="0" w:line="240" w:lineRule="auto"/>
        <w:ind w:left="2124" w:firstLine="708"/>
        <w:rPr>
          <w:rFonts w:ascii="Times New Roman" w:eastAsia="Times New Roman" w:hAnsi="Times New Roman" w:cs="Times New Roman"/>
          <w:b/>
          <w:sz w:val="24"/>
          <w:szCs w:val="24"/>
          <w:lang w:eastAsia="hu-HU"/>
        </w:rPr>
      </w:pPr>
    </w:p>
    <w:p w:rsidR="008C2000" w:rsidRPr="008C2000" w:rsidRDefault="008C2000" w:rsidP="00AF1079">
      <w:pPr>
        <w:spacing w:after="0" w:line="240" w:lineRule="auto"/>
        <w:ind w:left="2124" w:firstLine="708"/>
        <w:rPr>
          <w:rFonts w:ascii="Times New Roman" w:eastAsia="Times New Roman" w:hAnsi="Times New Roman" w:cs="Times New Roman"/>
          <w:b/>
          <w:sz w:val="24"/>
          <w:szCs w:val="24"/>
          <w:lang w:eastAsia="hu-HU"/>
        </w:rPr>
      </w:pPr>
      <w:r w:rsidRPr="008C2000">
        <w:rPr>
          <w:rFonts w:ascii="Times New Roman" w:eastAsia="Times New Roman" w:hAnsi="Times New Roman" w:cs="Times New Roman"/>
          <w:b/>
          <w:sz w:val="24"/>
          <w:szCs w:val="24"/>
          <w:lang w:eastAsia="hu-HU"/>
        </w:rPr>
        <w:t xml:space="preserve">                                       Tisztelettel</w:t>
      </w:r>
      <w:r w:rsidR="00AF1079">
        <w:rPr>
          <w:rFonts w:ascii="Times New Roman" w:eastAsia="Times New Roman" w:hAnsi="Times New Roman" w:cs="Times New Roman"/>
          <w:b/>
          <w:sz w:val="24"/>
          <w:szCs w:val="24"/>
          <w:lang w:eastAsia="hu-HU"/>
        </w:rPr>
        <w:t>:</w:t>
      </w:r>
    </w:p>
    <w:p w:rsidR="008C2000" w:rsidRDefault="008C2000" w:rsidP="008C2000">
      <w:pPr>
        <w:spacing w:after="0" w:line="240" w:lineRule="auto"/>
        <w:jc w:val="right"/>
        <w:rPr>
          <w:rFonts w:ascii="Times New Roman" w:eastAsia="Times New Roman" w:hAnsi="Times New Roman" w:cs="Times New Roman"/>
          <w:b/>
          <w:sz w:val="24"/>
          <w:szCs w:val="24"/>
          <w:lang w:eastAsia="hu-HU"/>
        </w:rPr>
      </w:pPr>
    </w:p>
    <w:p w:rsidR="00D5479E" w:rsidRPr="008C2000" w:rsidRDefault="00D5479E" w:rsidP="008C2000">
      <w:pPr>
        <w:spacing w:after="0" w:line="240" w:lineRule="auto"/>
        <w:jc w:val="right"/>
        <w:rPr>
          <w:rFonts w:ascii="Times New Roman" w:eastAsia="Times New Roman" w:hAnsi="Times New Roman" w:cs="Times New Roman"/>
          <w:b/>
          <w:sz w:val="24"/>
          <w:szCs w:val="24"/>
          <w:lang w:eastAsia="hu-HU"/>
        </w:rPr>
      </w:pPr>
    </w:p>
    <w:p w:rsidR="008C2000" w:rsidRPr="008C2000" w:rsidRDefault="008C2000" w:rsidP="008C2000">
      <w:pPr>
        <w:spacing w:after="0" w:line="240" w:lineRule="auto"/>
        <w:jc w:val="both"/>
        <w:rPr>
          <w:rFonts w:ascii="Times New Roman" w:eastAsia="Times New Roman" w:hAnsi="Times New Roman" w:cs="Times New Roman"/>
          <w:b/>
          <w:sz w:val="24"/>
          <w:szCs w:val="24"/>
          <w:lang w:eastAsia="hu-HU"/>
        </w:rPr>
      </w:pPr>
      <w:r w:rsidRPr="008C2000">
        <w:rPr>
          <w:rFonts w:ascii="Times New Roman" w:eastAsia="Times New Roman" w:hAnsi="Times New Roman" w:cs="Times New Roman"/>
          <w:b/>
          <w:sz w:val="24"/>
          <w:szCs w:val="24"/>
          <w:lang w:eastAsia="hu-HU"/>
        </w:rPr>
        <w:t xml:space="preserve">                                                                                                        Török Csaba r. alezredes</w:t>
      </w:r>
    </w:p>
    <w:p w:rsidR="008C2000" w:rsidRPr="008C2000" w:rsidRDefault="008C2000" w:rsidP="008C2000">
      <w:pPr>
        <w:spacing w:after="0" w:line="240" w:lineRule="auto"/>
        <w:jc w:val="both"/>
        <w:rPr>
          <w:rFonts w:ascii="Times New Roman" w:eastAsia="Times New Roman" w:hAnsi="Times New Roman" w:cs="Times New Roman"/>
          <w:b/>
          <w:sz w:val="24"/>
          <w:szCs w:val="24"/>
          <w:lang w:eastAsia="hu-HU"/>
        </w:rPr>
      </w:pPr>
      <w:r w:rsidRPr="008C2000">
        <w:rPr>
          <w:rFonts w:ascii="Times New Roman" w:eastAsia="Times New Roman" w:hAnsi="Times New Roman" w:cs="Times New Roman"/>
          <w:b/>
          <w:sz w:val="24"/>
          <w:szCs w:val="24"/>
          <w:lang w:eastAsia="hu-HU"/>
        </w:rPr>
        <w:t xml:space="preserve">                                                                                                             kapitányságvezető</w:t>
      </w:r>
    </w:p>
    <w:p w:rsidR="008C2000" w:rsidRPr="008C2000" w:rsidRDefault="008C2000" w:rsidP="008C2000">
      <w:pPr>
        <w:tabs>
          <w:tab w:val="left" w:pos="5085"/>
        </w:tabs>
        <w:spacing w:line="240" w:lineRule="auto"/>
        <w:rPr>
          <w:rFonts w:ascii="Times New Roman" w:eastAsia="Times New Roman" w:hAnsi="Times New Roman" w:cs="Times New Roman"/>
          <w:b/>
          <w:sz w:val="24"/>
          <w:szCs w:val="24"/>
          <w:lang w:eastAsia="hu-HU"/>
        </w:rPr>
      </w:pPr>
    </w:p>
    <w:p w:rsidR="00C23A60" w:rsidRDefault="00C23A60" w:rsidP="00A616D4">
      <w:pPr>
        <w:pStyle w:val="Listaszerbekezds2"/>
        <w:spacing w:after="0" w:line="240" w:lineRule="auto"/>
        <w:ind w:left="0" w:right="-1"/>
        <w:jc w:val="both"/>
        <w:rPr>
          <w:rFonts w:ascii="Times New Roman" w:hAnsi="Times New Roman" w:cs="Times New Roman"/>
          <w:b/>
          <w:bCs/>
          <w:i/>
          <w:sz w:val="26"/>
          <w:szCs w:val="26"/>
        </w:rPr>
      </w:pPr>
    </w:p>
    <w:p w:rsidR="00D5479E" w:rsidRDefault="00D5479E" w:rsidP="00A616D4">
      <w:pPr>
        <w:pStyle w:val="Listaszerbekezds2"/>
        <w:spacing w:after="0" w:line="240" w:lineRule="auto"/>
        <w:ind w:left="0" w:right="-1"/>
        <w:jc w:val="both"/>
        <w:rPr>
          <w:rFonts w:ascii="Times New Roman" w:hAnsi="Times New Roman" w:cs="Times New Roman"/>
          <w:b/>
          <w:bCs/>
          <w:i/>
          <w:sz w:val="26"/>
          <w:szCs w:val="26"/>
        </w:rPr>
      </w:pPr>
    </w:p>
    <w:p w:rsidR="008C2000" w:rsidRDefault="008C2000" w:rsidP="00A616D4">
      <w:pPr>
        <w:pStyle w:val="Listaszerbekezds2"/>
        <w:spacing w:after="0" w:line="240" w:lineRule="auto"/>
        <w:ind w:left="0" w:right="-1"/>
        <w:jc w:val="both"/>
        <w:rPr>
          <w:rFonts w:ascii="Times New Roman" w:hAnsi="Times New Roman" w:cs="Times New Roman"/>
          <w:b/>
          <w:bCs/>
          <w:i/>
          <w:sz w:val="26"/>
          <w:szCs w:val="26"/>
        </w:rPr>
      </w:pPr>
    </w:p>
    <w:p w:rsidR="008C2000" w:rsidRPr="007C403D" w:rsidRDefault="007C403D" w:rsidP="007C403D">
      <w:pPr>
        <w:pStyle w:val="Listaszerbekezds2"/>
        <w:spacing w:after="0" w:line="240" w:lineRule="auto"/>
        <w:ind w:left="0" w:right="-1"/>
        <w:jc w:val="center"/>
        <w:rPr>
          <w:rFonts w:ascii="Times New Roman" w:hAnsi="Times New Roman" w:cs="Times New Roman"/>
          <w:b/>
          <w:bCs/>
          <w:i/>
          <w:sz w:val="52"/>
          <w:szCs w:val="52"/>
        </w:rPr>
      </w:pPr>
      <w:r w:rsidRPr="007C403D">
        <w:rPr>
          <w:rFonts w:ascii="Times New Roman" w:hAnsi="Times New Roman" w:cs="Times New Roman"/>
          <w:b/>
          <w:bCs/>
          <w:i/>
          <w:sz w:val="52"/>
          <w:szCs w:val="52"/>
        </w:rPr>
        <w:t>MELLÉKLETEK</w:t>
      </w:r>
    </w:p>
    <w:p w:rsidR="007C403D" w:rsidRPr="007C403D" w:rsidRDefault="007C403D" w:rsidP="00AF1079">
      <w:pPr>
        <w:pStyle w:val="Listaszerbekezds2"/>
        <w:spacing w:after="0" w:line="240" w:lineRule="auto"/>
        <w:ind w:left="0" w:right="-1"/>
        <w:rPr>
          <w:rFonts w:ascii="Times New Roman" w:hAnsi="Times New Roman" w:cs="Times New Roman"/>
          <w:b/>
          <w:bCs/>
          <w:i/>
          <w:sz w:val="52"/>
          <w:szCs w:val="52"/>
        </w:rPr>
      </w:pPr>
    </w:p>
    <w:p w:rsidR="007C403D" w:rsidRPr="007C403D" w:rsidRDefault="007C403D" w:rsidP="007C403D">
      <w:pPr>
        <w:pStyle w:val="Listaszerbekezds2"/>
        <w:spacing w:after="0" w:line="240" w:lineRule="auto"/>
        <w:ind w:left="0" w:right="-1"/>
        <w:jc w:val="center"/>
        <w:rPr>
          <w:rFonts w:ascii="Times New Roman" w:hAnsi="Times New Roman" w:cs="Times New Roman"/>
          <w:b/>
          <w:bCs/>
          <w:i/>
          <w:sz w:val="52"/>
          <w:szCs w:val="52"/>
        </w:rPr>
      </w:pPr>
      <w:r w:rsidRPr="007C403D">
        <w:rPr>
          <w:rFonts w:ascii="Times New Roman" w:hAnsi="Times New Roman" w:cs="Times New Roman"/>
          <w:b/>
          <w:bCs/>
          <w:i/>
          <w:sz w:val="52"/>
          <w:szCs w:val="52"/>
        </w:rPr>
        <w:t>BŰNÜGYI ÉS RENDÉSZETI MUTATÓK ALAKULÁSA A CEGLÉDI JÁRÁSBAN</w:t>
      </w:r>
    </w:p>
    <w:p w:rsidR="007C403D" w:rsidRPr="007C403D" w:rsidRDefault="007C403D" w:rsidP="007C403D">
      <w:pPr>
        <w:pStyle w:val="Listaszerbekezds2"/>
        <w:spacing w:after="0" w:line="240" w:lineRule="auto"/>
        <w:ind w:left="0" w:right="-1"/>
        <w:jc w:val="center"/>
        <w:rPr>
          <w:rFonts w:ascii="Times New Roman" w:hAnsi="Times New Roman" w:cs="Times New Roman"/>
          <w:b/>
          <w:bCs/>
          <w:i/>
          <w:sz w:val="52"/>
          <w:szCs w:val="52"/>
        </w:rPr>
      </w:pPr>
    </w:p>
    <w:p w:rsidR="007C403D" w:rsidRPr="007C403D" w:rsidRDefault="007C403D" w:rsidP="007C403D">
      <w:pPr>
        <w:pStyle w:val="Listaszerbekezds2"/>
        <w:spacing w:after="0" w:line="240" w:lineRule="auto"/>
        <w:ind w:left="0" w:right="-1"/>
        <w:jc w:val="center"/>
        <w:rPr>
          <w:rFonts w:ascii="Times New Roman" w:hAnsi="Times New Roman" w:cs="Times New Roman"/>
          <w:b/>
          <w:bCs/>
          <w:i/>
          <w:sz w:val="52"/>
          <w:szCs w:val="52"/>
        </w:rPr>
      </w:pPr>
      <w:r w:rsidRPr="007C403D">
        <w:rPr>
          <w:rFonts w:ascii="Times New Roman" w:hAnsi="Times New Roman" w:cs="Times New Roman"/>
          <w:b/>
          <w:bCs/>
          <w:i/>
          <w:sz w:val="52"/>
          <w:szCs w:val="52"/>
        </w:rPr>
        <w:t>2010-2017</w:t>
      </w:r>
      <w:r>
        <w:rPr>
          <w:rFonts w:ascii="Times New Roman" w:hAnsi="Times New Roman" w:cs="Times New Roman"/>
          <w:b/>
          <w:bCs/>
          <w:i/>
          <w:sz w:val="52"/>
          <w:szCs w:val="52"/>
        </w:rPr>
        <w:t>. között.</w:t>
      </w:r>
    </w:p>
    <w:p w:rsidR="008C2000" w:rsidRDefault="008C2000" w:rsidP="007C403D">
      <w:pPr>
        <w:pStyle w:val="Listaszerbekezds2"/>
        <w:spacing w:after="0" w:line="240" w:lineRule="auto"/>
        <w:ind w:left="0" w:right="-1"/>
        <w:jc w:val="center"/>
        <w:rPr>
          <w:rFonts w:ascii="Times New Roman" w:hAnsi="Times New Roman" w:cs="Times New Roman"/>
          <w:b/>
          <w:bCs/>
          <w:i/>
          <w:sz w:val="32"/>
          <w:szCs w:val="32"/>
        </w:rPr>
      </w:pPr>
    </w:p>
    <w:p w:rsidR="00515B9C" w:rsidRPr="00515B9C" w:rsidRDefault="00515B9C" w:rsidP="007C403D">
      <w:pPr>
        <w:pStyle w:val="Listaszerbekezds2"/>
        <w:spacing w:after="0" w:line="240" w:lineRule="auto"/>
        <w:ind w:left="0" w:right="-1"/>
        <w:jc w:val="center"/>
        <w:rPr>
          <w:rFonts w:ascii="Times New Roman" w:hAnsi="Times New Roman" w:cs="Times New Roman"/>
          <w:b/>
          <w:bCs/>
          <w:i/>
          <w:sz w:val="32"/>
          <w:szCs w:val="32"/>
        </w:rPr>
      </w:pPr>
      <w:r>
        <w:rPr>
          <w:rFonts w:ascii="Times New Roman" w:hAnsi="Times New Roman" w:cs="Times New Roman"/>
          <w:b/>
          <w:bCs/>
          <w:i/>
          <w:sz w:val="32"/>
          <w:szCs w:val="32"/>
        </w:rPr>
        <w:t>(Bűnügyi adatok a Ceglédi Járásban elkövetett és rendőrségi eljárásban regisztrált bűncselekményekre vonatkoznak)</w:t>
      </w:r>
    </w:p>
    <w:p w:rsidR="008C2000" w:rsidRDefault="008C2000" w:rsidP="00A616D4">
      <w:pPr>
        <w:pStyle w:val="Listaszerbekezds2"/>
        <w:spacing w:after="0" w:line="240" w:lineRule="auto"/>
        <w:ind w:left="0" w:right="-1"/>
        <w:jc w:val="both"/>
        <w:rPr>
          <w:rFonts w:ascii="Times New Roman" w:hAnsi="Times New Roman" w:cs="Times New Roman"/>
          <w:b/>
          <w:bCs/>
          <w:i/>
          <w:sz w:val="26"/>
          <w:szCs w:val="26"/>
        </w:rPr>
      </w:pPr>
    </w:p>
    <w:p w:rsidR="008C2000" w:rsidRDefault="008C2000" w:rsidP="00A616D4">
      <w:pPr>
        <w:pStyle w:val="Listaszerbekezds2"/>
        <w:spacing w:after="0" w:line="240" w:lineRule="auto"/>
        <w:ind w:left="0" w:right="-1"/>
        <w:jc w:val="both"/>
        <w:rPr>
          <w:rFonts w:ascii="Times New Roman" w:hAnsi="Times New Roman" w:cs="Times New Roman"/>
          <w:b/>
          <w:bCs/>
          <w:i/>
          <w:sz w:val="26"/>
          <w:szCs w:val="26"/>
        </w:rPr>
      </w:pPr>
    </w:p>
    <w:p w:rsidR="008C2000" w:rsidRDefault="008C2000" w:rsidP="00A616D4">
      <w:pPr>
        <w:pStyle w:val="Listaszerbekezds2"/>
        <w:spacing w:after="0" w:line="240" w:lineRule="auto"/>
        <w:ind w:left="0" w:right="-1"/>
        <w:jc w:val="both"/>
        <w:rPr>
          <w:rFonts w:ascii="Times New Roman" w:hAnsi="Times New Roman" w:cs="Times New Roman"/>
          <w:b/>
          <w:bCs/>
          <w:i/>
          <w:sz w:val="26"/>
          <w:szCs w:val="26"/>
        </w:rPr>
      </w:pPr>
    </w:p>
    <w:p w:rsidR="008C2000" w:rsidRDefault="008C2000" w:rsidP="00A616D4">
      <w:pPr>
        <w:pStyle w:val="Listaszerbekezds2"/>
        <w:spacing w:after="0" w:line="240" w:lineRule="auto"/>
        <w:ind w:left="0" w:right="-1"/>
        <w:jc w:val="both"/>
        <w:rPr>
          <w:rFonts w:ascii="Times New Roman" w:hAnsi="Times New Roman" w:cs="Times New Roman"/>
          <w:b/>
          <w:bCs/>
          <w:i/>
          <w:sz w:val="26"/>
          <w:szCs w:val="26"/>
        </w:rPr>
      </w:pPr>
    </w:p>
    <w:sectPr w:rsidR="008C2000" w:rsidSect="009A09DB">
      <w:headerReference w:type="default" r:id="rId10"/>
      <w:footerReference w:type="default" r:id="rId11"/>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69F" w:rsidRDefault="007E769F" w:rsidP="00E57582">
      <w:pPr>
        <w:spacing w:after="0" w:line="240" w:lineRule="auto"/>
      </w:pPr>
      <w:r>
        <w:separator/>
      </w:r>
    </w:p>
  </w:endnote>
  <w:endnote w:type="continuationSeparator" w:id="0">
    <w:p w:rsidR="007E769F" w:rsidRDefault="007E769F" w:rsidP="00E57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MS Sans Serif">
    <w:altName w:val="Times New Roman"/>
    <w:panose1 w:val="00000000000000000000"/>
    <w:charset w:val="EE"/>
    <w:family w:val="swiss"/>
    <w:notTrueType/>
    <w:pitch w:val="variable"/>
    <w:sig w:usb0="00000007" w:usb1="00000000" w:usb2="00000000" w:usb3="00000000" w:csb0="00000003"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176" w:rsidRDefault="00395176">
    <w:pPr>
      <w:pStyle w:val="llb"/>
      <w:jc w:val="center"/>
    </w:pPr>
    <w:r>
      <w:fldChar w:fldCharType="begin"/>
    </w:r>
    <w:r>
      <w:instrText>PAGE   \* MERGEFORMAT</w:instrText>
    </w:r>
    <w:r>
      <w:fldChar w:fldCharType="separate"/>
    </w:r>
    <w:r w:rsidR="00BB1C4A">
      <w:rPr>
        <w:noProof/>
      </w:rPr>
      <w:t>22</w:t>
    </w:r>
    <w:r>
      <w:rPr>
        <w:noProof/>
      </w:rPr>
      <w:fldChar w:fldCharType="end"/>
    </w:r>
  </w:p>
  <w:p w:rsidR="00395176" w:rsidRDefault="00395176">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69F" w:rsidRDefault="007E769F" w:rsidP="00E57582">
      <w:pPr>
        <w:spacing w:after="0" w:line="240" w:lineRule="auto"/>
      </w:pPr>
      <w:r>
        <w:separator/>
      </w:r>
    </w:p>
  </w:footnote>
  <w:footnote w:type="continuationSeparator" w:id="0">
    <w:p w:rsidR="007E769F" w:rsidRDefault="007E769F" w:rsidP="00E5758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5176" w:rsidRDefault="00395176">
    <w:pPr>
      <w:pStyle w:val="lfej"/>
    </w:pPr>
  </w:p>
  <w:p w:rsidR="00395176" w:rsidRDefault="003951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E774F"/>
    <w:multiLevelType w:val="multilevel"/>
    <w:tmpl w:val="A7EC8920"/>
    <w:lvl w:ilvl="0">
      <w:start w:val="7"/>
      <w:numFmt w:val="decimal"/>
      <w:lvlText w:val="%1."/>
      <w:lvlJc w:val="left"/>
      <w:pPr>
        <w:ind w:left="540" w:hanging="540"/>
      </w:pPr>
      <w:rPr>
        <w:rFonts w:hint="default"/>
      </w:rPr>
    </w:lvl>
    <w:lvl w:ilvl="1">
      <w:start w:val="1"/>
      <w:numFmt w:val="decimal"/>
      <w:lvlText w:val="%1.%2."/>
      <w:lvlJc w:val="left"/>
      <w:pPr>
        <w:ind w:left="810" w:hanging="540"/>
      </w:pPr>
      <w:rPr>
        <w:rFonts w:hint="default"/>
      </w:rPr>
    </w:lvl>
    <w:lvl w:ilvl="2">
      <w:start w:val="5"/>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
    <w:nsid w:val="0F085E77"/>
    <w:multiLevelType w:val="hybridMultilevel"/>
    <w:tmpl w:val="93385882"/>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145B1A4E"/>
    <w:multiLevelType w:val="multilevel"/>
    <w:tmpl w:val="90D82BA2"/>
    <w:lvl w:ilvl="0">
      <w:start w:val="7"/>
      <w:numFmt w:val="decimal"/>
      <w:lvlText w:val="%1"/>
      <w:lvlJc w:val="left"/>
      <w:pPr>
        <w:ind w:left="480" w:hanging="480"/>
      </w:pPr>
      <w:rPr>
        <w:rFonts w:hint="default"/>
      </w:rPr>
    </w:lvl>
    <w:lvl w:ilvl="1">
      <w:start w:val="1"/>
      <w:numFmt w:val="decimal"/>
      <w:lvlText w:val="%1.%2"/>
      <w:lvlJc w:val="left"/>
      <w:pPr>
        <w:ind w:left="750" w:hanging="480"/>
      </w:pPr>
      <w:rPr>
        <w:rFonts w:hint="default"/>
      </w:rPr>
    </w:lvl>
    <w:lvl w:ilvl="2">
      <w:start w:val="4"/>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3">
    <w:nsid w:val="45F62F04"/>
    <w:multiLevelType w:val="multilevel"/>
    <w:tmpl w:val="4EF44114"/>
    <w:lvl w:ilvl="0">
      <w:start w:val="1"/>
      <w:numFmt w:val="decimal"/>
      <w:lvlText w:val="%1."/>
      <w:lvlJc w:val="left"/>
      <w:pPr>
        <w:ind w:left="360" w:hanging="360"/>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1004" w:hanging="720"/>
      </w:pPr>
      <w:rPr>
        <w:rFonts w:cs="Times New Roman" w:hint="default"/>
        <w:i/>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
    <w:nsid w:val="487F6747"/>
    <w:multiLevelType w:val="hybridMultilevel"/>
    <w:tmpl w:val="A66059B2"/>
    <w:lvl w:ilvl="0" w:tplc="040E0009">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65604FC4"/>
    <w:multiLevelType w:val="multilevel"/>
    <w:tmpl w:val="92346E20"/>
    <w:lvl w:ilvl="0">
      <w:start w:val="7"/>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num w:numId="1">
    <w:abstractNumId w:val="3"/>
  </w:num>
  <w:num w:numId="2">
    <w:abstractNumId w:val="1"/>
  </w:num>
  <w:num w:numId="3">
    <w:abstractNumId w:val="4"/>
  </w:num>
  <w:num w:numId="4">
    <w:abstractNumId w:val="5"/>
  </w:num>
  <w:num w:numId="5">
    <w:abstractNumId w:val="2"/>
  </w:num>
  <w:num w:numId="6">
    <w:abstractNumId w:val="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1531"/>
    <w:rsid w:val="00003819"/>
    <w:rsid w:val="000127B1"/>
    <w:rsid w:val="00012EDF"/>
    <w:rsid w:val="00013E85"/>
    <w:rsid w:val="00013FCE"/>
    <w:rsid w:val="00014AE0"/>
    <w:rsid w:val="0002081C"/>
    <w:rsid w:val="00023CBD"/>
    <w:rsid w:val="000245EB"/>
    <w:rsid w:val="0002475F"/>
    <w:rsid w:val="0002494D"/>
    <w:rsid w:val="0002658A"/>
    <w:rsid w:val="000279A4"/>
    <w:rsid w:val="00035185"/>
    <w:rsid w:val="000405A9"/>
    <w:rsid w:val="0004514C"/>
    <w:rsid w:val="000454F7"/>
    <w:rsid w:val="00046014"/>
    <w:rsid w:val="0004693E"/>
    <w:rsid w:val="00050CC3"/>
    <w:rsid w:val="00053DB5"/>
    <w:rsid w:val="0005480F"/>
    <w:rsid w:val="00056832"/>
    <w:rsid w:val="00057101"/>
    <w:rsid w:val="00060EC9"/>
    <w:rsid w:val="00062CA1"/>
    <w:rsid w:val="00064374"/>
    <w:rsid w:val="0006465B"/>
    <w:rsid w:val="000761B2"/>
    <w:rsid w:val="00077773"/>
    <w:rsid w:val="00077E8F"/>
    <w:rsid w:val="000823C3"/>
    <w:rsid w:val="00084805"/>
    <w:rsid w:val="0008569E"/>
    <w:rsid w:val="0009514C"/>
    <w:rsid w:val="000974E3"/>
    <w:rsid w:val="000A1A60"/>
    <w:rsid w:val="000A411E"/>
    <w:rsid w:val="000A643E"/>
    <w:rsid w:val="000B0BD6"/>
    <w:rsid w:val="000B3F8E"/>
    <w:rsid w:val="000B4B2C"/>
    <w:rsid w:val="000B521E"/>
    <w:rsid w:val="000B7410"/>
    <w:rsid w:val="000C2611"/>
    <w:rsid w:val="000C374B"/>
    <w:rsid w:val="000C702C"/>
    <w:rsid w:val="000C7273"/>
    <w:rsid w:val="000D0B32"/>
    <w:rsid w:val="000D2388"/>
    <w:rsid w:val="000D28E2"/>
    <w:rsid w:val="000D687F"/>
    <w:rsid w:val="000E31A4"/>
    <w:rsid w:val="000E360A"/>
    <w:rsid w:val="000E6A9C"/>
    <w:rsid w:val="000E6F0F"/>
    <w:rsid w:val="000E776A"/>
    <w:rsid w:val="000F22C2"/>
    <w:rsid w:val="000F4ADC"/>
    <w:rsid w:val="000F78EE"/>
    <w:rsid w:val="00100020"/>
    <w:rsid w:val="001017B2"/>
    <w:rsid w:val="001024E8"/>
    <w:rsid w:val="001048B8"/>
    <w:rsid w:val="00104C3F"/>
    <w:rsid w:val="0011043C"/>
    <w:rsid w:val="00112AB7"/>
    <w:rsid w:val="00114C93"/>
    <w:rsid w:val="001205E5"/>
    <w:rsid w:val="001223F2"/>
    <w:rsid w:val="00124E65"/>
    <w:rsid w:val="00125245"/>
    <w:rsid w:val="001275A0"/>
    <w:rsid w:val="00132F0B"/>
    <w:rsid w:val="0013385A"/>
    <w:rsid w:val="00134575"/>
    <w:rsid w:val="00134DE9"/>
    <w:rsid w:val="00135C0F"/>
    <w:rsid w:val="00137DD2"/>
    <w:rsid w:val="00142AE3"/>
    <w:rsid w:val="001435C1"/>
    <w:rsid w:val="00143F71"/>
    <w:rsid w:val="0014733E"/>
    <w:rsid w:val="00152396"/>
    <w:rsid w:val="00153329"/>
    <w:rsid w:val="0015352A"/>
    <w:rsid w:val="00153D07"/>
    <w:rsid w:val="001569C2"/>
    <w:rsid w:val="001571B7"/>
    <w:rsid w:val="001572A0"/>
    <w:rsid w:val="00166F35"/>
    <w:rsid w:val="001746A6"/>
    <w:rsid w:val="00176CC3"/>
    <w:rsid w:val="00181B14"/>
    <w:rsid w:val="00184969"/>
    <w:rsid w:val="00185658"/>
    <w:rsid w:val="00185AFD"/>
    <w:rsid w:val="00186983"/>
    <w:rsid w:val="001873CB"/>
    <w:rsid w:val="0018743B"/>
    <w:rsid w:val="0019061F"/>
    <w:rsid w:val="00195D3C"/>
    <w:rsid w:val="0019614A"/>
    <w:rsid w:val="00196254"/>
    <w:rsid w:val="00196FD5"/>
    <w:rsid w:val="001A0FC2"/>
    <w:rsid w:val="001A18EA"/>
    <w:rsid w:val="001A1915"/>
    <w:rsid w:val="001A44D6"/>
    <w:rsid w:val="001A49FC"/>
    <w:rsid w:val="001B2783"/>
    <w:rsid w:val="001B4F34"/>
    <w:rsid w:val="001B569D"/>
    <w:rsid w:val="001B67F9"/>
    <w:rsid w:val="001B6FAF"/>
    <w:rsid w:val="001C38A6"/>
    <w:rsid w:val="001C68B2"/>
    <w:rsid w:val="001D1989"/>
    <w:rsid w:val="001E1E89"/>
    <w:rsid w:val="001E4846"/>
    <w:rsid w:val="001E5AB2"/>
    <w:rsid w:val="001F11D4"/>
    <w:rsid w:val="001F12D9"/>
    <w:rsid w:val="001F1E7C"/>
    <w:rsid w:val="00203F37"/>
    <w:rsid w:val="002050DC"/>
    <w:rsid w:val="00210783"/>
    <w:rsid w:val="002124CB"/>
    <w:rsid w:val="002171AA"/>
    <w:rsid w:val="0022182A"/>
    <w:rsid w:val="002228A1"/>
    <w:rsid w:val="0022362D"/>
    <w:rsid w:val="002341EF"/>
    <w:rsid w:val="00241868"/>
    <w:rsid w:val="00243DEF"/>
    <w:rsid w:val="002452D9"/>
    <w:rsid w:val="002528CD"/>
    <w:rsid w:val="00262B77"/>
    <w:rsid w:val="00266A5D"/>
    <w:rsid w:val="00277ECE"/>
    <w:rsid w:val="002828B7"/>
    <w:rsid w:val="00284B00"/>
    <w:rsid w:val="00291314"/>
    <w:rsid w:val="00293FF0"/>
    <w:rsid w:val="00296032"/>
    <w:rsid w:val="002962BE"/>
    <w:rsid w:val="00296EF9"/>
    <w:rsid w:val="002A12BE"/>
    <w:rsid w:val="002A1B30"/>
    <w:rsid w:val="002A2AB1"/>
    <w:rsid w:val="002A6219"/>
    <w:rsid w:val="002B0C14"/>
    <w:rsid w:val="002B309C"/>
    <w:rsid w:val="002B4B9C"/>
    <w:rsid w:val="002B54AA"/>
    <w:rsid w:val="002B5E35"/>
    <w:rsid w:val="002C0415"/>
    <w:rsid w:val="002C39A7"/>
    <w:rsid w:val="002C4A2B"/>
    <w:rsid w:val="002D6BF2"/>
    <w:rsid w:val="002E0070"/>
    <w:rsid w:val="002E04AA"/>
    <w:rsid w:val="002E08FE"/>
    <w:rsid w:val="002E09E0"/>
    <w:rsid w:val="002E190E"/>
    <w:rsid w:val="002E55C7"/>
    <w:rsid w:val="002F2C49"/>
    <w:rsid w:val="002F32D9"/>
    <w:rsid w:val="002F394C"/>
    <w:rsid w:val="002F437F"/>
    <w:rsid w:val="002F72AE"/>
    <w:rsid w:val="0030157B"/>
    <w:rsid w:val="003031A6"/>
    <w:rsid w:val="00303B50"/>
    <w:rsid w:val="003066A0"/>
    <w:rsid w:val="003072B0"/>
    <w:rsid w:val="00307ADA"/>
    <w:rsid w:val="003125F2"/>
    <w:rsid w:val="00333738"/>
    <w:rsid w:val="003339F7"/>
    <w:rsid w:val="00333B28"/>
    <w:rsid w:val="00333BB8"/>
    <w:rsid w:val="00333ED1"/>
    <w:rsid w:val="00335ECA"/>
    <w:rsid w:val="003419E2"/>
    <w:rsid w:val="0034359A"/>
    <w:rsid w:val="0034402B"/>
    <w:rsid w:val="00356FA7"/>
    <w:rsid w:val="003613B6"/>
    <w:rsid w:val="00361524"/>
    <w:rsid w:val="00364B17"/>
    <w:rsid w:val="00370FF7"/>
    <w:rsid w:val="003731EC"/>
    <w:rsid w:val="00375D76"/>
    <w:rsid w:val="003771E4"/>
    <w:rsid w:val="003812D5"/>
    <w:rsid w:val="00382044"/>
    <w:rsid w:val="003923D3"/>
    <w:rsid w:val="003933CB"/>
    <w:rsid w:val="00395176"/>
    <w:rsid w:val="0039580B"/>
    <w:rsid w:val="00395D7C"/>
    <w:rsid w:val="003A1BB0"/>
    <w:rsid w:val="003A2FF0"/>
    <w:rsid w:val="003A31B2"/>
    <w:rsid w:val="003A4345"/>
    <w:rsid w:val="003A4822"/>
    <w:rsid w:val="003A4F70"/>
    <w:rsid w:val="003B39A8"/>
    <w:rsid w:val="003B5DCE"/>
    <w:rsid w:val="003C653D"/>
    <w:rsid w:val="003D1E0C"/>
    <w:rsid w:val="003D5CDD"/>
    <w:rsid w:val="003D6546"/>
    <w:rsid w:val="003E0710"/>
    <w:rsid w:val="003E07CB"/>
    <w:rsid w:val="003E2E8D"/>
    <w:rsid w:val="003E38E7"/>
    <w:rsid w:val="003E439D"/>
    <w:rsid w:val="003E547F"/>
    <w:rsid w:val="003E5EC0"/>
    <w:rsid w:val="003E64ED"/>
    <w:rsid w:val="003E6B4C"/>
    <w:rsid w:val="003F0B3F"/>
    <w:rsid w:val="003F2206"/>
    <w:rsid w:val="004048B1"/>
    <w:rsid w:val="00407087"/>
    <w:rsid w:val="004071D4"/>
    <w:rsid w:val="004102A8"/>
    <w:rsid w:val="00411068"/>
    <w:rsid w:val="00412AC0"/>
    <w:rsid w:val="00415A2F"/>
    <w:rsid w:val="00417C34"/>
    <w:rsid w:val="004227CF"/>
    <w:rsid w:val="00423C03"/>
    <w:rsid w:val="00423C45"/>
    <w:rsid w:val="00425396"/>
    <w:rsid w:val="004308B9"/>
    <w:rsid w:val="00431B34"/>
    <w:rsid w:val="0043211E"/>
    <w:rsid w:val="004329DE"/>
    <w:rsid w:val="0043590C"/>
    <w:rsid w:val="0043768F"/>
    <w:rsid w:val="00437F3A"/>
    <w:rsid w:val="00441A91"/>
    <w:rsid w:val="00444BBF"/>
    <w:rsid w:val="00445A5F"/>
    <w:rsid w:val="00446F4C"/>
    <w:rsid w:val="00447844"/>
    <w:rsid w:val="004519A8"/>
    <w:rsid w:val="00454596"/>
    <w:rsid w:val="00454A9F"/>
    <w:rsid w:val="00456041"/>
    <w:rsid w:val="0046041E"/>
    <w:rsid w:val="00462105"/>
    <w:rsid w:val="004634EF"/>
    <w:rsid w:val="004641B4"/>
    <w:rsid w:val="0046445C"/>
    <w:rsid w:val="00464BDA"/>
    <w:rsid w:val="00465BAA"/>
    <w:rsid w:val="004746D7"/>
    <w:rsid w:val="00476272"/>
    <w:rsid w:val="00481FE6"/>
    <w:rsid w:val="004872EB"/>
    <w:rsid w:val="00487B4F"/>
    <w:rsid w:val="00487DFB"/>
    <w:rsid w:val="00490E29"/>
    <w:rsid w:val="00491FC7"/>
    <w:rsid w:val="0049473E"/>
    <w:rsid w:val="00494E45"/>
    <w:rsid w:val="004A1141"/>
    <w:rsid w:val="004A66CA"/>
    <w:rsid w:val="004B6AC6"/>
    <w:rsid w:val="004C039C"/>
    <w:rsid w:val="004C5A03"/>
    <w:rsid w:val="004C6922"/>
    <w:rsid w:val="004C7BB2"/>
    <w:rsid w:val="004D0158"/>
    <w:rsid w:val="004D3F0D"/>
    <w:rsid w:val="004D406C"/>
    <w:rsid w:val="004D41B8"/>
    <w:rsid w:val="004D44C8"/>
    <w:rsid w:val="004D5F25"/>
    <w:rsid w:val="004D5F93"/>
    <w:rsid w:val="004D6849"/>
    <w:rsid w:val="004D6EC1"/>
    <w:rsid w:val="004D75E2"/>
    <w:rsid w:val="004E09F1"/>
    <w:rsid w:val="004E4C58"/>
    <w:rsid w:val="004E53C8"/>
    <w:rsid w:val="004E57A0"/>
    <w:rsid w:val="004E5B69"/>
    <w:rsid w:val="004E5B70"/>
    <w:rsid w:val="004E71EA"/>
    <w:rsid w:val="004F2F26"/>
    <w:rsid w:val="004F5BF4"/>
    <w:rsid w:val="00500817"/>
    <w:rsid w:val="00501AA9"/>
    <w:rsid w:val="00502D16"/>
    <w:rsid w:val="0050508E"/>
    <w:rsid w:val="00505FB2"/>
    <w:rsid w:val="00507490"/>
    <w:rsid w:val="00511BAD"/>
    <w:rsid w:val="00515173"/>
    <w:rsid w:val="00515526"/>
    <w:rsid w:val="00515B9C"/>
    <w:rsid w:val="00517375"/>
    <w:rsid w:val="00522D4A"/>
    <w:rsid w:val="00524BEB"/>
    <w:rsid w:val="0052500B"/>
    <w:rsid w:val="00525E1E"/>
    <w:rsid w:val="005260E8"/>
    <w:rsid w:val="00530CBA"/>
    <w:rsid w:val="005323B0"/>
    <w:rsid w:val="005333AF"/>
    <w:rsid w:val="005337C6"/>
    <w:rsid w:val="00533DF1"/>
    <w:rsid w:val="00536635"/>
    <w:rsid w:val="005420C9"/>
    <w:rsid w:val="005475DF"/>
    <w:rsid w:val="005505E2"/>
    <w:rsid w:val="00550726"/>
    <w:rsid w:val="00550937"/>
    <w:rsid w:val="005509E6"/>
    <w:rsid w:val="00551EB2"/>
    <w:rsid w:val="005539C8"/>
    <w:rsid w:val="00555D72"/>
    <w:rsid w:val="00556C31"/>
    <w:rsid w:val="0055738B"/>
    <w:rsid w:val="0055763B"/>
    <w:rsid w:val="00560621"/>
    <w:rsid w:val="00560E89"/>
    <w:rsid w:val="005641CB"/>
    <w:rsid w:val="00567E2E"/>
    <w:rsid w:val="005711AF"/>
    <w:rsid w:val="005721A0"/>
    <w:rsid w:val="005744D2"/>
    <w:rsid w:val="00576090"/>
    <w:rsid w:val="005768B3"/>
    <w:rsid w:val="00577A3F"/>
    <w:rsid w:val="0058073C"/>
    <w:rsid w:val="00583FF8"/>
    <w:rsid w:val="0058505E"/>
    <w:rsid w:val="00585FFE"/>
    <w:rsid w:val="00587286"/>
    <w:rsid w:val="0058789D"/>
    <w:rsid w:val="00593B30"/>
    <w:rsid w:val="005A051C"/>
    <w:rsid w:val="005A21B6"/>
    <w:rsid w:val="005A62DF"/>
    <w:rsid w:val="005B08DA"/>
    <w:rsid w:val="005B1B31"/>
    <w:rsid w:val="005B1E57"/>
    <w:rsid w:val="005B3007"/>
    <w:rsid w:val="005C1779"/>
    <w:rsid w:val="005C2FD2"/>
    <w:rsid w:val="005C4175"/>
    <w:rsid w:val="005C4D48"/>
    <w:rsid w:val="005C56DC"/>
    <w:rsid w:val="005C66C2"/>
    <w:rsid w:val="005D0CE8"/>
    <w:rsid w:val="005D5262"/>
    <w:rsid w:val="005D5728"/>
    <w:rsid w:val="005E08F4"/>
    <w:rsid w:val="005E23F3"/>
    <w:rsid w:val="005F4725"/>
    <w:rsid w:val="005F5420"/>
    <w:rsid w:val="0060025A"/>
    <w:rsid w:val="006020AC"/>
    <w:rsid w:val="00602C27"/>
    <w:rsid w:val="006040A3"/>
    <w:rsid w:val="00607684"/>
    <w:rsid w:val="0061048C"/>
    <w:rsid w:val="006118F2"/>
    <w:rsid w:val="00614075"/>
    <w:rsid w:val="00615CBE"/>
    <w:rsid w:val="0061659B"/>
    <w:rsid w:val="00617827"/>
    <w:rsid w:val="006221F4"/>
    <w:rsid w:val="006225A0"/>
    <w:rsid w:val="006252A5"/>
    <w:rsid w:val="00625D94"/>
    <w:rsid w:val="00632A0C"/>
    <w:rsid w:val="00636B38"/>
    <w:rsid w:val="00637C2C"/>
    <w:rsid w:val="00641A82"/>
    <w:rsid w:val="0064300A"/>
    <w:rsid w:val="00644209"/>
    <w:rsid w:val="00645376"/>
    <w:rsid w:val="006472D1"/>
    <w:rsid w:val="00650842"/>
    <w:rsid w:val="00652862"/>
    <w:rsid w:val="00653B40"/>
    <w:rsid w:val="00654166"/>
    <w:rsid w:val="00656464"/>
    <w:rsid w:val="00660BA0"/>
    <w:rsid w:val="0066128D"/>
    <w:rsid w:val="006630E7"/>
    <w:rsid w:val="0066323F"/>
    <w:rsid w:val="006658FB"/>
    <w:rsid w:val="00674602"/>
    <w:rsid w:val="00675138"/>
    <w:rsid w:val="00677153"/>
    <w:rsid w:val="0067774B"/>
    <w:rsid w:val="00690996"/>
    <w:rsid w:val="00690B5E"/>
    <w:rsid w:val="00691385"/>
    <w:rsid w:val="00694779"/>
    <w:rsid w:val="006A058F"/>
    <w:rsid w:val="006A232B"/>
    <w:rsid w:val="006A77CF"/>
    <w:rsid w:val="006B4E7F"/>
    <w:rsid w:val="006B5536"/>
    <w:rsid w:val="006C0364"/>
    <w:rsid w:val="006C19C6"/>
    <w:rsid w:val="006C482B"/>
    <w:rsid w:val="006C6F62"/>
    <w:rsid w:val="006D1246"/>
    <w:rsid w:val="006D217A"/>
    <w:rsid w:val="006D40EB"/>
    <w:rsid w:val="006D5CAA"/>
    <w:rsid w:val="006D6E15"/>
    <w:rsid w:val="006D7ACD"/>
    <w:rsid w:val="006E4911"/>
    <w:rsid w:val="006E5998"/>
    <w:rsid w:val="006E5D99"/>
    <w:rsid w:val="006E7583"/>
    <w:rsid w:val="006F21D5"/>
    <w:rsid w:val="006F346E"/>
    <w:rsid w:val="006F56A5"/>
    <w:rsid w:val="006F797C"/>
    <w:rsid w:val="0070499D"/>
    <w:rsid w:val="00704F0B"/>
    <w:rsid w:val="00714FC6"/>
    <w:rsid w:val="00715B8C"/>
    <w:rsid w:val="007245A7"/>
    <w:rsid w:val="00724C04"/>
    <w:rsid w:val="00725285"/>
    <w:rsid w:val="00727627"/>
    <w:rsid w:val="00727F3D"/>
    <w:rsid w:val="00732843"/>
    <w:rsid w:val="00733C4C"/>
    <w:rsid w:val="00737070"/>
    <w:rsid w:val="00740F45"/>
    <w:rsid w:val="00741ED0"/>
    <w:rsid w:val="0074204C"/>
    <w:rsid w:val="00743DDC"/>
    <w:rsid w:val="0074402E"/>
    <w:rsid w:val="00746F15"/>
    <w:rsid w:val="00750DDF"/>
    <w:rsid w:val="00751101"/>
    <w:rsid w:val="007539B7"/>
    <w:rsid w:val="00755E9A"/>
    <w:rsid w:val="00756A11"/>
    <w:rsid w:val="0076491E"/>
    <w:rsid w:val="00767CFE"/>
    <w:rsid w:val="007743C7"/>
    <w:rsid w:val="00774819"/>
    <w:rsid w:val="00774A8C"/>
    <w:rsid w:val="007757D3"/>
    <w:rsid w:val="007766B5"/>
    <w:rsid w:val="00781503"/>
    <w:rsid w:val="0078159B"/>
    <w:rsid w:val="00785C22"/>
    <w:rsid w:val="00786CD4"/>
    <w:rsid w:val="00791E98"/>
    <w:rsid w:val="00792F60"/>
    <w:rsid w:val="00793C83"/>
    <w:rsid w:val="00795A3D"/>
    <w:rsid w:val="0079613B"/>
    <w:rsid w:val="00796B88"/>
    <w:rsid w:val="007A0A58"/>
    <w:rsid w:val="007A2493"/>
    <w:rsid w:val="007A333E"/>
    <w:rsid w:val="007B2394"/>
    <w:rsid w:val="007B2BC2"/>
    <w:rsid w:val="007B342B"/>
    <w:rsid w:val="007B35F3"/>
    <w:rsid w:val="007B60F2"/>
    <w:rsid w:val="007B7666"/>
    <w:rsid w:val="007B7BBE"/>
    <w:rsid w:val="007B7DA3"/>
    <w:rsid w:val="007C0212"/>
    <w:rsid w:val="007C08AB"/>
    <w:rsid w:val="007C1317"/>
    <w:rsid w:val="007C403D"/>
    <w:rsid w:val="007C4295"/>
    <w:rsid w:val="007C71CC"/>
    <w:rsid w:val="007D02FD"/>
    <w:rsid w:val="007D29C2"/>
    <w:rsid w:val="007D2B92"/>
    <w:rsid w:val="007D2F9D"/>
    <w:rsid w:val="007D3532"/>
    <w:rsid w:val="007D3C0C"/>
    <w:rsid w:val="007D3D2D"/>
    <w:rsid w:val="007D5144"/>
    <w:rsid w:val="007D5D4C"/>
    <w:rsid w:val="007D60E5"/>
    <w:rsid w:val="007E2248"/>
    <w:rsid w:val="007E29D2"/>
    <w:rsid w:val="007E597A"/>
    <w:rsid w:val="007E75D9"/>
    <w:rsid w:val="007E769F"/>
    <w:rsid w:val="007E7783"/>
    <w:rsid w:val="007F0629"/>
    <w:rsid w:val="007F09FB"/>
    <w:rsid w:val="007F0ECE"/>
    <w:rsid w:val="007F63E7"/>
    <w:rsid w:val="0080297A"/>
    <w:rsid w:val="00802DA5"/>
    <w:rsid w:val="00802F03"/>
    <w:rsid w:val="008033E2"/>
    <w:rsid w:val="00803E98"/>
    <w:rsid w:val="00810489"/>
    <w:rsid w:val="00810AFE"/>
    <w:rsid w:val="008157A8"/>
    <w:rsid w:val="008162CF"/>
    <w:rsid w:val="008231A3"/>
    <w:rsid w:val="00825ECC"/>
    <w:rsid w:val="0083029C"/>
    <w:rsid w:val="0083546A"/>
    <w:rsid w:val="00841249"/>
    <w:rsid w:val="00843B80"/>
    <w:rsid w:val="0084445D"/>
    <w:rsid w:val="00847B76"/>
    <w:rsid w:val="00851E19"/>
    <w:rsid w:val="00852778"/>
    <w:rsid w:val="00854591"/>
    <w:rsid w:val="00854B55"/>
    <w:rsid w:val="00854DBC"/>
    <w:rsid w:val="00861531"/>
    <w:rsid w:val="00862597"/>
    <w:rsid w:val="00862D65"/>
    <w:rsid w:val="00865416"/>
    <w:rsid w:val="00867500"/>
    <w:rsid w:val="00867775"/>
    <w:rsid w:val="00870F13"/>
    <w:rsid w:val="008719EC"/>
    <w:rsid w:val="00874D47"/>
    <w:rsid w:val="0087531A"/>
    <w:rsid w:val="00876690"/>
    <w:rsid w:val="008775C5"/>
    <w:rsid w:val="00880371"/>
    <w:rsid w:val="008813E0"/>
    <w:rsid w:val="00882D46"/>
    <w:rsid w:val="00884037"/>
    <w:rsid w:val="00884F07"/>
    <w:rsid w:val="008850C0"/>
    <w:rsid w:val="00885D74"/>
    <w:rsid w:val="00887922"/>
    <w:rsid w:val="008938F8"/>
    <w:rsid w:val="00894E9E"/>
    <w:rsid w:val="008A0C8A"/>
    <w:rsid w:val="008A1071"/>
    <w:rsid w:val="008A1EEE"/>
    <w:rsid w:val="008A327E"/>
    <w:rsid w:val="008A692A"/>
    <w:rsid w:val="008B0649"/>
    <w:rsid w:val="008B0F87"/>
    <w:rsid w:val="008B15C5"/>
    <w:rsid w:val="008C03E9"/>
    <w:rsid w:val="008C2000"/>
    <w:rsid w:val="008C3EB4"/>
    <w:rsid w:val="008C756B"/>
    <w:rsid w:val="008C78DC"/>
    <w:rsid w:val="008D385C"/>
    <w:rsid w:val="008D3FCB"/>
    <w:rsid w:val="008D768C"/>
    <w:rsid w:val="008E35EA"/>
    <w:rsid w:val="008E4117"/>
    <w:rsid w:val="008E4BAE"/>
    <w:rsid w:val="008F13A3"/>
    <w:rsid w:val="008F183D"/>
    <w:rsid w:val="008F35A6"/>
    <w:rsid w:val="008F665D"/>
    <w:rsid w:val="008F7B23"/>
    <w:rsid w:val="009009D4"/>
    <w:rsid w:val="00903608"/>
    <w:rsid w:val="009062C3"/>
    <w:rsid w:val="00906D05"/>
    <w:rsid w:val="00906EDC"/>
    <w:rsid w:val="00907CAF"/>
    <w:rsid w:val="00910DC7"/>
    <w:rsid w:val="00912398"/>
    <w:rsid w:val="00913D99"/>
    <w:rsid w:val="00914A0B"/>
    <w:rsid w:val="009154F1"/>
    <w:rsid w:val="00915686"/>
    <w:rsid w:val="00916868"/>
    <w:rsid w:val="009271CF"/>
    <w:rsid w:val="009275E0"/>
    <w:rsid w:val="00930A40"/>
    <w:rsid w:val="0093215D"/>
    <w:rsid w:val="00934C98"/>
    <w:rsid w:val="00935611"/>
    <w:rsid w:val="0093655D"/>
    <w:rsid w:val="00936B1C"/>
    <w:rsid w:val="00937948"/>
    <w:rsid w:val="00940830"/>
    <w:rsid w:val="0094142E"/>
    <w:rsid w:val="00942064"/>
    <w:rsid w:val="00945AFF"/>
    <w:rsid w:val="00950BDB"/>
    <w:rsid w:val="00950CD5"/>
    <w:rsid w:val="00954439"/>
    <w:rsid w:val="009567A3"/>
    <w:rsid w:val="009620DB"/>
    <w:rsid w:val="00962A1F"/>
    <w:rsid w:val="0096305F"/>
    <w:rsid w:val="0096391C"/>
    <w:rsid w:val="00967156"/>
    <w:rsid w:val="00972BD0"/>
    <w:rsid w:val="009744C1"/>
    <w:rsid w:val="00977984"/>
    <w:rsid w:val="00983601"/>
    <w:rsid w:val="0098432C"/>
    <w:rsid w:val="00985995"/>
    <w:rsid w:val="00990A57"/>
    <w:rsid w:val="00993753"/>
    <w:rsid w:val="009960C1"/>
    <w:rsid w:val="009A071A"/>
    <w:rsid w:val="009A09DB"/>
    <w:rsid w:val="009A0B05"/>
    <w:rsid w:val="009A1BC4"/>
    <w:rsid w:val="009A1C2C"/>
    <w:rsid w:val="009A342D"/>
    <w:rsid w:val="009A3ECF"/>
    <w:rsid w:val="009A4BC5"/>
    <w:rsid w:val="009B074A"/>
    <w:rsid w:val="009B22C5"/>
    <w:rsid w:val="009B271D"/>
    <w:rsid w:val="009B4AB7"/>
    <w:rsid w:val="009B7060"/>
    <w:rsid w:val="009C1E56"/>
    <w:rsid w:val="009C261F"/>
    <w:rsid w:val="009C4E7E"/>
    <w:rsid w:val="009C59C8"/>
    <w:rsid w:val="009C661F"/>
    <w:rsid w:val="009D3736"/>
    <w:rsid w:val="009D5F0E"/>
    <w:rsid w:val="009E1228"/>
    <w:rsid w:val="009E2D54"/>
    <w:rsid w:val="009E307B"/>
    <w:rsid w:val="009E346D"/>
    <w:rsid w:val="009F0472"/>
    <w:rsid w:val="009F0C34"/>
    <w:rsid w:val="009F195B"/>
    <w:rsid w:val="009F2E36"/>
    <w:rsid w:val="009F50A6"/>
    <w:rsid w:val="009F6B15"/>
    <w:rsid w:val="00A0238D"/>
    <w:rsid w:val="00A04DBB"/>
    <w:rsid w:val="00A1089E"/>
    <w:rsid w:val="00A10BDD"/>
    <w:rsid w:val="00A13D58"/>
    <w:rsid w:val="00A208F0"/>
    <w:rsid w:val="00A21020"/>
    <w:rsid w:val="00A214CF"/>
    <w:rsid w:val="00A2345A"/>
    <w:rsid w:val="00A25B67"/>
    <w:rsid w:val="00A262F1"/>
    <w:rsid w:val="00A26B88"/>
    <w:rsid w:val="00A3115F"/>
    <w:rsid w:val="00A32DB7"/>
    <w:rsid w:val="00A34896"/>
    <w:rsid w:val="00A375D7"/>
    <w:rsid w:val="00A418A9"/>
    <w:rsid w:val="00A5067C"/>
    <w:rsid w:val="00A50C11"/>
    <w:rsid w:val="00A5163E"/>
    <w:rsid w:val="00A516D8"/>
    <w:rsid w:val="00A56180"/>
    <w:rsid w:val="00A56682"/>
    <w:rsid w:val="00A56A31"/>
    <w:rsid w:val="00A574A5"/>
    <w:rsid w:val="00A605B8"/>
    <w:rsid w:val="00A60E2D"/>
    <w:rsid w:val="00A616D4"/>
    <w:rsid w:val="00A6245F"/>
    <w:rsid w:val="00A64648"/>
    <w:rsid w:val="00A65D25"/>
    <w:rsid w:val="00A65E5A"/>
    <w:rsid w:val="00A70677"/>
    <w:rsid w:val="00A71CD0"/>
    <w:rsid w:val="00A75230"/>
    <w:rsid w:val="00A778BF"/>
    <w:rsid w:val="00A77CB8"/>
    <w:rsid w:val="00A80AC3"/>
    <w:rsid w:val="00A8128D"/>
    <w:rsid w:val="00A862E9"/>
    <w:rsid w:val="00A87D7C"/>
    <w:rsid w:val="00A94003"/>
    <w:rsid w:val="00AA05CD"/>
    <w:rsid w:val="00AA74A8"/>
    <w:rsid w:val="00AA7B1A"/>
    <w:rsid w:val="00AB2F1E"/>
    <w:rsid w:val="00AB32E9"/>
    <w:rsid w:val="00AB3D51"/>
    <w:rsid w:val="00AB63F5"/>
    <w:rsid w:val="00AB7A49"/>
    <w:rsid w:val="00AB7EA7"/>
    <w:rsid w:val="00AC0FAE"/>
    <w:rsid w:val="00AC5578"/>
    <w:rsid w:val="00AD02F8"/>
    <w:rsid w:val="00AD0C16"/>
    <w:rsid w:val="00AD4185"/>
    <w:rsid w:val="00AD6BB4"/>
    <w:rsid w:val="00AE3689"/>
    <w:rsid w:val="00AE7008"/>
    <w:rsid w:val="00AF1079"/>
    <w:rsid w:val="00AF1E5C"/>
    <w:rsid w:val="00AF2C77"/>
    <w:rsid w:val="00B03FAC"/>
    <w:rsid w:val="00B06AD1"/>
    <w:rsid w:val="00B13376"/>
    <w:rsid w:val="00B14623"/>
    <w:rsid w:val="00B149FD"/>
    <w:rsid w:val="00B223DE"/>
    <w:rsid w:val="00B253D2"/>
    <w:rsid w:val="00B25CC4"/>
    <w:rsid w:val="00B26454"/>
    <w:rsid w:val="00B26843"/>
    <w:rsid w:val="00B314CA"/>
    <w:rsid w:val="00B3685B"/>
    <w:rsid w:val="00B37EFA"/>
    <w:rsid w:val="00B42311"/>
    <w:rsid w:val="00B460E7"/>
    <w:rsid w:val="00B50D00"/>
    <w:rsid w:val="00B55DB1"/>
    <w:rsid w:val="00B61A3E"/>
    <w:rsid w:val="00B63905"/>
    <w:rsid w:val="00B63DB1"/>
    <w:rsid w:val="00B6611C"/>
    <w:rsid w:val="00B67E46"/>
    <w:rsid w:val="00B70E38"/>
    <w:rsid w:val="00B713CD"/>
    <w:rsid w:val="00B72C55"/>
    <w:rsid w:val="00B73567"/>
    <w:rsid w:val="00B76590"/>
    <w:rsid w:val="00B812EE"/>
    <w:rsid w:val="00B822B2"/>
    <w:rsid w:val="00B844A7"/>
    <w:rsid w:val="00B862AE"/>
    <w:rsid w:val="00B915E1"/>
    <w:rsid w:val="00B96285"/>
    <w:rsid w:val="00BA0330"/>
    <w:rsid w:val="00BA23D6"/>
    <w:rsid w:val="00BA3D98"/>
    <w:rsid w:val="00BA5459"/>
    <w:rsid w:val="00BA79EC"/>
    <w:rsid w:val="00BB136E"/>
    <w:rsid w:val="00BB1822"/>
    <w:rsid w:val="00BB1C4A"/>
    <w:rsid w:val="00BB1EA6"/>
    <w:rsid w:val="00BB568E"/>
    <w:rsid w:val="00BB5877"/>
    <w:rsid w:val="00BB728F"/>
    <w:rsid w:val="00BC091B"/>
    <w:rsid w:val="00BC120B"/>
    <w:rsid w:val="00BC1416"/>
    <w:rsid w:val="00BC1A3B"/>
    <w:rsid w:val="00BD0384"/>
    <w:rsid w:val="00BD42E7"/>
    <w:rsid w:val="00BE0AFE"/>
    <w:rsid w:val="00BE179C"/>
    <w:rsid w:val="00BE68FD"/>
    <w:rsid w:val="00BE6DE5"/>
    <w:rsid w:val="00BF19DC"/>
    <w:rsid w:val="00BF527C"/>
    <w:rsid w:val="00BF59D1"/>
    <w:rsid w:val="00BF73CC"/>
    <w:rsid w:val="00BF7F9C"/>
    <w:rsid w:val="00C01C48"/>
    <w:rsid w:val="00C03355"/>
    <w:rsid w:val="00C0384D"/>
    <w:rsid w:val="00C03E9F"/>
    <w:rsid w:val="00C0551F"/>
    <w:rsid w:val="00C072B7"/>
    <w:rsid w:val="00C102E7"/>
    <w:rsid w:val="00C13EB0"/>
    <w:rsid w:val="00C15298"/>
    <w:rsid w:val="00C169F7"/>
    <w:rsid w:val="00C222D3"/>
    <w:rsid w:val="00C23A60"/>
    <w:rsid w:val="00C24113"/>
    <w:rsid w:val="00C31BDD"/>
    <w:rsid w:val="00C33916"/>
    <w:rsid w:val="00C35794"/>
    <w:rsid w:val="00C35E5C"/>
    <w:rsid w:val="00C37AFC"/>
    <w:rsid w:val="00C4286B"/>
    <w:rsid w:val="00C43EDB"/>
    <w:rsid w:val="00C44E31"/>
    <w:rsid w:val="00C44F93"/>
    <w:rsid w:val="00C4548B"/>
    <w:rsid w:val="00C477DA"/>
    <w:rsid w:val="00C502B4"/>
    <w:rsid w:val="00C5483A"/>
    <w:rsid w:val="00C57155"/>
    <w:rsid w:val="00C57DAA"/>
    <w:rsid w:val="00C65435"/>
    <w:rsid w:val="00C67D0B"/>
    <w:rsid w:val="00C710B8"/>
    <w:rsid w:val="00C7251E"/>
    <w:rsid w:val="00C75F66"/>
    <w:rsid w:val="00C76D86"/>
    <w:rsid w:val="00C77261"/>
    <w:rsid w:val="00C80199"/>
    <w:rsid w:val="00C81897"/>
    <w:rsid w:val="00C837E6"/>
    <w:rsid w:val="00C83D26"/>
    <w:rsid w:val="00C92951"/>
    <w:rsid w:val="00C92F14"/>
    <w:rsid w:val="00CA1510"/>
    <w:rsid w:val="00CA3567"/>
    <w:rsid w:val="00CA3D12"/>
    <w:rsid w:val="00CA5418"/>
    <w:rsid w:val="00CA5B26"/>
    <w:rsid w:val="00CA6647"/>
    <w:rsid w:val="00CA79A6"/>
    <w:rsid w:val="00CB0646"/>
    <w:rsid w:val="00CB3F3A"/>
    <w:rsid w:val="00CB4023"/>
    <w:rsid w:val="00CB5551"/>
    <w:rsid w:val="00CB5571"/>
    <w:rsid w:val="00CB7D2F"/>
    <w:rsid w:val="00CC07A6"/>
    <w:rsid w:val="00CC10AC"/>
    <w:rsid w:val="00CC2226"/>
    <w:rsid w:val="00CC311F"/>
    <w:rsid w:val="00CC56C6"/>
    <w:rsid w:val="00CC7484"/>
    <w:rsid w:val="00CC7922"/>
    <w:rsid w:val="00CC7A04"/>
    <w:rsid w:val="00CD0215"/>
    <w:rsid w:val="00CD17B4"/>
    <w:rsid w:val="00CD21D9"/>
    <w:rsid w:val="00CD43CD"/>
    <w:rsid w:val="00CD6191"/>
    <w:rsid w:val="00CD67ED"/>
    <w:rsid w:val="00CE0E32"/>
    <w:rsid w:val="00CE2C5A"/>
    <w:rsid w:val="00CE2CF8"/>
    <w:rsid w:val="00CE43A4"/>
    <w:rsid w:val="00CF0EA0"/>
    <w:rsid w:val="00CF1348"/>
    <w:rsid w:val="00CF1B7C"/>
    <w:rsid w:val="00CF431D"/>
    <w:rsid w:val="00CF68E1"/>
    <w:rsid w:val="00D0200E"/>
    <w:rsid w:val="00D02A49"/>
    <w:rsid w:val="00D0325D"/>
    <w:rsid w:val="00D05563"/>
    <w:rsid w:val="00D07CF6"/>
    <w:rsid w:val="00D13D39"/>
    <w:rsid w:val="00D155C2"/>
    <w:rsid w:val="00D16D88"/>
    <w:rsid w:val="00D1736F"/>
    <w:rsid w:val="00D2034B"/>
    <w:rsid w:val="00D205C2"/>
    <w:rsid w:val="00D2080B"/>
    <w:rsid w:val="00D22CF4"/>
    <w:rsid w:val="00D237F6"/>
    <w:rsid w:val="00D24DBF"/>
    <w:rsid w:val="00D258C0"/>
    <w:rsid w:val="00D271EC"/>
    <w:rsid w:val="00D367FB"/>
    <w:rsid w:val="00D36CD4"/>
    <w:rsid w:val="00D40BE1"/>
    <w:rsid w:val="00D4174A"/>
    <w:rsid w:val="00D42698"/>
    <w:rsid w:val="00D44003"/>
    <w:rsid w:val="00D5479E"/>
    <w:rsid w:val="00D652A6"/>
    <w:rsid w:val="00D657DC"/>
    <w:rsid w:val="00D71608"/>
    <w:rsid w:val="00D74131"/>
    <w:rsid w:val="00D75ABF"/>
    <w:rsid w:val="00D844FF"/>
    <w:rsid w:val="00D84CB1"/>
    <w:rsid w:val="00D851F0"/>
    <w:rsid w:val="00D87B27"/>
    <w:rsid w:val="00D901F2"/>
    <w:rsid w:val="00D913BC"/>
    <w:rsid w:val="00D91DD7"/>
    <w:rsid w:val="00D96B5E"/>
    <w:rsid w:val="00DA00C7"/>
    <w:rsid w:val="00DA4ED6"/>
    <w:rsid w:val="00DA6E34"/>
    <w:rsid w:val="00DB00D5"/>
    <w:rsid w:val="00DB1311"/>
    <w:rsid w:val="00DB1640"/>
    <w:rsid w:val="00DB3FB2"/>
    <w:rsid w:val="00DC2219"/>
    <w:rsid w:val="00DC533A"/>
    <w:rsid w:val="00DC7E8B"/>
    <w:rsid w:val="00DD310A"/>
    <w:rsid w:val="00DD5CBE"/>
    <w:rsid w:val="00DD6223"/>
    <w:rsid w:val="00DD7BE5"/>
    <w:rsid w:val="00DE5A41"/>
    <w:rsid w:val="00DF04EA"/>
    <w:rsid w:val="00DF207D"/>
    <w:rsid w:val="00E036ED"/>
    <w:rsid w:val="00E0553B"/>
    <w:rsid w:val="00E0570F"/>
    <w:rsid w:val="00E05F36"/>
    <w:rsid w:val="00E108AD"/>
    <w:rsid w:val="00E10AD1"/>
    <w:rsid w:val="00E11628"/>
    <w:rsid w:val="00E148CB"/>
    <w:rsid w:val="00E16267"/>
    <w:rsid w:val="00E21B0E"/>
    <w:rsid w:val="00E224DE"/>
    <w:rsid w:val="00E35D16"/>
    <w:rsid w:val="00E372A7"/>
    <w:rsid w:val="00E37FFC"/>
    <w:rsid w:val="00E40AB2"/>
    <w:rsid w:val="00E40D83"/>
    <w:rsid w:val="00E40FBA"/>
    <w:rsid w:val="00E421E5"/>
    <w:rsid w:val="00E42C31"/>
    <w:rsid w:val="00E45073"/>
    <w:rsid w:val="00E5345C"/>
    <w:rsid w:val="00E537D3"/>
    <w:rsid w:val="00E57582"/>
    <w:rsid w:val="00E57739"/>
    <w:rsid w:val="00E61559"/>
    <w:rsid w:val="00E61A6D"/>
    <w:rsid w:val="00E64377"/>
    <w:rsid w:val="00E65C4E"/>
    <w:rsid w:val="00E66537"/>
    <w:rsid w:val="00E723B0"/>
    <w:rsid w:val="00E72C54"/>
    <w:rsid w:val="00E767B4"/>
    <w:rsid w:val="00E875AD"/>
    <w:rsid w:val="00E9032C"/>
    <w:rsid w:val="00E9169C"/>
    <w:rsid w:val="00E9382E"/>
    <w:rsid w:val="00E9649D"/>
    <w:rsid w:val="00E96BC1"/>
    <w:rsid w:val="00E96F5D"/>
    <w:rsid w:val="00EA1F26"/>
    <w:rsid w:val="00EA3CB2"/>
    <w:rsid w:val="00EA681E"/>
    <w:rsid w:val="00EB11CB"/>
    <w:rsid w:val="00EB3E9E"/>
    <w:rsid w:val="00EB71A0"/>
    <w:rsid w:val="00EB7AB1"/>
    <w:rsid w:val="00EC4FC8"/>
    <w:rsid w:val="00EC729C"/>
    <w:rsid w:val="00ED3F56"/>
    <w:rsid w:val="00ED6AC7"/>
    <w:rsid w:val="00ED7185"/>
    <w:rsid w:val="00EE172A"/>
    <w:rsid w:val="00EE2255"/>
    <w:rsid w:val="00EE339D"/>
    <w:rsid w:val="00EE50D4"/>
    <w:rsid w:val="00EE543C"/>
    <w:rsid w:val="00EE5E5C"/>
    <w:rsid w:val="00EF134B"/>
    <w:rsid w:val="00F0031D"/>
    <w:rsid w:val="00F02221"/>
    <w:rsid w:val="00F061B3"/>
    <w:rsid w:val="00F13D9A"/>
    <w:rsid w:val="00F14421"/>
    <w:rsid w:val="00F14E29"/>
    <w:rsid w:val="00F15F00"/>
    <w:rsid w:val="00F27384"/>
    <w:rsid w:val="00F362B5"/>
    <w:rsid w:val="00F40B3D"/>
    <w:rsid w:val="00F419B0"/>
    <w:rsid w:val="00F41DB1"/>
    <w:rsid w:val="00F429E4"/>
    <w:rsid w:val="00F4542D"/>
    <w:rsid w:val="00F519C9"/>
    <w:rsid w:val="00F521AB"/>
    <w:rsid w:val="00F53595"/>
    <w:rsid w:val="00F622C3"/>
    <w:rsid w:val="00F7360D"/>
    <w:rsid w:val="00F74FD8"/>
    <w:rsid w:val="00F768D4"/>
    <w:rsid w:val="00F8003D"/>
    <w:rsid w:val="00F817EA"/>
    <w:rsid w:val="00F840E2"/>
    <w:rsid w:val="00F85967"/>
    <w:rsid w:val="00F87298"/>
    <w:rsid w:val="00F9418B"/>
    <w:rsid w:val="00F95D06"/>
    <w:rsid w:val="00FA587A"/>
    <w:rsid w:val="00FA602E"/>
    <w:rsid w:val="00FA61FE"/>
    <w:rsid w:val="00FA7014"/>
    <w:rsid w:val="00FB0C45"/>
    <w:rsid w:val="00FB1E95"/>
    <w:rsid w:val="00FB400F"/>
    <w:rsid w:val="00FB747B"/>
    <w:rsid w:val="00FC314A"/>
    <w:rsid w:val="00FC3FD2"/>
    <w:rsid w:val="00FC4334"/>
    <w:rsid w:val="00FC4AD0"/>
    <w:rsid w:val="00FC521B"/>
    <w:rsid w:val="00FC5227"/>
    <w:rsid w:val="00FD03FA"/>
    <w:rsid w:val="00FD0413"/>
    <w:rsid w:val="00FD39CC"/>
    <w:rsid w:val="00FD6CB5"/>
    <w:rsid w:val="00FE1C05"/>
    <w:rsid w:val="00FE3B33"/>
    <w:rsid w:val="00FE4FEA"/>
    <w:rsid w:val="00FE58E4"/>
    <w:rsid w:val="00FE6027"/>
    <w:rsid w:val="00FF1AB1"/>
    <w:rsid w:val="00FF1BB0"/>
    <w:rsid w:val="00FF22FD"/>
    <w:rsid w:val="00FF49F2"/>
    <w:rsid w:val="00FF4BC5"/>
    <w:rsid w:val="00FF60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C3FD2"/>
    <w:pPr>
      <w:spacing w:after="160" w:line="259" w:lineRule="auto"/>
    </w:pPr>
    <w:rPr>
      <w:rFonts w:cs="Calibri"/>
      <w:lang w:eastAsia="en-US"/>
    </w:rPr>
  </w:style>
  <w:style w:type="paragraph" w:styleId="Cmsor1">
    <w:name w:val="heading 1"/>
    <w:basedOn w:val="Norml"/>
    <w:next w:val="Norml"/>
    <w:link w:val="Cmsor1Char"/>
    <w:uiPriority w:val="99"/>
    <w:qFormat/>
    <w:rsid w:val="00583FF8"/>
    <w:pPr>
      <w:keepNext/>
      <w:spacing w:after="0" w:line="240" w:lineRule="auto"/>
      <w:jc w:val="center"/>
      <w:outlineLvl w:val="0"/>
    </w:pPr>
    <w:rPr>
      <w:b/>
      <w:bCs/>
      <w:sz w:val="24"/>
      <w:szCs w:val="24"/>
      <w:lang w:eastAsia="hu-HU"/>
    </w:rPr>
  </w:style>
  <w:style w:type="paragraph" w:styleId="Cmsor2">
    <w:name w:val="heading 2"/>
    <w:basedOn w:val="Norml"/>
    <w:next w:val="Norml"/>
    <w:link w:val="Cmsor2Char"/>
    <w:uiPriority w:val="99"/>
    <w:qFormat/>
    <w:rsid w:val="00E148CB"/>
    <w:pPr>
      <w:keepNext/>
      <w:spacing w:after="0" w:line="240" w:lineRule="auto"/>
      <w:jc w:val="both"/>
      <w:outlineLvl w:val="1"/>
    </w:pPr>
    <w:rPr>
      <w:sz w:val="24"/>
      <w:szCs w:val="24"/>
      <w:u w:val="single"/>
      <w:lang w:eastAsia="hu-HU"/>
    </w:rPr>
  </w:style>
  <w:style w:type="paragraph" w:styleId="Cmsor3">
    <w:name w:val="heading 3"/>
    <w:basedOn w:val="Norml"/>
    <w:next w:val="Norml"/>
    <w:link w:val="Cmsor3Char"/>
    <w:uiPriority w:val="99"/>
    <w:qFormat/>
    <w:rsid w:val="00E148CB"/>
    <w:pPr>
      <w:keepNext/>
      <w:spacing w:after="0" w:line="240" w:lineRule="auto"/>
      <w:jc w:val="both"/>
      <w:outlineLvl w:val="2"/>
    </w:pPr>
    <w:rPr>
      <w:b/>
      <w:bCs/>
      <w:sz w:val="24"/>
      <w:szCs w:val="24"/>
      <w:lang w:eastAsia="hu-HU"/>
    </w:rPr>
  </w:style>
  <w:style w:type="paragraph" w:styleId="Cmsor4">
    <w:name w:val="heading 4"/>
    <w:basedOn w:val="Norml"/>
    <w:next w:val="Norml"/>
    <w:link w:val="Cmsor4Char"/>
    <w:uiPriority w:val="99"/>
    <w:qFormat/>
    <w:rsid w:val="00E148CB"/>
    <w:pPr>
      <w:keepNext/>
      <w:spacing w:after="0" w:line="240" w:lineRule="auto"/>
      <w:jc w:val="both"/>
      <w:outlineLvl w:val="3"/>
    </w:pPr>
    <w:rPr>
      <w:sz w:val="24"/>
      <w:szCs w:val="24"/>
      <w:lang w:eastAsia="hu-HU"/>
    </w:rPr>
  </w:style>
  <w:style w:type="paragraph" w:styleId="Cmsor5">
    <w:name w:val="heading 5"/>
    <w:basedOn w:val="Norml"/>
    <w:next w:val="Norml"/>
    <w:link w:val="Cmsor5Char"/>
    <w:uiPriority w:val="99"/>
    <w:qFormat/>
    <w:rsid w:val="00E148CB"/>
    <w:pPr>
      <w:keepNext/>
      <w:spacing w:after="0" w:line="240" w:lineRule="auto"/>
      <w:jc w:val="both"/>
      <w:outlineLvl w:val="4"/>
    </w:pPr>
    <w:rPr>
      <w:b/>
      <w:bCs/>
      <w:i/>
      <w:iCs/>
      <w:sz w:val="28"/>
      <w:szCs w:val="28"/>
      <w:u w:val="single"/>
      <w:lang w:eastAsia="hu-HU"/>
    </w:rPr>
  </w:style>
  <w:style w:type="paragraph" w:styleId="Cmsor6">
    <w:name w:val="heading 6"/>
    <w:basedOn w:val="Norml"/>
    <w:next w:val="Norml"/>
    <w:link w:val="Cmsor6Char"/>
    <w:uiPriority w:val="99"/>
    <w:qFormat/>
    <w:rsid w:val="00E148CB"/>
    <w:pPr>
      <w:keepNext/>
      <w:spacing w:after="0" w:line="240" w:lineRule="auto"/>
      <w:jc w:val="center"/>
      <w:outlineLvl w:val="5"/>
    </w:pPr>
    <w:rPr>
      <w:sz w:val="24"/>
      <w:szCs w:val="24"/>
      <w:lang w:eastAsia="hu-HU"/>
    </w:rPr>
  </w:style>
  <w:style w:type="paragraph" w:styleId="Cmsor7">
    <w:name w:val="heading 7"/>
    <w:basedOn w:val="Norml"/>
    <w:next w:val="Norml"/>
    <w:link w:val="Cmsor7Char"/>
    <w:uiPriority w:val="99"/>
    <w:qFormat/>
    <w:rsid w:val="00583FF8"/>
    <w:pPr>
      <w:spacing w:before="240" w:after="60" w:line="240" w:lineRule="auto"/>
      <w:jc w:val="both"/>
      <w:outlineLvl w:val="6"/>
    </w:pPr>
    <w:rPr>
      <w:sz w:val="24"/>
      <w:szCs w:val="24"/>
      <w:lang w:eastAsia="hu-HU"/>
    </w:rPr>
  </w:style>
  <w:style w:type="paragraph" w:styleId="Cmsor8">
    <w:name w:val="heading 8"/>
    <w:basedOn w:val="Norml"/>
    <w:next w:val="Norml"/>
    <w:link w:val="Cmsor8Char"/>
    <w:uiPriority w:val="99"/>
    <w:qFormat/>
    <w:rsid w:val="00583FF8"/>
    <w:pPr>
      <w:spacing w:before="240" w:after="60" w:line="240" w:lineRule="auto"/>
      <w:outlineLvl w:val="7"/>
    </w:pPr>
    <w:rPr>
      <w:i/>
      <w:iCs/>
      <w:sz w:val="24"/>
      <w:szCs w:val="24"/>
      <w:lang w:eastAsia="hu-HU"/>
    </w:rPr>
  </w:style>
  <w:style w:type="paragraph" w:styleId="Cmsor9">
    <w:name w:val="heading 9"/>
    <w:basedOn w:val="Norml"/>
    <w:next w:val="Norml"/>
    <w:link w:val="Cmsor9Char"/>
    <w:uiPriority w:val="99"/>
    <w:qFormat/>
    <w:rsid w:val="00E148CB"/>
    <w:pPr>
      <w:keepNext/>
      <w:spacing w:after="0" w:line="240" w:lineRule="auto"/>
      <w:jc w:val="both"/>
      <w:outlineLvl w:val="8"/>
    </w:pPr>
    <w:rPr>
      <w:b/>
      <w:bCs/>
      <w:i/>
      <w:i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BB1822"/>
    <w:rPr>
      <w:rFonts w:ascii="Cambria" w:hAnsi="Cambria" w:cs="Cambria"/>
      <w:b/>
      <w:bCs/>
      <w:kern w:val="32"/>
      <w:sz w:val="32"/>
      <w:szCs w:val="32"/>
      <w:lang w:eastAsia="en-US"/>
    </w:rPr>
  </w:style>
  <w:style w:type="character" w:customStyle="1" w:styleId="Cmsor2Char">
    <w:name w:val="Címsor 2 Char"/>
    <w:basedOn w:val="Bekezdsalapbettpusa"/>
    <w:link w:val="Cmsor2"/>
    <w:uiPriority w:val="99"/>
    <w:semiHidden/>
    <w:locked/>
    <w:rsid w:val="00560621"/>
    <w:rPr>
      <w:rFonts w:ascii="Cambria" w:hAnsi="Cambria" w:cs="Cambria"/>
      <w:b/>
      <w:bCs/>
      <w:i/>
      <w:iCs/>
      <w:sz w:val="28"/>
      <w:szCs w:val="28"/>
      <w:lang w:eastAsia="en-US"/>
    </w:rPr>
  </w:style>
  <w:style w:type="character" w:customStyle="1" w:styleId="Cmsor3Char">
    <w:name w:val="Címsor 3 Char"/>
    <w:basedOn w:val="Bekezdsalapbettpusa"/>
    <w:link w:val="Cmsor3"/>
    <w:uiPriority w:val="99"/>
    <w:semiHidden/>
    <w:locked/>
    <w:rsid w:val="00560621"/>
    <w:rPr>
      <w:rFonts w:ascii="Cambria" w:hAnsi="Cambria" w:cs="Cambria"/>
      <w:b/>
      <w:bCs/>
      <w:sz w:val="26"/>
      <w:szCs w:val="26"/>
      <w:lang w:eastAsia="en-US"/>
    </w:rPr>
  </w:style>
  <w:style w:type="character" w:customStyle="1" w:styleId="Cmsor4Char">
    <w:name w:val="Címsor 4 Char"/>
    <w:basedOn w:val="Bekezdsalapbettpusa"/>
    <w:link w:val="Cmsor4"/>
    <w:uiPriority w:val="99"/>
    <w:semiHidden/>
    <w:locked/>
    <w:rsid w:val="00560621"/>
    <w:rPr>
      <w:rFonts w:ascii="Calibri" w:hAnsi="Calibri" w:cs="Calibri"/>
      <w:b/>
      <w:bCs/>
      <w:sz w:val="28"/>
      <w:szCs w:val="28"/>
      <w:lang w:eastAsia="en-US"/>
    </w:rPr>
  </w:style>
  <w:style w:type="character" w:customStyle="1" w:styleId="Cmsor5Char">
    <w:name w:val="Címsor 5 Char"/>
    <w:basedOn w:val="Bekezdsalapbettpusa"/>
    <w:link w:val="Cmsor5"/>
    <w:uiPriority w:val="99"/>
    <w:semiHidden/>
    <w:locked/>
    <w:rsid w:val="00560621"/>
    <w:rPr>
      <w:rFonts w:ascii="Calibri" w:hAnsi="Calibri" w:cs="Calibri"/>
      <w:b/>
      <w:bCs/>
      <w:i/>
      <w:iCs/>
      <w:sz w:val="26"/>
      <w:szCs w:val="26"/>
      <w:lang w:eastAsia="en-US"/>
    </w:rPr>
  </w:style>
  <w:style w:type="character" w:customStyle="1" w:styleId="Cmsor6Char">
    <w:name w:val="Címsor 6 Char"/>
    <w:basedOn w:val="Bekezdsalapbettpusa"/>
    <w:link w:val="Cmsor6"/>
    <w:uiPriority w:val="99"/>
    <w:semiHidden/>
    <w:locked/>
    <w:rsid w:val="00560621"/>
    <w:rPr>
      <w:rFonts w:ascii="Calibri" w:hAnsi="Calibri" w:cs="Calibri"/>
      <w:b/>
      <w:bCs/>
      <w:lang w:eastAsia="en-US"/>
    </w:rPr>
  </w:style>
  <w:style w:type="character" w:customStyle="1" w:styleId="Cmsor7Char">
    <w:name w:val="Címsor 7 Char"/>
    <w:basedOn w:val="Bekezdsalapbettpusa"/>
    <w:link w:val="Cmsor7"/>
    <w:uiPriority w:val="99"/>
    <w:semiHidden/>
    <w:locked/>
    <w:rsid w:val="00BB1822"/>
    <w:rPr>
      <w:rFonts w:ascii="Calibri" w:hAnsi="Calibri" w:cs="Calibri"/>
      <w:sz w:val="24"/>
      <w:szCs w:val="24"/>
      <w:lang w:eastAsia="en-US"/>
    </w:rPr>
  </w:style>
  <w:style w:type="character" w:customStyle="1" w:styleId="Cmsor8Char">
    <w:name w:val="Címsor 8 Char"/>
    <w:basedOn w:val="Bekezdsalapbettpusa"/>
    <w:link w:val="Cmsor8"/>
    <w:uiPriority w:val="99"/>
    <w:locked/>
    <w:rsid w:val="00BB1822"/>
    <w:rPr>
      <w:rFonts w:ascii="Calibri" w:hAnsi="Calibri" w:cs="Calibri"/>
      <w:i/>
      <w:iCs/>
      <w:sz w:val="24"/>
      <w:szCs w:val="24"/>
      <w:lang w:eastAsia="en-US"/>
    </w:rPr>
  </w:style>
  <w:style w:type="character" w:customStyle="1" w:styleId="Cmsor9Char">
    <w:name w:val="Címsor 9 Char"/>
    <w:basedOn w:val="Bekezdsalapbettpusa"/>
    <w:link w:val="Cmsor9"/>
    <w:uiPriority w:val="99"/>
    <w:semiHidden/>
    <w:locked/>
    <w:rsid w:val="00560621"/>
    <w:rPr>
      <w:rFonts w:ascii="Cambria" w:hAnsi="Cambria" w:cs="Cambria"/>
      <w:lang w:eastAsia="en-US"/>
    </w:rPr>
  </w:style>
  <w:style w:type="paragraph" w:styleId="Buborkszveg">
    <w:name w:val="Balloon Text"/>
    <w:basedOn w:val="Norml"/>
    <w:link w:val="BuborkszvegChar"/>
    <w:uiPriority w:val="99"/>
    <w:semiHidden/>
    <w:rsid w:val="00BC120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locked/>
    <w:rsid w:val="00BC120B"/>
    <w:rPr>
      <w:rFonts w:ascii="Segoe UI" w:hAnsi="Segoe UI" w:cs="Segoe UI"/>
      <w:sz w:val="18"/>
      <w:szCs w:val="18"/>
    </w:rPr>
  </w:style>
  <w:style w:type="paragraph" w:styleId="Szvegtrzs">
    <w:name w:val="Body Text"/>
    <w:basedOn w:val="Norml"/>
    <w:link w:val="SzvegtrzsChar"/>
    <w:uiPriority w:val="99"/>
    <w:rsid w:val="00524BEB"/>
    <w:pPr>
      <w:spacing w:after="0" w:line="240" w:lineRule="auto"/>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uiPriority w:val="99"/>
    <w:locked/>
    <w:rsid w:val="00524BEB"/>
    <w:rPr>
      <w:rFonts w:ascii="Times New Roman" w:hAnsi="Times New Roman" w:cs="Times New Roman"/>
      <w:sz w:val="20"/>
      <w:szCs w:val="20"/>
      <w:lang w:eastAsia="hu-HU"/>
    </w:rPr>
  </w:style>
  <w:style w:type="paragraph" w:styleId="Szvegtrzs2">
    <w:name w:val="Body Text 2"/>
    <w:basedOn w:val="Norml"/>
    <w:link w:val="Szvegtrzs2Char"/>
    <w:uiPriority w:val="99"/>
    <w:rsid w:val="00E148CB"/>
    <w:pPr>
      <w:spacing w:after="0" w:line="240" w:lineRule="auto"/>
      <w:jc w:val="both"/>
    </w:pPr>
    <w:rPr>
      <w:sz w:val="24"/>
      <w:szCs w:val="24"/>
      <w:lang w:eastAsia="hu-HU"/>
    </w:rPr>
  </w:style>
  <w:style w:type="character" w:customStyle="1" w:styleId="Szvegtrzs2Char">
    <w:name w:val="Szövegtörzs 2 Char"/>
    <w:basedOn w:val="Bekezdsalapbettpusa"/>
    <w:link w:val="Szvegtrzs2"/>
    <w:uiPriority w:val="99"/>
    <w:locked/>
    <w:rsid w:val="00524BEB"/>
    <w:rPr>
      <w:rFonts w:ascii="Times New Roman" w:hAnsi="Times New Roman" w:cs="Times New Roman"/>
      <w:b/>
      <w:bCs/>
      <w:sz w:val="20"/>
      <w:szCs w:val="20"/>
      <w:u w:val="single"/>
      <w:lang w:eastAsia="hu-HU"/>
    </w:rPr>
  </w:style>
  <w:style w:type="paragraph" w:styleId="Szvegtrzsbehzssal">
    <w:name w:val="Body Text Indent"/>
    <w:basedOn w:val="Norml"/>
    <w:link w:val="SzvegtrzsbehzssalChar"/>
    <w:uiPriority w:val="99"/>
    <w:semiHidden/>
    <w:rsid w:val="00296EF9"/>
    <w:pPr>
      <w:spacing w:after="120"/>
      <w:ind w:left="283"/>
    </w:pPr>
  </w:style>
  <w:style w:type="character" w:customStyle="1" w:styleId="SzvegtrzsbehzssalChar">
    <w:name w:val="Szövegtörzs behúzással Char"/>
    <w:basedOn w:val="Bekezdsalapbettpusa"/>
    <w:link w:val="Szvegtrzsbehzssal"/>
    <w:uiPriority w:val="99"/>
    <w:semiHidden/>
    <w:locked/>
    <w:rsid w:val="00296EF9"/>
    <w:rPr>
      <w:rFonts w:cs="Times New Roman"/>
    </w:rPr>
  </w:style>
  <w:style w:type="paragraph" w:styleId="llb">
    <w:name w:val="footer"/>
    <w:basedOn w:val="Norml"/>
    <w:link w:val="llbChar"/>
    <w:uiPriority w:val="99"/>
    <w:rsid w:val="00A32DB7"/>
    <w:pPr>
      <w:tabs>
        <w:tab w:val="center" w:pos="4536"/>
        <w:tab w:val="right" w:pos="9072"/>
      </w:tabs>
      <w:spacing w:after="0" w:line="240" w:lineRule="auto"/>
      <w:jc w:val="both"/>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locked/>
    <w:rsid w:val="00A32DB7"/>
    <w:rPr>
      <w:rFonts w:ascii="Times New Roman" w:hAnsi="Times New Roman" w:cs="Times New Roman"/>
      <w:sz w:val="20"/>
      <w:szCs w:val="20"/>
      <w:lang w:eastAsia="hu-HU"/>
    </w:rPr>
  </w:style>
  <w:style w:type="paragraph" w:styleId="Listaszerbekezds">
    <w:name w:val="List Paragraph"/>
    <w:basedOn w:val="Norml"/>
    <w:uiPriority w:val="99"/>
    <w:qFormat/>
    <w:rsid w:val="008231A3"/>
    <w:pPr>
      <w:ind w:left="720"/>
      <w:contextualSpacing/>
    </w:pPr>
  </w:style>
  <w:style w:type="paragraph" w:styleId="Cm">
    <w:name w:val="Title"/>
    <w:basedOn w:val="Norml"/>
    <w:link w:val="CmChar"/>
    <w:uiPriority w:val="99"/>
    <w:qFormat/>
    <w:rsid w:val="00266A5D"/>
    <w:pPr>
      <w:spacing w:after="0" w:line="240" w:lineRule="auto"/>
      <w:jc w:val="center"/>
    </w:pPr>
    <w:rPr>
      <w:rFonts w:ascii="Times New Roman" w:eastAsia="Times New Roman" w:hAnsi="Times New Roman" w:cs="Times New Roman"/>
      <w:b/>
      <w:bCs/>
      <w:sz w:val="32"/>
      <w:szCs w:val="32"/>
      <w:lang w:eastAsia="hu-HU"/>
    </w:rPr>
  </w:style>
  <w:style w:type="character" w:customStyle="1" w:styleId="CmChar">
    <w:name w:val="Cím Char"/>
    <w:basedOn w:val="Bekezdsalapbettpusa"/>
    <w:link w:val="Cm"/>
    <w:uiPriority w:val="99"/>
    <w:locked/>
    <w:rsid w:val="00266A5D"/>
    <w:rPr>
      <w:rFonts w:ascii="Times New Roman" w:hAnsi="Times New Roman" w:cs="Times New Roman"/>
      <w:b/>
      <w:bCs/>
      <w:sz w:val="20"/>
      <w:szCs w:val="20"/>
      <w:lang w:eastAsia="hu-HU"/>
    </w:rPr>
  </w:style>
  <w:style w:type="paragraph" w:customStyle="1" w:styleId="Norml1">
    <w:name w:val="Normál1"/>
    <w:basedOn w:val="Norml"/>
    <w:uiPriority w:val="99"/>
    <w:rsid w:val="00E57582"/>
    <w:pPr>
      <w:spacing w:after="0" w:line="240" w:lineRule="atLeast"/>
      <w:jc w:val="both"/>
    </w:pPr>
    <w:rPr>
      <w:rFonts w:ascii="Times New Roman" w:eastAsia="Times New Roman" w:hAnsi="Times New Roman" w:cs="Times New Roman"/>
      <w:sz w:val="24"/>
      <w:szCs w:val="24"/>
      <w:lang w:eastAsia="hu-HU"/>
    </w:rPr>
  </w:style>
  <w:style w:type="character" w:customStyle="1" w:styleId="normalchar1">
    <w:name w:val="normal__char1"/>
    <w:uiPriority w:val="99"/>
    <w:rsid w:val="00E57582"/>
    <w:rPr>
      <w:rFonts w:ascii="Times New Roman" w:hAnsi="Times New Roman"/>
      <w:sz w:val="24"/>
    </w:rPr>
  </w:style>
  <w:style w:type="table" w:styleId="Rcsostblzat">
    <w:name w:val="Table Grid"/>
    <w:basedOn w:val="Normltblzat"/>
    <w:uiPriority w:val="99"/>
    <w:rsid w:val="00E57582"/>
    <w:pPr>
      <w:jc w:val="both"/>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E57582"/>
    <w:pPr>
      <w:spacing w:after="200" w:line="276" w:lineRule="auto"/>
      <w:ind w:left="720"/>
      <w:contextualSpacing/>
    </w:pPr>
    <w:rPr>
      <w:rFonts w:eastAsia="Times New Roman"/>
    </w:rPr>
  </w:style>
  <w:style w:type="paragraph" w:customStyle="1" w:styleId="CharChar1">
    <w:name w:val="Char Char1"/>
    <w:basedOn w:val="Norml"/>
    <w:uiPriority w:val="99"/>
    <w:rsid w:val="00E57582"/>
    <w:pPr>
      <w:spacing w:after="0" w:line="240" w:lineRule="auto"/>
    </w:pPr>
    <w:rPr>
      <w:rFonts w:ascii="Times New Roman" w:eastAsia="Times New Roman" w:hAnsi="Times New Roman" w:cs="Times New Roman"/>
      <w:sz w:val="24"/>
      <w:szCs w:val="24"/>
      <w:lang w:val="pl-PL" w:eastAsia="pl-PL"/>
    </w:rPr>
  </w:style>
  <w:style w:type="paragraph" w:styleId="Nincstrkz">
    <w:name w:val="No Spacing"/>
    <w:uiPriority w:val="99"/>
    <w:qFormat/>
    <w:rsid w:val="00E57582"/>
    <w:rPr>
      <w:rFonts w:eastAsia="Times New Roman" w:cs="Calibri"/>
    </w:rPr>
  </w:style>
  <w:style w:type="paragraph" w:styleId="lfej">
    <w:name w:val="header"/>
    <w:basedOn w:val="Norml"/>
    <w:link w:val="lfejChar"/>
    <w:uiPriority w:val="99"/>
    <w:rsid w:val="00E57582"/>
    <w:pPr>
      <w:tabs>
        <w:tab w:val="center" w:pos="4819"/>
        <w:tab w:val="right" w:pos="9071"/>
      </w:tabs>
      <w:spacing w:after="0" w:line="240" w:lineRule="auto"/>
    </w:pPr>
    <w:rPr>
      <w:rFonts w:ascii="Times New Roman" w:eastAsia="Times New Roman" w:hAnsi="Times New Roman" w:cs="Times New Roman"/>
      <w:sz w:val="20"/>
      <w:szCs w:val="20"/>
      <w:lang w:eastAsia="hu-HU"/>
    </w:rPr>
  </w:style>
  <w:style w:type="character" w:customStyle="1" w:styleId="lfejChar">
    <w:name w:val="Élőfej Char"/>
    <w:basedOn w:val="Bekezdsalapbettpusa"/>
    <w:link w:val="lfej"/>
    <w:uiPriority w:val="99"/>
    <w:locked/>
    <w:rsid w:val="00E57582"/>
    <w:rPr>
      <w:rFonts w:ascii="Times New Roman" w:hAnsi="Times New Roman" w:cs="Times New Roman"/>
      <w:sz w:val="20"/>
      <w:szCs w:val="20"/>
      <w:lang w:eastAsia="hu-HU"/>
    </w:rPr>
  </w:style>
  <w:style w:type="paragraph" w:styleId="Lbjegyzetszveg">
    <w:name w:val="footnote text"/>
    <w:basedOn w:val="Norml"/>
    <w:link w:val="LbjegyzetszvegChar"/>
    <w:uiPriority w:val="99"/>
    <w:semiHidden/>
    <w:rsid w:val="00E57582"/>
    <w:pPr>
      <w:spacing w:after="200" w:line="276" w:lineRule="auto"/>
    </w:pPr>
    <w:rPr>
      <w:sz w:val="20"/>
      <w:szCs w:val="20"/>
    </w:rPr>
  </w:style>
  <w:style w:type="character" w:customStyle="1" w:styleId="LbjegyzetszvegChar">
    <w:name w:val="Lábjegyzetszöveg Char"/>
    <w:basedOn w:val="Bekezdsalapbettpusa"/>
    <w:link w:val="Lbjegyzetszveg"/>
    <w:uiPriority w:val="99"/>
    <w:locked/>
    <w:rsid w:val="00E57582"/>
    <w:rPr>
      <w:rFonts w:ascii="Calibri" w:hAnsi="Calibri" w:cs="Calibri"/>
      <w:sz w:val="20"/>
      <w:szCs w:val="20"/>
    </w:rPr>
  </w:style>
  <w:style w:type="character" w:styleId="Lbjegyzet-hivatkozs">
    <w:name w:val="footnote reference"/>
    <w:basedOn w:val="Bekezdsalapbettpusa"/>
    <w:uiPriority w:val="99"/>
    <w:semiHidden/>
    <w:rsid w:val="00E57582"/>
    <w:rPr>
      <w:rFonts w:cs="Times New Roman"/>
      <w:vertAlign w:val="superscript"/>
    </w:rPr>
  </w:style>
  <w:style w:type="paragraph" w:customStyle="1" w:styleId="CharChar11">
    <w:name w:val="Char Char11"/>
    <w:basedOn w:val="Norml"/>
    <w:uiPriority w:val="99"/>
    <w:rsid w:val="002B5E35"/>
    <w:pPr>
      <w:spacing w:after="0" w:line="240" w:lineRule="auto"/>
    </w:pPr>
    <w:rPr>
      <w:rFonts w:ascii="Times New Roman" w:eastAsia="Times New Roman" w:hAnsi="Times New Roman" w:cs="Times New Roman"/>
      <w:sz w:val="20"/>
      <w:szCs w:val="20"/>
      <w:lang w:val="pl-PL" w:eastAsia="pl-PL"/>
    </w:rPr>
  </w:style>
  <w:style w:type="paragraph" w:styleId="Szvegtrzs3">
    <w:name w:val="Body Text 3"/>
    <w:basedOn w:val="Norml"/>
    <w:link w:val="Szvegtrzs3Char"/>
    <w:uiPriority w:val="99"/>
    <w:rsid w:val="00BF527C"/>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uiPriority w:val="99"/>
    <w:locked/>
    <w:rsid w:val="00BF527C"/>
    <w:rPr>
      <w:rFonts w:ascii="Times New Roman" w:hAnsi="Times New Roman" w:cs="Times New Roman"/>
      <w:sz w:val="16"/>
      <w:szCs w:val="16"/>
      <w:lang w:eastAsia="hu-HU"/>
    </w:rPr>
  </w:style>
  <w:style w:type="paragraph" w:customStyle="1" w:styleId="Norml0">
    <w:name w:val="Norml"/>
    <w:uiPriority w:val="99"/>
    <w:rsid w:val="00BF527C"/>
    <w:pPr>
      <w:autoSpaceDE w:val="0"/>
      <w:autoSpaceDN w:val="0"/>
      <w:adjustRightInd w:val="0"/>
    </w:pPr>
    <w:rPr>
      <w:rFonts w:ascii="MS Sans Serif" w:eastAsia="Times New Roman" w:hAnsi="MS Sans Serif" w:cs="MS Sans Serif"/>
      <w:sz w:val="24"/>
      <w:szCs w:val="24"/>
    </w:rPr>
  </w:style>
  <w:style w:type="paragraph" w:customStyle="1" w:styleId="Cmsor70">
    <w:name w:val="Cmsor 7"/>
    <w:basedOn w:val="Norml0"/>
    <w:next w:val="Norml0"/>
    <w:uiPriority w:val="99"/>
    <w:rsid w:val="00BF527C"/>
    <w:pPr>
      <w:jc w:val="both"/>
    </w:pPr>
    <w:rPr>
      <w:b/>
      <w:bCs/>
    </w:rPr>
  </w:style>
  <w:style w:type="paragraph" w:styleId="Szvegtrzsbehzssal2">
    <w:name w:val="Body Text Indent 2"/>
    <w:basedOn w:val="Norml"/>
    <w:link w:val="Szvegtrzsbehzssal2Char"/>
    <w:uiPriority w:val="99"/>
    <w:rsid w:val="00BF527C"/>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uiPriority w:val="99"/>
    <w:locked/>
    <w:rsid w:val="00BF527C"/>
    <w:rPr>
      <w:rFonts w:ascii="Times New Roman" w:hAnsi="Times New Roman" w:cs="Times New Roman"/>
      <w:sz w:val="24"/>
      <w:szCs w:val="24"/>
      <w:lang w:eastAsia="hu-HU"/>
    </w:rPr>
  </w:style>
  <w:style w:type="paragraph" w:styleId="Szvegtrzsbehzssal3">
    <w:name w:val="Body Text Indent 3"/>
    <w:basedOn w:val="Norml"/>
    <w:link w:val="Szvegtrzsbehzssal3Char"/>
    <w:uiPriority w:val="99"/>
    <w:rsid w:val="00BF527C"/>
    <w:pPr>
      <w:spacing w:after="120" w:line="240" w:lineRule="auto"/>
      <w:ind w:left="283"/>
    </w:pPr>
    <w:rPr>
      <w:rFonts w:ascii="Times New Roman" w:eastAsia="Times New Roman" w:hAnsi="Times New Roman" w:cs="Times New Roman"/>
      <w:sz w:val="16"/>
      <w:szCs w:val="16"/>
      <w:lang w:eastAsia="hu-HU"/>
    </w:rPr>
  </w:style>
  <w:style w:type="character" w:customStyle="1" w:styleId="Szvegtrzsbehzssal3Char">
    <w:name w:val="Szövegtörzs behúzással 3 Char"/>
    <w:basedOn w:val="Bekezdsalapbettpusa"/>
    <w:link w:val="Szvegtrzsbehzssal3"/>
    <w:uiPriority w:val="99"/>
    <w:locked/>
    <w:rsid w:val="00BF527C"/>
    <w:rPr>
      <w:rFonts w:ascii="Times New Roman" w:hAnsi="Times New Roman" w:cs="Times New Roman"/>
      <w:sz w:val="16"/>
      <w:szCs w:val="16"/>
      <w:lang w:eastAsia="hu-HU"/>
    </w:rPr>
  </w:style>
  <w:style w:type="paragraph" w:customStyle="1" w:styleId="Char1CharCharCharCharChar">
    <w:name w:val="Char1 Char Char Char Char Char"/>
    <w:basedOn w:val="Norml"/>
    <w:autoRedefine/>
    <w:uiPriority w:val="99"/>
    <w:rsid w:val="006D6E15"/>
    <w:pPr>
      <w:spacing w:line="240" w:lineRule="exact"/>
      <w:jc w:val="both"/>
    </w:pPr>
    <w:rPr>
      <w:rFonts w:ascii="Times New Roman" w:eastAsia="Times New Roman" w:hAnsi="Times New Roman" w:cs="Times New Roman"/>
      <w:sz w:val="24"/>
      <w:szCs w:val="24"/>
      <w:lang w:val="en-US"/>
    </w:rPr>
  </w:style>
  <w:style w:type="paragraph" w:styleId="NormlWeb">
    <w:name w:val="Normal (Web)"/>
    <w:basedOn w:val="Norml"/>
    <w:uiPriority w:val="99"/>
    <w:rsid w:val="00583FF8"/>
    <w:pPr>
      <w:spacing w:before="84" w:after="84" w:line="240" w:lineRule="auto"/>
    </w:pPr>
    <w:rPr>
      <w:sz w:val="24"/>
      <w:szCs w:val="24"/>
      <w:lang w:eastAsia="hu-HU"/>
    </w:rPr>
  </w:style>
  <w:style w:type="character" w:styleId="Oldalszm">
    <w:name w:val="page number"/>
    <w:basedOn w:val="Bekezdsalapbettpusa"/>
    <w:uiPriority w:val="99"/>
    <w:rsid w:val="00E148CB"/>
    <w:rPr>
      <w:rFonts w:cs="Times New Roman"/>
    </w:rPr>
  </w:style>
  <w:style w:type="character" w:styleId="Hiperhivatkozs">
    <w:name w:val="Hyperlink"/>
    <w:basedOn w:val="Bekezdsalapbettpusa"/>
    <w:uiPriority w:val="99"/>
    <w:rsid w:val="00E148CB"/>
    <w:rPr>
      <w:rFonts w:cs="Times New Roman"/>
      <w:color w:val="0000FF"/>
      <w:u w:val="single"/>
    </w:rPr>
  </w:style>
  <w:style w:type="paragraph" w:customStyle="1" w:styleId="Listaszerbekezds2">
    <w:name w:val="Listaszerű bekezdés2"/>
    <w:basedOn w:val="Norml"/>
    <w:uiPriority w:val="99"/>
    <w:rsid w:val="00E148CB"/>
    <w:pPr>
      <w:spacing w:after="200" w:line="276" w:lineRule="auto"/>
      <w:ind w:left="720"/>
      <w:contextualSpacing/>
    </w:pPr>
    <w:rPr>
      <w:rFonts w:eastAsia="Times New Roman"/>
    </w:rPr>
  </w:style>
  <w:style w:type="paragraph" w:customStyle="1" w:styleId="CharCharChar">
    <w:name w:val="Char Char Char"/>
    <w:basedOn w:val="Norml"/>
    <w:uiPriority w:val="99"/>
    <w:rsid w:val="00E148CB"/>
    <w:pPr>
      <w:spacing w:after="0" w:line="240" w:lineRule="auto"/>
    </w:pPr>
    <w:rPr>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uiPriority w:val="99"/>
    <w:semiHidden/>
    <w:rsid w:val="00A0238D"/>
    <w:pPr>
      <w:spacing w:after="0" w:line="240" w:lineRule="auto"/>
    </w:pPr>
    <w:rPr>
      <w:sz w:val="24"/>
      <w:szCs w:val="24"/>
      <w:lang w:val="pl-PL" w:eastAsia="pl-PL"/>
    </w:rPr>
  </w:style>
  <w:style w:type="character" w:styleId="Kiemels">
    <w:name w:val="Emphasis"/>
    <w:basedOn w:val="Bekezdsalapbettpusa"/>
    <w:uiPriority w:val="99"/>
    <w:qFormat/>
    <w:rsid w:val="007A2493"/>
    <w:rPr>
      <w:rFonts w:cs="Times New Roman"/>
      <w:i/>
      <w:iCs/>
    </w:rPr>
  </w:style>
  <w:style w:type="paragraph" w:customStyle="1" w:styleId="Default">
    <w:name w:val="Default"/>
    <w:uiPriority w:val="99"/>
    <w:rsid w:val="000F4ADC"/>
    <w:pPr>
      <w:autoSpaceDE w:val="0"/>
      <w:autoSpaceDN w:val="0"/>
      <w:adjustRightInd w:val="0"/>
    </w:pPr>
    <w:rPr>
      <w:rFonts w:ascii="MS Sans Serif" w:eastAsia="Times New Roman" w:hAnsi="MS Sans Serif"/>
      <w:sz w:val="24"/>
      <w:szCs w:val="24"/>
    </w:rPr>
  </w:style>
  <w:style w:type="paragraph" w:styleId="Alcm">
    <w:name w:val="Subtitle"/>
    <w:basedOn w:val="Norml"/>
    <w:next w:val="Norml"/>
    <w:link w:val="AlcmChar"/>
    <w:uiPriority w:val="99"/>
    <w:qFormat/>
    <w:rsid w:val="00B72C55"/>
    <w:pPr>
      <w:numPr>
        <w:ilvl w:val="1"/>
      </w:numPr>
    </w:pPr>
    <w:rPr>
      <w:rFonts w:eastAsia="Times New Roman" w:cs="Times New Roman"/>
      <w:color w:val="5A5A5A"/>
      <w:spacing w:val="15"/>
    </w:rPr>
  </w:style>
  <w:style w:type="character" w:customStyle="1" w:styleId="AlcmChar">
    <w:name w:val="Alcím Char"/>
    <w:basedOn w:val="Bekezdsalapbettpusa"/>
    <w:link w:val="Alcm"/>
    <w:uiPriority w:val="99"/>
    <w:locked/>
    <w:rsid w:val="00B72C55"/>
    <w:rPr>
      <w:rFonts w:ascii="Calibri" w:hAnsi="Calibri" w:cs="Times New Roman"/>
      <w:color w:val="5A5A5A"/>
      <w:spacing w:val="15"/>
      <w:lang w:eastAsia="en-US"/>
    </w:rPr>
  </w:style>
  <w:style w:type="character" w:styleId="Finomkiemels">
    <w:name w:val="Subtle Emphasis"/>
    <w:basedOn w:val="Bekezdsalapbettpusa"/>
    <w:uiPriority w:val="99"/>
    <w:qFormat/>
    <w:rsid w:val="009271CF"/>
    <w:rPr>
      <w:rFonts w:ascii="Times New Roman" w:hAnsi="Times New Roman" w:cs="Times New Roman"/>
      <w:i/>
      <w:iCs/>
      <w:color w:val="404040"/>
    </w:rPr>
  </w:style>
  <w:style w:type="character" w:styleId="Finomhivatkozs">
    <w:name w:val="Subtle Reference"/>
    <w:basedOn w:val="Bekezdsalapbettpusa"/>
    <w:uiPriority w:val="99"/>
    <w:qFormat/>
    <w:rsid w:val="00A50C11"/>
    <w:rPr>
      <w:rFonts w:cs="Times New Roman"/>
      <w:smallCaps/>
      <w:color w:val="5A5A5A"/>
    </w:rPr>
  </w:style>
  <w:style w:type="character" w:styleId="Knyvcme">
    <w:name w:val="Book Title"/>
    <w:basedOn w:val="Bekezdsalapbettpusa"/>
    <w:uiPriority w:val="99"/>
    <w:qFormat/>
    <w:rsid w:val="00A50C11"/>
    <w:rPr>
      <w:rFonts w:cs="Times New Roman"/>
      <w:b/>
      <w:bCs/>
      <w:i/>
      <w:iCs/>
      <w:spacing w:val="5"/>
    </w:rPr>
  </w:style>
  <w:style w:type="table" w:customStyle="1" w:styleId="Rcsostblzat1">
    <w:name w:val="Rácsos táblázat1"/>
    <w:uiPriority w:val="99"/>
    <w:rsid w:val="004D6EC1"/>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iemels2">
    <w:name w:val="Strong"/>
    <w:basedOn w:val="Bekezdsalapbettpusa"/>
    <w:uiPriority w:val="99"/>
    <w:qFormat/>
    <w:rsid w:val="003731EC"/>
    <w:rPr>
      <w:rFonts w:cs="Times New Roman"/>
      <w:b/>
      <w:bCs/>
    </w:rPr>
  </w:style>
  <w:style w:type="character" w:customStyle="1" w:styleId="st">
    <w:name w:val="st"/>
    <w:basedOn w:val="Bekezdsalapbettpusa"/>
    <w:uiPriority w:val="99"/>
    <w:rsid w:val="003731EC"/>
    <w:rPr>
      <w:rFonts w:cs="Times New Roman"/>
    </w:rPr>
  </w:style>
  <w:style w:type="paragraph" w:customStyle="1" w:styleId="pMsoNormal">
    <w:name w:val="p.MsoNormal"/>
    <w:uiPriority w:val="99"/>
    <w:rsid w:val="003B5DCE"/>
    <w:pPr>
      <w:widowControl w:val="0"/>
      <w:autoSpaceDE w:val="0"/>
      <w:autoSpaceDN w:val="0"/>
      <w:adjustRightInd w:val="0"/>
    </w:pPr>
    <w:rPr>
      <w:rFonts w:ascii="Times New Roman" w:eastAsia="Times New Roman" w:hAnsi="Times New Roman"/>
      <w:sz w:val="24"/>
      <w:szCs w:val="24"/>
    </w:rPr>
  </w:style>
  <w:style w:type="paragraph" w:customStyle="1" w:styleId="liMsoNormal">
    <w:name w:val="li.MsoNormal"/>
    <w:uiPriority w:val="99"/>
    <w:rsid w:val="003B5DCE"/>
    <w:pPr>
      <w:widowControl w:val="0"/>
      <w:autoSpaceDE w:val="0"/>
      <w:autoSpaceDN w:val="0"/>
      <w:adjustRightInd w:val="0"/>
    </w:pPr>
    <w:rPr>
      <w:rFonts w:ascii="Times New Roman" w:eastAsia="Times New Roman" w:hAnsi="Times New Roman"/>
      <w:sz w:val="24"/>
      <w:szCs w:val="24"/>
    </w:rPr>
  </w:style>
  <w:style w:type="paragraph" w:customStyle="1" w:styleId="divMsoNormal">
    <w:name w:val="div.MsoNormal"/>
    <w:uiPriority w:val="99"/>
    <w:rsid w:val="003B5DCE"/>
    <w:pPr>
      <w:widowControl w:val="0"/>
      <w:autoSpaceDE w:val="0"/>
      <w:autoSpaceDN w:val="0"/>
      <w:adjustRightInd w:val="0"/>
    </w:pPr>
    <w:rPr>
      <w:rFonts w:ascii="Times New Roman" w:eastAsia="Times New Roman" w:hAnsi="Times New Roman"/>
      <w:sz w:val="24"/>
      <w:szCs w:val="24"/>
    </w:rPr>
  </w:style>
  <w:style w:type="paragraph" w:customStyle="1" w:styleId="h1">
    <w:name w:val="h1"/>
    <w:uiPriority w:val="99"/>
    <w:rsid w:val="003B5DCE"/>
    <w:pPr>
      <w:widowControl w:val="0"/>
      <w:autoSpaceDE w:val="0"/>
      <w:autoSpaceDN w:val="0"/>
      <w:adjustRightInd w:val="0"/>
      <w:jc w:val="center"/>
    </w:pPr>
    <w:rPr>
      <w:rFonts w:ascii="Times New Roman" w:eastAsia="Times New Roman" w:hAnsi="Times New Roman"/>
      <w:sz w:val="26"/>
      <w:szCs w:val="26"/>
    </w:rPr>
  </w:style>
  <w:style w:type="paragraph" w:customStyle="1" w:styleId="h3">
    <w:name w:val="h3"/>
    <w:uiPriority w:val="99"/>
    <w:rsid w:val="003B5DCE"/>
    <w:pPr>
      <w:widowControl w:val="0"/>
      <w:autoSpaceDE w:val="0"/>
      <w:autoSpaceDN w:val="0"/>
      <w:adjustRightInd w:val="0"/>
      <w:jc w:val="center"/>
    </w:pPr>
    <w:rPr>
      <w:rFonts w:ascii="Times New Roman" w:eastAsia="Times New Roman" w:hAnsi="Times New Roman"/>
    </w:rPr>
  </w:style>
  <w:style w:type="paragraph" w:customStyle="1" w:styleId="pMsoHeader">
    <w:name w:val="p.MsoHeader"/>
    <w:uiPriority w:val="99"/>
    <w:rsid w:val="003B5DCE"/>
    <w:pPr>
      <w:widowControl w:val="0"/>
      <w:autoSpaceDE w:val="0"/>
      <w:autoSpaceDN w:val="0"/>
      <w:adjustRightInd w:val="0"/>
    </w:pPr>
    <w:rPr>
      <w:rFonts w:ascii="Times New Roman" w:eastAsia="Times New Roman" w:hAnsi="Times New Roman"/>
      <w:sz w:val="20"/>
      <w:szCs w:val="20"/>
    </w:rPr>
  </w:style>
  <w:style w:type="paragraph" w:customStyle="1" w:styleId="liMsoHeader">
    <w:name w:val="li.MsoHeader"/>
    <w:uiPriority w:val="99"/>
    <w:rsid w:val="003B5DCE"/>
    <w:pPr>
      <w:widowControl w:val="0"/>
      <w:autoSpaceDE w:val="0"/>
      <w:autoSpaceDN w:val="0"/>
      <w:adjustRightInd w:val="0"/>
    </w:pPr>
    <w:rPr>
      <w:rFonts w:ascii="Times New Roman" w:eastAsia="Times New Roman" w:hAnsi="Times New Roman"/>
      <w:sz w:val="20"/>
      <w:szCs w:val="20"/>
    </w:rPr>
  </w:style>
  <w:style w:type="paragraph" w:customStyle="1" w:styleId="divMsoHeader">
    <w:name w:val="div.MsoHeader"/>
    <w:uiPriority w:val="99"/>
    <w:rsid w:val="003B5DCE"/>
    <w:pPr>
      <w:widowControl w:val="0"/>
      <w:autoSpaceDE w:val="0"/>
      <w:autoSpaceDN w:val="0"/>
      <w:adjustRightInd w:val="0"/>
    </w:pPr>
    <w:rPr>
      <w:rFonts w:ascii="Times New Roman" w:eastAsia="Times New Roman" w:hAnsi="Times New Roman"/>
      <w:sz w:val="20"/>
      <w:szCs w:val="20"/>
    </w:rPr>
  </w:style>
  <w:style w:type="paragraph" w:customStyle="1" w:styleId="pageSection1">
    <w:name w:val="@page Section1"/>
    <w:uiPriority w:val="99"/>
    <w:rsid w:val="003B5DCE"/>
    <w:pPr>
      <w:widowControl w:val="0"/>
      <w:autoSpaceDE w:val="0"/>
      <w:autoSpaceDN w:val="0"/>
      <w:adjustRightInd w:val="0"/>
      <w:spacing w:before="1417" w:after="1417"/>
      <w:ind w:left="1417" w:right="1417"/>
    </w:pPr>
    <w:rPr>
      <w:rFonts w:ascii="Arial" w:eastAsia="Times New Roman" w:hAnsi="Arial" w:cs="Arial"/>
      <w:sz w:val="24"/>
      <w:szCs w:val="24"/>
    </w:rPr>
  </w:style>
  <w:style w:type="paragraph" w:customStyle="1" w:styleId="divSection1">
    <w:name w:val="div.Section1"/>
    <w:uiPriority w:val="99"/>
    <w:rsid w:val="003B5DCE"/>
    <w:pPr>
      <w:widowControl w:val="0"/>
      <w:autoSpaceDE w:val="0"/>
      <w:autoSpaceDN w:val="0"/>
      <w:adjustRightInd w:val="0"/>
    </w:pPr>
    <w:rPr>
      <w:rFonts w:ascii="Arial" w:eastAsia="Times New Roman" w:hAnsi="Arial" w:cs="Arial"/>
      <w:sz w:val="24"/>
      <w:szCs w:val="24"/>
    </w:rPr>
  </w:style>
  <w:style w:type="paragraph" w:customStyle="1" w:styleId="CharCharCharCharCharCharChar">
    <w:name w:val="Char Char Char Char Char Char Char"/>
    <w:basedOn w:val="Norml"/>
    <w:next w:val="Norml"/>
    <w:uiPriority w:val="99"/>
    <w:rsid w:val="003B5DCE"/>
    <w:pPr>
      <w:spacing w:line="240" w:lineRule="exact"/>
    </w:pPr>
    <w:rPr>
      <w:rFonts w:ascii="Tahoma" w:eastAsia="Times New Roman" w:hAnsi="Tahoma" w:cs="Tahoma"/>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semiHidden="0" w:uiPriority="0" w:unhideWhenUsed="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C3FD2"/>
    <w:pPr>
      <w:spacing w:after="160" w:line="259" w:lineRule="auto"/>
    </w:pPr>
    <w:rPr>
      <w:rFonts w:cs="Calibri"/>
      <w:lang w:eastAsia="en-US"/>
    </w:rPr>
  </w:style>
  <w:style w:type="paragraph" w:styleId="Cmsor1">
    <w:name w:val="heading 1"/>
    <w:basedOn w:val="Norml"/>
    <w:next w:val="Norml"/>
    <w:link w:val="Cmsor1Char"/>
    <w:uiPriority w:val="99"/>
    <w:qFormat/>
    <w:rsid w:val="00583FF8"/>
    <w:pPr>
      <w:keepNext/>
      <w:spacing w:after="0" w:line="240" w:lineRule="auto"/>
      <w:jc w:val="center"/>
      <w:outlineLvl w:val="0"/>
    </w:pPr>
    <w:rPr>
      <w:b/>
      <w:bCs/>
      <w:sz w:val="24"/>
      <w:szCs w:val="24"/>
      <w:lang w:eastAsia="hu-HU"/>
    </w:rPr>
  </w:style>
  <w:style w:type="paragraph" w:styleId="Cmsor2">
    <w:name w:val="heading 2"/>
    <w:basedOn w:val="Norml"/>
    <w:next w:val="Norml"/>
    <w:link w:val="Cmsor2Char"/>
    <w:uiPriority w:val="99"/>
    <w:qFormat/>
    <w:rsid w:val="00E148CB"/>
    <w:pPr>
      <w:keepNext/>
      <w:spacing w:after="0" w:line="240" w:lineRule="auto"/>
      <w:jc w:val="both"/>
      <w:outlineLvl w:val="1"/>
    </w:pPr>
    <w:rPr>
      <w:sz w:val="24"/>
      <w:szCs w:val="24"/>
      <w:u w:val="single"/>
      <w:lang w:eastAsia="hu-HU"/>
    </w:rPr>
  </w:style>
  <w:style w:type="paragraph" w:styleId="Cmsor3">
    <w:name w:val="heading 3"/>
    <w:basedOn w:val="Norml"/>
    <w:next w:val="Norml"/>
    <w:link w:val="Cmsor3Char"/>
    <w:uiPriority w:val="99"/>
    <w:qFormat/>
    <w:rsid w:val="00E148CB"/>
    <w:pPr>
      <w:keepNext/>
      <w:spacing w:after="0" w:line="240" w:lineRule="auto"/>
      <w:jc w:val="both"/>
      <w:outlineLvl w:val="2"/>
    </w:pPr>
    <w:rPr>
      <w:b/>
      <w:bCs/>
      <w:sz w:val="24"/>
      <w:szCs w:val="24"/>
      <w:lang w:eastAsia="hu-HU"/>
    </w:rPr>
  </w:style>
  <w:style w:type="paragraph" w:styleId="Cmsor4">
    <w:name w:val="heading 4"/>
    <w:basedOn w:val="Norml"/>
    <w:next w:val="Norml"/>
    <w:link w:val="Cmsor4Char"/>
    <w:uiPriority w:val="99"/>
    <w:qFormat/>
    <w:rsid w:val="00E148CB"/>
    <w:pPr>
      <w:keepNext/>
      <w:spacing w:after="0" w:line="240" w:lineRule="auto"/>
      <w:jc w:val="both"/>
      <w:outlineLvl w:val="3"/>
    </w:pPr>
    <w:rPr>
      <w:sz w:val="24"/>
      <w:szCs w:val="24"/>
      <w:lang w:eastAsia="hu-HU"/>
    </w:rPr>
  </w:style>
  <w:style w:type="paragraph" w:styleId="Cmsor5">
    <w:name w:val="heading 5"/>
    <w:basedOn w:val="Norml"/>
    <w:next w:val="Norml"/>
    <w:link w:val="Cmsor5Char"/>
    <w:uiPriority w:val="99"/>
    <w:qFormat/>
    <w:rsid w:val="00E148CB"/>
    <w:pPr>
      <w:keepNext/>
      <w:spacing w:after="0" w:line="240" w:lineRule="auto"/>
      <w:jc w:val="both"/>
      <w:outlineLvl w:val="4"/>
    </w:pPr>
    <w:rPr>
      <w:b/>
      <w:bCs/>
      <w:i/>
      <w:iCs/>
      <w:sz w:val="28"/>
      <w:szCs w:val="28"/>
      <w:u w:val="single"/>
      <w:lang w:eastAsia="hu-HU"/>
    </w:rPr>
  </w:style>
  <w:style w:type="paragraph" w:styleId="Cmsor6">
    <w:name w:val="heading 6"/>
    <w:basedOn w:val="Norml"/>
    <w:next w:val="Norml"/>
    <w:link w:val="Cmsor6Char"/>
    <w:uiPriority w:val="99"/>
    <w:qFormat/>
    <w:rsid w:val="00E148CB"/>
    <w:pPr>
      <w:keepNext/>
      <w:spacing w:after="0" w:line="240" w:lineRule="auto"/>
      <w:jc w:val="center"/>
      <w:outlineLvl w:val="5"/>
    </w:pPr>
    <w:rPr>
      <w:sz w:val="24"/>
      <w:szCs w:val="24"/>
      <w:lang w:eastAsia="hu-HU"/>
    </w:rPr>
  </w:style>
  <w:style w:type="paragraph" w:styleId="Cmsor7">
    <w:name w:val="heading 7"/>
    <w:basedOn w:val="Norml"/>
    <w:next w:val="Norml"/>
    <w:link w:val="Cmsor7Char"/>
    <w:uiPriority w:val="99"/>
    <w:qFormat/>
    <w:rsid w:val="00583FF8"/>
    <w:pPr>
      <w:spacing w:before="240" w:after="60" w:line="240" w:lineRule="auto"/>
      <w:jc w:val="both"/>
      <w:outlineLvl w:val="6"/>
    </w:pPr>
    <w:rPr>
      <w:sz w:val="24"/>
      <w:szCs w:val="24"/>
      <w:lang w:eastAsia="hu-HU"/>
    </w:rPr>
  </w:style>
  <w:style w:type="paragraph" w:styleId="Cmsor8">
    <w:name w:val="heading 8"/>
    <w:basedOn w:val="Norml"/>
    <w:next w:val="Norml"/>
    <w:link w:val="Cmsor8Char"/>
    <w:uiPriority w:val="99"/>
    <w:qFormat/>
    <w:rsid w:val="00583FF8"/>
    <w:pPr>
      <w:spacing w:before="240" w:after="60" w:line="240" w:lineRule="auto"/>
      <w:outlineLvl w:val="7"/>
    </w:pPr>
    <w:rPr>
      <w:i/>
      <w:iCs/>
      <w:sz w:val="24"/>
      <w:szCs w:val="24"/>
      <w:lang w:eastAsia="hu-HU"/>
    </w:rPr>
  </w:style>
  <w:style w:type="paragraph" w:styleId="Cmsor9">
    <w:name w:val="heading 9"/>
    <w:basedOn w:val="Norml"/>
    <w:next w:val="Norml"/>
    <w:link w:val="Cmsor9Char"/>
    <w:uiPriority w:val="99"/>
    <w:qFormat/>
    <w:rsid w:val="00E148CB"/>
    <w:pPr>
      <w:keepNext/>
      <w:spacing w:after="0" w:line="240" w:lineRule="auto"/>
      <w:jc w:val="both"/>
      <w:outlineLvl w:val="8"/>
    </w:pPr>
    <w:rPr>
      <w:b/>
      <w:bCs/>
      <w:i/>
      <w:i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9"/>
    <w:locked/>
    <w:rsid w:val="00BB1822"/>
    <w:rPr>
      <w:rFonts w:ascii="Cambria" w:hAnsi="Cambria" w:cs="Cambria"/>
      <w:b/>
      <w:bCs/>
      <w:kern w:val="32"/>
      <w:sz w:val="32"/>
      <w:szCs w:val="32"/>
      <w:lang w:eastAsia="en-US"/>
    </w:rPr>
  </w:style>
  <w:style w:type="character" w:customStyle="1" w:styleId="Cmsor2Char">
    <w:name w:val="Címsor 2 Char"/>
    <w:basedOn w:val="Bekezdsalapbettpusa"/>
    <w:link w:val="Cmsor2"/>
    <w:uiPriority w:val="99"/>
    <w:semiHidden/>
    <w:locked/>
    <w:rsid w:val="00560621"/>
    <w:rPr>
      <w:rFonts w:ascii="Cambria" w:hAnsi="Cambria" w:cs="Cambria"/>
      <w:b/>
      <w:bCs/>
      <w:i/>
      <w:iCs/>
      <w:sz w:val="28"/>
      <w:szCs w:val="28"/>
      <w:lang w:eastAsia="en-US"/>
    </w:rPr>
  </w:style>
  <w:style w:type="character" w:customStyle="1" w:styleId="Cmsor3Char">
    <w:name w:val="Címsor 3 Char"/>
    <w:basedOn w:val="Bekezdsalapbettpusa"/>
    <w:link w:val="Cmsor3"/>
    <w:uiPriority w:val="99"/>
    <w:semiHidden/>
    <w:locked/>
    <w:rsid w:val="00560621"/>
    <w:rPr>
      <w:rFonts w:ascii="Cambria" w:hAnsi="Cambria" w:cs="Cambria"/>
      <w:b/>
      <w:bCs/>
      <w:sz w:val="26"/>
      <w:szCs w:val="26"/>
      <w:lang w:eastAsia="en-US"/>
    </w:rPr>
  </w:style>
  <w:style w:type="character" w:customStyle="1" w:styleId="Cmsor4Char">
    <w:name w:val="Címsor 4 Char"/>
    <w:basedOn w:val="Bekezdsalapbettpusa"/>
    <w:link w:val="Cmsor4"/>
    <w:uiPriority w:val="99"/>
    <w:semiHidden/>
    <w:locked/>
    <w:rsid w:val="00560621"/>
    <w:rPr>
      <w:rFonts w:ascii="Calibri" w:hAnsi="Calibri" w:cs="Calibri"/>
      <w:b/>
      <w:bCs/>
      <w:sz w:val="28"/>
      <w:szCs w:val="28"/>
      <w:lang w:eastAsia="en-US"/>
    </w:rPr>
  </w:style>
  <w:style w:type="character" w:customStyle="1" w:styleId="Cmsor5Char">
    <w:name w:val="Címsor 5 Char"/>
    <w:basedOn w:val="Bekezdsalapbettpusa"/>
    <w:link w:val="Cmsor5"/>
    <w:uiPriority w:val="99"/>
    <w:semiHidden/>
    <w:locked/>
    <w:rsid w:val="00560621"/>
    <w:rPr>
      <w:rFonts w:ascii="Calibri" w:hAnsi="Calibri" w:cs="Calibri"/>
      <w:b/>
      <w:bCs/>
      <w:i/>
      <w:iCs/>
      <w:sz w:val="26"/>
      <w:szCs w:val="26"/>
      <w:lang w:eastAsia="en-US"/>
    </w:rPr>
  </w:style>
  <w:style w:type="character" w:customStyle="1" w:styleId="Cmsor6Char">
    <w:name w:val="Címsor 6 Char"/>
    <w:basedOn w:val="Bekezdsalapbettpusa"/>
    <w:link w:val="Cmsor6"/>
    <w:uiPriority w:val="99"/>
    <w:semiHidden/>
    <w:locked/>
    <w:rsid w:val="00560621"/>
    <w:rPr>
      <w:rFonts w:ascii="Calibri" w:hAnsi="Calibri" w:cs="Calibri"/>
      <w:b/>
      <w:bCs/>
      <w:lang w:eastAsia="en-US"/>
    </w:rPr>
  </w:style>
  <w:style w:type="character" w:customStyle="1" w:styleId="Cmsor7Char">
    <w:name w:val="Címsor 7 Char"/>
    <w:basedOn w:val="Bekezdsalapbettpusa"/>
    <w:link w:val="Cmsor7"/>
    <w:uiPriority w:val="99"/>
    <w:semiHidden/>
    <w:locked/>
    <w:rsid w:val="00BB1822"/>
    <w:rPr>
      <w:rFonts w:ascii="Calibri" w:hAnsi="Calibri" w:cs="Calibri"/>
      <w:sz w:val="24"/>
      <w:szCs w:val="24"/>
      <w:lang w:eastAsia="en-US"/>
    </w:rPr>
  </w:style>
  <w:style w:type="character" w:customStyle="1" w:styleId="Cmsor8Char">
    <w:name w:val="Címsor 8 Char"/>
    <w:basedOn w:val="Bekezdsalapbettpusa"/>
    <w:link w:val="Cmsor8"/>
    <w:uiPriority w:val="99"/>
    <w:locked/>
    <w:rsid w:val="00BB1822"/>
    <w:rPr>
      <w:rFonts w:ascii="Calibri" w:hAnsi="Calibri" w:cs="Calibri"/>
      <w:i/>
      <w:iCs/>
      <w:sz w:val="24"/>
      <w:szCs w:val="24"/>
      <w:lang w:eastAsia="en-US"/>
    </w:rPr>
  </w:style>
  <w:style w:type="character" w:customStyle="1" w:styleId="Cmsor9Char">
    <w:name w:val="Címsor 9 Char"/>
    <w:basedOn w:val="Bekezdsalapbettpusa"/>
    <w:link w:val="Cmsor9"/>
    <w:uiPriority w:val="99"/>
    <w:semiHidden/>
    <w:locked/>
    <w:rsid w:val="00560621"/>
    <w:rPr>
      <w:rFonts w:ascii="Cambria" w:hAnsi="Cambria" w:cs="Cambria"/>
      <w:lang w:eastAsia="en-US"/>
    </w:rPr>
  </w:style>
  <w:style w:type="paragraph" w:styleId="Buborkszveg">
    <w:name w:val="Balloon Text"/>
    <w:basedOn w:val="Norml"/>
    <w:link w:val="BuborkszvegChar"/>
    <w:uiPriority w:val="99"/>
    <w:semiHidden/>
    <w:rsid w:val="00BC120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locked/>
    <w:rsid w:val="00BC120B"/>
    <w:rPr>
      <w:rFonts w:ascii="Segoe UI" w:hAnsi="Segoe UI" w:cs="Segoe UI"/>
      <w:sz w:val="18"/>
      <w:szCs w:val="18"/>
    </w:rPr>
  </w:style>
  <w:style w:type="paragraph" w:styleId="Szvegtrzs">
    <w:name w:val="Body Text"/>
    <w:basedOn w:val="Norml"/>
    <w:link w:val="SzvegtrzsChar"/>
    <w:uiPriority w:val="99"/>
    <w:rsid w:val="00524BEB"/>
    <w:pPr>
      <w:spacing w:after="0" w:line="240" w:lineRule="auto"/>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uiPriority w:val="99"/>
    <w:locked/>
    <w:rsid w:val="00524BEB"/>
    <w:rPr>
      <w:rFonts w:ascii="Times New Roman" w:hAnsi="Times New Roman" w:cs="Times New Roman"/>
      <w:sz w:val="20"/>
      <w:szCs w:val="20"/>
      <w:lang w:eastAsia="hu-HU"/>
    </w:rPr>
  </w:style>
  <w:style w:type="paragraph" w:styleId="Szvegtrzs2">
    <w:name w:val="Body Text 2"/>
    <w:basedOn w:val="Norml"/>
    <w:link w:val="Szvegtrzs2Char"/>
    <w:uiPriority w:val="99"/>
    <w:rsid w:val="00E148CB"/>
    <w:pPr>
      <w:spacing w:after="0" w:line="240" w:lineRule="auto"/>
      <w:jc w:val="both"/>
    </w:pPr>
    <w:rPr>
      <w:sz w:val="24"/>
      <w:szCs w:val="24"/>
      <w:lang w:eastAsia="hu-HU"/>
    </w:rPr>
  </w:style>
  <w:style w:type="character" w:customStyle="1" w:styleId="Szvegtrzs2Char">
    <w:name w:val="Szövegtörzs 2 Char"/>
    <w:basedOn w:val="Bekezdsalapbettpusa"/>
    <w:link w:val="Szvegtrzs2"/>
    <w:uiPriority w:val="99"/>
    <w:locked/>
    <w:rsid w:val="00524BEB"/>
    <w:rPr>
      <w:rFonts w:ascii="Times New Roman" w:hAnsi="Times New Roman" w:cs="Times New Roman"/>
      <w:b/>
      <w:bCs/>
      <w:sz w:val="20"/>
      <w:szCs w:val="20"/>
      <w:u w:val="single"/>
      <w:lang w:eastAsia="hu-HU"/>
    </w:rPr>
  </w:style>
  <w:style w:type="paragraph" w:styleId="Szvegtrzsbehzssal">
    <w:name w:val="Body Text Indent"/>
    <w:basedOn w:val="Norml"/>
    <w:link w:val="SzvegtrzsbehzssalChar"/>
    <w:uiPriority w:val="99"/>
    <w:semiHidden/>
    <w:rsid w:val="00296EF9"/>
    <w:pPr>
      <w:spacing w:after="120"/>
      <w:ind w:left="283"/>
    </w:pPr>
  </w:style>
  <w:style w:type="character" w:customStyle="1" w:styleId="SzvegtrzsbehzssalChar">
    <w:name w:val="Szövegtörzs behúzással Char"/>
    <w:basedOn w:val="Bekezdsalapbettpusa"/>
    <w:link w:val="Szvegtrzsbehzssal"/>
    <w:uiPriority w:val="99"/>
    <w:semiHidden/>
    <w:locked/>
    <w:rsid w:val="00296EF9"/>
    <w:rPr>
      <w:rFonts w:cs="Times New Roman"/>
    </w:rPr>
  </w:style>
  <w:style w:type="paragraph" w:styleId="llb">
    <w:name w:val="footer"/>
    <w:basedOn w:val="Norml"/>
    <w:link w:val="llbChar"/>
    <w:uiPriority w:val="99"/>
    <w:rsid w:val="00A32DB7"/>
    <w:pPr>
      <w:tabs>
        <w:tab w:val="center" w:pos="4536"/>
        <w:tab w:val="right" w:pos="9072"/>
      </w:tabs>
      <w:spacing w:after="0" w:line="240" w:lineRule="auto"/>
      <w:jc w:val="both"/>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locked/>
    <w:rsid w:val="00A32DB7"/>
    <w:rPr>
      <w:rFonts w:ascii="Times New Roman" w:hAnsi="Times New Roman" w:cs="Times New Roman"/>
      <w:sz w:val="20"/>
      <w:szCs w:val="20"/>
      <w:lang w:eastAsia="hu-HU"/>
    </w:rPr>
  </w:style>
  <w:style w:type="paragraph" w:styleId="Listaszerbekezds">
    <w:name w:val="List Paragraph"/>
    <w:basedOn w:val="Norml"/>
    <w:uiPriority w:val="99"/>
    <w:qFormat/>
    <w:rsid w:val="008231A3"/>
    <w:pPr>
      <w:ind w:left="720"/>
      <w:contextualSpacing/>
    </w:pPr>
  </w:style>
  <w:style w:type="paragraph" w:styleId="Cm">
    <w:name w:val="Title"/>
    <w:basedOn w:val="Norml"/>
    <w:link w:val="CmChar"/>
    <w:uiPriority w:val="99"/>
    <w:qFormat/>
    <w:rsid w:val="00266A5D"/>
    <w:pPr>
      <w:spacing w:after="0" w:line="240" w:lineRule="auto"/>
      <w:jc w:val="center"/>
    </w:pPr>
    <w:rPr>
      <w:rFonts w:ascii="Times New Roman" w:eastAsia="Times New Roman" w:hAnsi="Times New Roman" w:cs="Times New Roman"/>
      <w:b/>
      <w:bCs/>
      <w:sz w:val="32"/>
      <w:szCs w:val="32"/>
      <w:lang w:eastAsia="hu-HU"/>
    </w:rPr>
  </w:style>
  <w:style w:type="character" w:customStyle="1" w:styleId="CmChar">
    <w:name w:val="Cím Char"/>
    <w:basedOn w:val="Bekezdsalapbettpusa"/>
    <w:link w:val="Cm"/>
    <w:uiPriority w:val="99"/>
    <w:locked/>
    <w:rsid w:val="00266A5D"/>
    <w:rPr>
      <w:rFonts w:ascii="Times New Roman" w:hAnsi="Times New Roman" w:cs="Times New Roman"/>
      <w:b/>
      <w:bCs/>
      <w:sz w:val="20"/>
      <w:szCs w:val="20"/>
      <w:lang w:eastAsia="hu-HU"/>
    </w:rPr>
  </w:style>
  <w:style w:type="paragraph" w:customStyle="1" w:styleId="Norml1">
    <w:name w:val="Normál1"/>
    <w:basedOn w:val="Norml"/>
    <w:uiPriority w:val="99"/>
    <w:rsid w:val="00E57582"/>
    <w:pPr>
      <w:spacing w:after="0" w:line="240" w:lineRule="atLeast"/>
      <w:jc w:val="both"/>
    </w:pPr>
    <w:rPr>
      <w:rFonts w:ascii="Times New Roman" w:eastAsia="Times New Roman" w:hAnsi="Times New Roman" w:cs="Times New Roman"/>
      <w:sz w:val="24"/>
      <w:szCs w:val="24"/>
      <w:lang w:eastAsia="hu-HU"/>
    </w:rPr>
  </w:style>
  <w:style w:type="character" w:customStyle="1" w:styleId="normalchar1">
    <w:name w:val="normal__char1"/>
    <w:uiPriority w:val="99"/>
    <w:rsid w:val="00E57582"/>
    <w:rPr>
      <w:rFonts w:ascii="Times New Roman" w:hAnsi="Times New Roman"/>
      <w:sz w:val="24"/>
    </w:rPr>
  </w:style>
  <w:style w:type="table" w:styleId="Rcsostblzat">
    <w:name w:val="Table Grid"/>
    <w:basedOn w:val="Normltblzat"/>
    <w:uiPriority w:val="99"/>
    <w:rsid w:val="00E57582"/>
    <w:pPr>
      <w:jc w:val="both"/>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Listaszerbekezds1">
    <w:name w:val="Listaszerű bekezdés1"/>
    <w:basedOn w:val="Norml"/>
    <w:uiPriority w:val="99"/>
    <w:rsid w:val="00E57582"/>
    <w:pPr>
      <w:spacing w:after="200" w:line="276" w:lineRule="auto"/>
      <w:ind w:left="720"/>
      <w:contextualSpacing/>
    </w:pPr>
    <w:rPr>
      <w:rFonts w:eastAsia="Times New Roman"/>
    </w:rPr>
  </w:style>
  <w:style w:type="paragraph" w:customStyle="1" w:styleId="CharChar1">
    <w:name w:val="Char Char1"/>
    <w:basedOn w:val="Norml"/>
    <w:uiPriority w:val="99"/>
    <w:rsid w:val="00E57582"/>
    <w:pPr>
      <w:spacing w:after="0" w:line="240" w:lineRule="auto"/>
    </w:pPr>
    <w:rPr>
      <w:rFonts w:ascii="Times New Roman" w:eastAsia="Times New Roman" w:hAnsi="Times New Roman" w:cs="Times New Roman"/>
      <w:sz w:val="24"/>
      <w:szCs w:val="24"/>
      <w:lang w:val="pl-PL" w:eastAsia="pl-PL"/>
    </w:rPr>
  </w:style>
  <w:style w:type="paragraph" w:styleId="Nincstrkz">
    <w:name w:val="No Spacing"/>
    <w:uiPriority w:val="99"/>
    <w:qFormat/>
    <w:rsid w:val="00E57582"/>
    <w:rPr>
      <w:rFonts w:eastAsia="Times New Roman" w:cs="Calibri"/>
    </w:rPr>
  </w:style>
  <w:style w:type="paragraph" w:styleId="lfej">
    <w:name w:val="header"/>
    <w:basedOn w:val="Norml"/>
    <w:link w:val="lfejChar"/>
    <w:uiPriority w:val="99"/>
    <w:rsid w:val="00E57582"/>
    <w:pPr>
      <w:tabs>
        <w:tab w:val="center" w:pos="4819"/>
        <w:tab w:val="right" w:pos="9071"/>
      </w:tabs>
      <w:spacing w:after="0" w:line="240" w:lineRule="auto"/>
    </w:pPr>
    <w:rPr>
      <w:rFonts w:ascii="Times New Roman" w:eastAsia="Times New Roman" w:hAnsi="Times New Roman" w:cs="Times New Roman"/>
      <w:sz w:val="20"/>
      <w:szCs w:val="20"/>
      <w:lang w:eastAsia="hu-HU"/>
    </w:rPr>
  </w:style>
  <w:style w:type="character" w:customStyle="1" w:styleId="lfejChar">
    <w:name w:val="Élőfej Char"/>
    <w:basedOn w:val="Bekezdsalapbettpusa"/>
    <w:link w:val="lfej"/>
    <w:uiPriority w:val="99"/>
    <w:locked/>
    <w:rsid w:val="00E57582"/>
    <w:rPr>
      <w:rFonts w:ascii="Times New Roman" w:hAnsi="Times New Roman" w:cs="Times New Roman"/>
      <w:sz w:val="20"/>
      <w:szCs w:val="20"/>
      <w:lang w:eastAsia="hu-HU"/>
    </w:rPr>
  </w:style>
  <w:style w:type="paragraph" w:styleId="Lbjegyzetszveg">
    <w:name w:val="footnote text"/>
    <w:basedOn w:val="Norml"/>
    <w:link w:val="LbjegyzetszvegChar"/>
    <w:uiPriority w:val="99"/>
    <w:semiHidden/>
    <w:rsid w:val="00E57582"/>
    <w:pPr>
      <w:spacing w:after="200" w:line="276" w:lineRule="auto"/>
    </w:pPr>
    <w:rPr>
      <w:sz w:val="20"/>
      <w:szCs w:val="20"/>
    </w:rPr>
  </w:style>
  <w:style w:type="character" w:customStyle="1" w:styleId="LbjegyzetszvegChar">
    <w:name w:val="Lábjegyzetszöveg Char"/>
    <w:basedOn w:val="Bekezdsalapbettpusa"/>
    <w:link w:val="Lbjegyzetszveg"/>
    <w:uiPriority w:val="99"/>
    <w:locked/>
    <w:rsid w:val="00E57582"/>
    <w:rPr>
      <w:rFonts w:ascii="Calibri" w:hAnsi="Calibri" w:cs="Calibri"/>
      <w:sz w:val="20"/>
      <w:szCs w:val="20"/>
    </w:rPr>
  </w:style>
  <w:style w:type="character" w:styleId="Lbjegyzet-hivatkozs">
    <w:name w:val="footnote reference"/>
    <w:basedOn w:val="Bekezdsalapbettpusa"/>
    <w:uiPriority w:val="99"/>
    <w:semiHidden/>
    <w:rsid w:val="00E57582"/>
    <w:rPr>
      <w:rFonts w:cs="Times New Roman"/>
      <w:vertAlign w:val="superscript"/>
    </w:rPr>
  </w:style>
  <w:style w:type="paragraph" w:customStyle="1" w:styleId="CharChar11">
    <w:name w:val="Char Char11"/>
    <w:basedOn w:val="Norml"/>
    <w:uiPriority w:val="99"/>
    <w:rsid w:val="002B5E35"/>
    <w:pPr>
      <w:spacing w:after="0" w:line="240" w:lineRule="auto"/>
    </w:pPr>
    <w:rPr>
      <w:rFonts w:ascii="Times New Roman" w:eastAsia="Times New Roman" w:hAnsi="Times New Roman" w:cs="Times New Roman"/>
      <w:sz w:val="20"/>
      <w:szCs w:val="20"/>
      <w:lang w:val="pl-PL" w:eastAsia="pl-PL"/>
    </w:rPr>
  </w:style>
  <w:style w:type="paragraph" w:styleId="Szvegtrzs3">
    <w:name w:val="Body Text 3"/>
    <w:basedOn w:val="Norml"/>
    <w:link w:val="Szvegtrzs3Char"/>
    <w:uiPriority w:val="99"/>
    <w:rsid w:val="00BF527C"/>
    <w:pPr>
      <w:spacing w:after="120" w:line="240" w:lineRule="auto"/>
    </w:pPr>
    <w:rPr>
      <w:rFonts w:ascii="Times New Roman" w:eastAsia="Times New Roman" w:hAnsi="Times New Roman" w:cs="Times New Roman"/>
      <w:sz w:val="16"/>
      <w:szCs w:val="16"/>
      <w:lang w:eastAsia="hu-HU"/>
    </w:rPr>
  </w:style>
  <w:style w:type="character" w:customStyle="1" w:styleId="Szvegtrzs3Char">
    <w:name w:val="Szövegtörzs 3 Char"/>
    <w:basedOn w:val="Bekezdsalapbettpusa"/>
    <w:link w:val="Szvegtrzs3"/>
    <w:uiPriority w:val="99"/>
    <w:locked/>
    <w:rsid w:val="00BF527C"/>
    <w:rPr>
      <w:rFonts w:ascii="Times New Roman" w:hAnsi="Times New Roman" w:cs="Times New Roman"/>
      <w:sz w:val="16"/>
      <w:szCs w:val="16"/>
      <w:lang w:eastAsia="hu-HU"/>
    </w:rPr>
  </w:style>
  <w:style w:type="paragraph" w:customStyle="1" w:styleId="Norml0">
    <w:name w:val="Norml"/>
    <w:uiPriority w:val="99"/>
    <w:rsid w:val="00BF527C"/>
    <w:pPr>
      <w:autoSpaceDE w:val="0"/>
      <w:autoSpaceDN w:val="0"/>
      <w:adjustRightInd w:val="0"/>
    </w:pPr>
    <w:rPr>
      <w:rFonts w:ascii="MS Sans Serif" w:eastAsia="Times New Roman" w:hAnsi="MS Sans Serif" w:cs="MS Sans Serif"/>
      <w:sz w:val="24"/>
      <w:szCs w:val="24"/>
    </w:rPr>
  </w:style>
  <w:style w:type="paragraph" w:customStyle="1" w:styleId="Cmsor70">
    <w:name w:val="Cmsor 7"/>
    <w:basedOn w:val="Norml0"/>
    <w:next w:val="Norml0"/>
    <w:uiPriority w:val="99"/>
    <w:rsid w:val="00BF527C"/>
    <w:pPr>
      <w:jc w:val="both"/>
    </w:pPr>
    <w:rPr>
      <w:b/>
      <w:bCs/>
    </w:rPr>
  </w:style>
  <w:style w:type="paragraph" w:styleId="Szvegtrzsbehzssal2">
    <w:name w:val="Body Text Indent 2"/>
    <w:basedOn w:val="Norml"/>
    <w:link w:val="Szvegtrzsbehzssal2Char"/>
    <w:uiPriority w:val="99"/>
    <w:rsid w:val="00BF527C"/>
    <w:pPr>
      <w:spacing w:after="120" w:line="480" w:lineRule="auto"/>
      <w:ind w:left="283"/>
    </w:pPr>
    <w:rPr>
      <w:rFonts w:ascii="Times New Roman" w:eastAsia="Times New Roman" w:hAnsi="Times New Roman" w:cs="Times New Roman"/>
      <w:sz w:val="24"/>
      <w:szCs w:val="24"/>
      <w:lang w:eastAsia="hu-HU"/>
    </w:rPr>
  </w:style>
  <w:style w:type="character" w:customStyle="1" w:styleId="Szvegtrzsbehzssal2Char">
    <w:name w:val="Szövegtörzs behúzással 2 Char"/>
    <w:basedOn w:val="Bekezdsalapbettpusa"/>
    <w:link w:val="Szvegtrzsbehzssal2"/>
    <w:uiPriority w:val="99"/>
    <w:locked/>
    <w:rsid w:val="00BF527C"/>
    <w:rPr>
      <w:rFonts w:ascii="Times New Roman" w:hAnsi="Times New Roman" w:cs="Times New Roman"/>
      <w:sz w:val="24"/>
      <w:szCs w:val="24"/>
      <w:lang w:eastAsia="hu-HU"/>
    </w:rPr>
  </w:style>
  <w:style w:type="paragraph" w:styleId="Szvegtrzsbehzssal3">
    <w:name w:val="Body Text Indent 3"/>
    <w:basedOn w:val="Norml"/>
    <w:link w:val="Szvegtrzsbehzssal3Char"/>
    <w:uiPriority w:val="99"/>
    <w:rsid w:val="00BF527C"/>
    <w:pPr>
      <w:spacing w:after="120" w:line="240" w:lineRule="auto"/>
      <w:ind w:left="283"/>
    </w:pPr>
    <w:rPr>
      <w:rFonts w:ascii="Times New Roman" w:eastAsia="Times New Roman" w:hAnsi="Times New Roman" w:cs="Times New Roman"/>
      <w:sz w:val="16"/>
      <w:szCs w:val="16"/>
      <w:lang w:eastAsia="hu-HU"/>
    </w:rPr>
  </w:style>
  <w:style w:type="character" w:customStyle="1" w:styleId="Szvegtrzsbehzssal3Char">
    <w:name w:val="Szövegtörzs behúzással 3 Char"/>
    <w:basedOn w:val="Bekezdsalapbettpusa"/>
    <w:link w:val="Szvegtrzsbehzssal3"/>
    <w:uiPriority w:val="99"/>
    <w:locked/>
    <w:rsid w:val="00BF527C"/>
    <w:rPr>
      <w:rFonts w:ascii="Times New Roman" w:hAnsi="Times New Roman" w:cs="Times New Roman"/>
      <w:sz w:val="16"/>
      <w:szCs w:val="16"/>
      <w:lang w:eastAsia="hu-HU"/>
    </w:rPr>
  </w:style>
  <w:style w:type="paragraph" w:customStyle="1" w:styleId="Char1CharCharCharCharChar">
    <w:name w:val="Char1 Char Char Char Char Char"/>
    <w:basedOn w:val="Norml"/>
    <w:autoRedefine/>
    <w:uiPriority w:val="99"/>
    <w:rsid w:val="006D6E15"/>
    <w:pPr>
      <w:spacing w:line="240" w:lineRule="exact"/>
      <w:jc w:val="both"/>
    </w:pPr>
    <w:rPr>
      <w:rFonts w:ascii="Times New Roman" w:eastAsia="Times New Roman" w:hAnsi="Times New Roman" w:cs="Times New Roman"/>
      <w:sz w:val="24"/>
      <w:szCs w:val="24"/>
      <w:lang w:val="en-US"/>
    </w:rPr>
  </w:style>
  <w:style w:type="paragraph" w:styleId="NormlWeb">
    <w:name w:val="Normal (Web)"/>
    <w:basedOn w:val="Norml"/>
    <w:uiPriority w:val="99"/>
    <w:rsid w:val="00583FF8"/>
    <w:pPr>
      <w:spacing w:before="84" w:after="84" w:line="240" w:lineRule="auto"/>
    </w:pPr>
    <w:rPr>
      <w:sz w:val="24"/>
      <w:szCs w:val="24"/>
      <w:lang w:eastAsia="hu-HU"/>
    </w:rPr>
  </w:style>
  <w:style w:type="character" w:styleId="Oldalszm">
    <w:name w:val="page number"/>
    <w:basedOn w:val="Bekezdsalapbettpusa"/>
    <w:uiPriority w:val="99"/>
    <w:rsid w:val="00E148CB"/>
    <w:rPr>
      <w:rFonts w:cs="Times New Roman"/>
    </w:rPr>
  </w:style>
  <w:style w:type="character" w:styleId="Hiperhivatkozs">
    <w:name w:val="Hyperlink"/>
    <w:basedOn w:val="Bekezdsalapbettpusa"/>
    <w:uiPriority w:val="99"/>
    <w:rsid w:val="00E148CB"/>
    <w:rPr>
      <w:rFonts w:cs="Times New Roman"/>
      <w:color w:val="0000FF"/>
      <w:u w:val="single"/>
    </w:rPr>
  </w:style>
  <w:style w:type="paragraph" w:customStyle="1" w:styleId="Listaszerbekezds2">
    <w:name w:val="Listaszerű bekezdés2"/>
    <w:basedOn w:val="Norml"/>
    <w:uiPriority w:val="99"/>
    <w:rsid w:val="00E148CB"/>
    <w:pPr>
      <w:spacing w:after="200" w:line="276" w:lineRule="auto"/>
      <w:ind w:left="720"/>
      <w:contextualSpacing/>
    </w:pPr>
    <w:rPr>
      <w:rFonts w:eastAsia="Times New Roman"/>
    </w:rPr>
  </w:style>
  <w:style w:type="paragraph" w:customStyle="1" w:styleId="CharCharChar">
    <w:name w:val="Char Char Char"/>
    <w:basedOn w:val="Norml"/>
    <w:uiPriority w:val="99"/>
    <w:rsid w:val="00E148CB"/>
    <w:pPr>
      <w:spacing w:after="0" w:line="240" w:lineRule="auto"/>
    </w:pPr>
    <w:rPr>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uiPriority w:val="99"/>
    <w:semiHidden/>
    <w:rsid w:val="00A0238D"/>
    <w:pPr>
      <w:spacing w:after="0" w:line="240" w:lineRule="auto"/>
    </w:pPr>
    <w:rPr>
      <w:sz w:val="24"/>
      <w:szCs w:val="24"/>
      <w:lang w:val="pl-PL" w:eastAsia="pl-PL"/>
    </w:rPr>
  </w:style>
  <w:style w:type="character" w:styleId="Kiemels">
    <w:name w:val="Emphasis"/>
    <w:basedOn w:val="Bekezdsalapbettpusa"/>
    <w:uiPriority w:val="99"/>
    <w:qFormat/>
    <w:rsid w:val="007A2493"/>
    <w:rPr>
      <w:rFonts w:cs="Times New Roman"/>
      <w:i/>
      <w:iCs/>
    </w:rPr>
  </w:style>
  <w:style w:type="paragraph" w:customStyle="1" w:styleId="Default">
    <w:name w:val="Default"/>
    <w:uiPriority w:val="99"/>
    <w:rsid w:val="000F4ADC"/>
    <w:pPr>
      <w:autoSpaceDE w:val="0"/>
      <w:autoSpaceDN w:val="0"/>
      <w:adjustRightInd w:val="0"/>
    </w:pPr>
    <w:rPr>
      <w:rFonts w:ascii="MS Sans Serif" w:eastAsia="Times New Roman" w:hAnsi="MS Sans Serif"/>
      <w:sz w:val="24"/>
      <w:szCs w:val="24"/>
    </w:rPr>
  </w:style>
  <w:style w:type="paragraph" w:styleId="Alcm">
    <w:name w:val="Subtitle"/>
    <w:basedOn w:val="Norml"/>
    <w:next w:val="Norml"/>
    <w:link w:val="AlcmChar"/>
    <w:uiPriority w:val="99"/>
    <w:qFormat/>
    <w:rsid w:val="00B72C55"/>
    <w:pPr>
      <w:numPr>
        <w:ilvl w:val="1"/>
      </w:numPr>
    </w:pPr>
    <w:rPr>
      <w:rFonts w:eastAsia="Times New Roman" w:cs="Times New Roman"/>
      <w:color w:val="5A5A5A"/>
      <w:spacing w:val="15"/>
    </w:rPr>
  </w:style>
  <w:style w:type="character" w:customStyle="1" w:styleId="AlcmChar">
    <w:name w:val="Alcím Char"/>
    <w:basedOn w:val="Bekezdsalapbettpusa"/>
    <w:link w:val="Alcm"/>
    <w:uiPriority w:val="99"/>
    <w:locked/>
    <w:rsid w:val="00B72C55"/>
    <w:rPr>
      <w:rFonts w:ascii="Calibri" w:hAnsi="Calibri" w:cs="Times New Roman"/>
      <w:color w:val="5A5A5A"/>
      <w:spacing w:val="15"/>
      <w:lang w:eastAsia="en-US"/>
    </w:rPr>
  </w:style>
  <w:style w:type="character" w:styleId="Finomkiemels">
    <w:name w:val="Subtle Emphasis"/>
    <w:basedOn w:val="Bekezdsalapbettpusa"/>
    <w:uiPriority w:val="99"/>
    <w:qFormat/>
    <w:rsid w:val="009271CF"/>
    <w:rPr>
      <w:rFonts w:ascii="Times New Roman" w:hAnsi="Times New Roman" w:cs="Times New Roman"/>
      <w:i/>
      <w:iCs/>
      <w:color w:val="404040"/>
    </w:rPr>
  </w:style>
  <w:style w:type="character" w:styleId="Finomhivatkozs">
    <w:name w:val="Subtle Reference"/>
    <w:basedOn w:val="Bekezdsalapbettpusa"/>
    <w:uiPriority w:val="99"/>
    <w:qFormat/>
    <w:rsid w:val="00A50C11"/>
    <w:rPr>
      <w:rFonts w:cs="Times New Roman"/>
      <w:smallCaps/>
      <w:color w:val="5A5A5A"/>
    </w:rPr>
  </w:style>
  <w:style w:type="character" w:styleId="Knyvcme">
    <w:name w:val="Book Title"/>
    <w:basedOn w:val="Bekezdsalapbettpusa"/>
    <w:uiPriority w:val="99"/>
    <w:qFormat/>
    <w:rsid w:val="00A50C11"/>
    <w:rPr>
      <w:rFonts w:cs="Times New Roman"/>
      <w:b/>
      <w:bCs/>
      <w:i/>
      <w:iCs/>
      <w:spacing w:val="5"/>
    </w:rPr>
  </w:style>
  <w:style w:type="table" w:customStyle="1" w:styleId="Rcsostblzat1">
    <w:name w:val="Rácsos táblázat1"/>
    <w:uiPriority w:val="99"/>
    <w:rsid w:val="004D6EC1"/>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iemels2">
    <w:name w:val="Strong"/>
    <w:basedOn w:val="Bekezdsalapbettpusa"/>
    <w:uiPriority w:val="99"/>
    <w:qFormat/>
    <w:rsid w:val="003731EC"/>
    <w:rPr>
      <w:rFonts w:cs="Times New Roman"/>
      <w:b/>
      <w:bCs/>
    </w:rPr>
  </w:style>
  <w:style w:type="character" w:customStyle="1" w:styleId="st">
    <w:name w:val="st"/>
    <w:basedOn w:val="Bekezdsalapbettpusa"/>
    <w:uiPriority w:val="99"/>
    <w:rsid w:val="003731EC"/>
    <w:rPr>
      <w:rFonts w:cs="Times New Roman"/>
    </w:rPr>
  </w:style>
  <w:style w:type="paragraph" w:customStyle="1" w:styleId="pMsoNormal">
    <w:name w:val="p.MsoNormal"/>
    <w:uiPriority w:val="99"/>
    <w:rsid w:val="003B5DCE"/>
    <w:pPr>
      <w:widowControl w:val="0"/>
      <w:autoSpaceDE w:val="0"/>
      <w:autoSpaceDN w:val="0"/>
      <w:adjustRightInd w:val="0"/>
    </w:pPr>
    <w:rPr>
      <w:rFonts w:ascii="Times New Roman" w:eastAsia="Times New Roman" w:hAnsi="Times New Roman"/>
      <w:sz w:val="24"/>
      <w:szCs w:val="24"/>
    </w:rPr>
  </w:style>
  <w:style w:type="paragraph" w:customStyle="1" w:styleId="liMsoNormal">
    <w:name w:val="li.MsoNormal"/>
    <w:uiPriority w:val="99"/>
    <w:rsid w:val="003B5DCE"/>
    <w:pPr>
      <w:widowControl w:val="0"/>
      <w:autoSpaceDE w:val="0"/>
      <w:autoSpaceDN w:val="0"/>
      <w:adjustRightInd w:val="0"/>
    </w:pPr>
    <w:rPr>
      <w:rFonts w:ascii="Times New Roman" w:eastAsia="Times New Roman" w:hAnsi="Times New Roman"/>
      <w:sz w:val="24"/>
      <w:szCs w:val="24"/>
    </w:rPr>
  </w:style>
  <w:style w:type="paragraph" w:customStyle="1" w:styleId="divMsoNormal">
    <w:name w:val="div.MsoNormal"/>
    <w:uiPriority w:val="99"/>
    <w:rsid w:val="003B5DCE"/>
    <w:pPr>
      <w:widowControl w:val="0"/>
      <w:autoSpaceDE w:val="0"/>
      <w:autoSpaceDN w:val="0"/>
      <w:adjustRightInd w:val="0"/>
    </w:pPr>
    <w:rPr>
      <w:rFonts w:ascii="Times New Roman" w:eastAsia="Times New Roman" w:hAnsi="Times New Roman"/>
      <w:sz w:val="24"/>
      <w:szCs w:val="24"/>
    </w:rPr>
  </w:style>
  <w:style w:type="paragraph" w:customStyle="1" w:styleId="h1">
    <w:name w:val="h1"/>
    <w:uiPriority w:val="99"/>
    <w:rsid w:val="003B5DCE"/>
    <w:pPr>
      <w:widowControl w:val="0"/>
      <w:autoSpaceDE w:val="0"/>
      <w:autoSpaceDN w:val="0"/>
      <w:adjustRightInd w:val="0"/>
      <w:jc w:val="center"/>
    </w:pPr>
    <w:rPr>
      <w:rFonts w:ascii="Times New Roman" w:eastAsia="Times New Roman" w:hAnsi="Times New Roman"/>
      <w:sz w:val="26"/>
      <w:szCs w:val="26"/>
    </w:rPr>
  </w:style>
  <w:style w:type="paragraph" w:customStyle="1" w:styleId="h3">
    <w:name w:val="h3"/>
    <w:uiPriority w:val="99"/>
    <w:rsid w:val="003B5DCE"/>
    <w:pPr>
      <w:widowControl w:val="0"/>
      <w:autoSpaceDE w:val="0"/>
      <w:autoSpaceDN w:val="0"/>
      <w:adjustRightInd w:val="0"/>
      <w:jc w:val="center"/>
    </w:pPr>
    <w:rPr>
      <w:rFonts w:ascii="Times New Roman" w:eastAsia="Times New Roman" w:hAnsi="Times New Roman"/>
    </w:rPr>
  </w:style>
  <w:style w:type="paragraph" w:customStyle="1" w:styleId="pMsoHeader">
    <w:name w:val="p.MsoHeader"/>
    <w:uiPriority w:val="99"/>
    <w:rsid w:val="003B5DCE"/>
    <w:pPr>
      <w:widowControl w:val="0"/>
      <w:autoSpaceDE w:val="0"/>
      <w:autoSpaceDN w:val="0"/>
      <w:adjustRightInd w:val="0"/>
    </w:pPr>
    <w:rPr>
      <w:rFonts w:ascii="Times New Roman" w:eastAsia="Times New Roman" w:hAnsi="Times New Roman"/>
      <w:sz w:val="20"/>
      <w:szCs w:val="20"/>
    </w:rPr>
  </w:style>
  <w:style w:type="paragraph" w:customStyle="1" w:styleId="liMsoHeader">
    <w:name w:val="li.MsoHeader"/>
    <w:uiPriority w:val="99"/>
    <w:rsid w:val="003B5DCE"/>
    <w:pPr>
      <w:widowControl w:val="0"/>
      <w:autoSpaceDE w:val="0"/>
      <w:autoSpaceDN w:val="0"/>
      <w:adjustRightInd w:val="0"/>
    </w:pPr>
    <w:rPr>
      <w:rFonts w:ascii="Times New Roman" w:eastAsia="Times New Roman" w:hAnsi="Times New Roman"/>
      <w:sz w:val="20"/>
      <w:szCs w:val="20"/>
    </w:rPr>
  </w:style>
  <w:style w:type="paragraph" w:customStyle="1" w:styleId="divMsoHeader">
    <w:name w:val="div.MsoHeader"/>
    <w:uiPriority w:val="99"/>
    <w:rsid w:val="003B5DCE"/>
    <w:pPr>
      <w:widowControl w:val="0"/>
      <w:autoSpaceDE w:val="0"/>
      <w:autoSpaceDN w:val="0"/>
      <w:adjustRightInd w:val="0"/>
    </w:pPr>
    <w:rPr>
      <w:rFonts w:ascii="Times New Roman" w:eastAsia="Times New Roman" w:hAnsi="Times New Roman"/>
      <w:sz w:val="20"/>
      <w:szCs w:val="20"/>
    </w:rPr>
  </w:style>
  <w:style w:type="paragraph" w:customStyle="1" w:styleId="pageSection1">
    <w:name w:val="@page Section1"/>
    <w:uiPriority w:val="99"/>
    <w:rsid w:val="003B5DCE"/>
    <w:pPr>
      <w:widowControl w:val="0"/>
      <w:autoSpaceDE w:val="0"/>
      <w:autoSpaceDN w:val="0"/>
      <w:adjustRightInd w:val="0"/>
      <w:spacing w:before="1417" w:after="1417"/>
      <w:ind w:left="1417" w:right="1417"/>
    </w:pPr>
    <w:rPr>
      <w:rFonts w:ascii="Arial" w:eastAsia="Times New Roman" w:hAnsi="Arial" w:cs="Arial"/>
      <w:sz w:val="24"/>
      <w:szCs w:val="24"/>
    </w:rPr>
  </w:style>
  <w:style w:type="paragraph" w:customStyle="1" w:styleId="divSection1">
    <w:name w:val="div.Section1"/>
    <w:uiPriority w:val="99"/>
    <w:rsid w:val="003B5DCE"/>
    <w:pPr>
      <w:widowControl w:val="0"/>
      <w:autoSpaceDE w:val="0"/>
      <w:autoSpaceDN w:val="0"/>
      <w:adjustRightInd w:val="0"/>
    </w:pPr>
    <w:rPr>
      <w:rFonts w:ascii="Arial" w:eastAsia="Times New Roman" w:hAnsi="Arial" w:cs="Arial"/>
      <w:sz w:val="24"/>
      <w:szCs w:val="24"/>
    </w:rPr>
  </w:style>
  <w:style w:type="paragraph" w:customStyle="1" w:styleId="CharCharCharCharCharCharChar">
    <w:name w:val="Char Char Char Char Char Char Char"/>
    <w:basedOn w:val="Norml"/>
    <w:next w:val="Norml"/>
    <w:uiPriority w:val="99"/>
    <w:rsid w:val="003B5DCE"/>
    <w:pPr>
      <w:spacing w:line="240" w:lineRule="exact"/>
    </w:pPr>
    <w:rPr>
      <w:rFonts w:ascii="Tahoma" w:eastAsia="Times New Roman" w:hAnsi="Tahoma" w:cs="Tahoma"/>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88239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23</Pages>
  <Words>8005</Words>
  <Characters>55237</Characters>
  <Application>Microsoft Office Word</Application>
  <DocSecurity>0</DocSecurity>
  <Lines>460</Lines>
  <Paragraphs>126</Paragraphs>
  <ScaleCrop>false</ScaleCrop>
  <HeadingPairs>
    <vt:vector size="2" baseType="variant">
      <vt:variant>
        <vt:lpstr>Cím</vt:lpstr>
      </vt:variant>
      <vt:variant>
        <vt:i4>1</vt:i4>
      </vt:variant>
    </vt:vector>
  </HeadingPairs>
  <TitlesOfParts>
    <vt:vector size="1" baseType="lpstr">
      <vt:lpstr/>
    </vt:vector>
  </TitlesOfParts>
  <Company>Police</Company>
  <LinksUpToDate>false</LinksUpToDate>
  <CharactersWithSpaces>63116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Vecsey Tamás Zoltán</dc:creator>
  <cp:keywords/>
  <dc:description/>
  <cp:lastModifiedBy>Nistorné Edit</cp:lastModifiedBy>
  <cp:revision>6</cp:revision>
  <cp:lastPrinted>2018-03-07T12:23:00Z</cp:lastPrinted>
  <dcterms:created xsi:type="dcterms:W3CDTF">2018-03-07T12:28:00Z</dcterms:created>
  <dcterms:modified xsi:type="dcterms:W3CDTF">2018-03-19T12:22:00Z</dcterms:modified>
</cp:coreProperties>
</file>