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6E23F9">
              <w:rPr>
                <w:sz w:val="23"/>
                <w:szCs w:val="23"/>
              </w:rPr>
              <w:t>14369</w:t>
            </w:r>
            <w:r w:rsidR="00524E70">
              <w:rPr>
                <w:sz w:val="23"/>
                <w:szCs w:val="23"/>
              </w:rPr>
              <w:t>-</w:t>
            </w:r>
            <w:r w:rsidR="006E23F9">
              <w:rPr>
                <w:sz w:val="23"/>
                <w:szCs w:val="23"/>
              </w:rPr>
              <w:t>17</w:t>
            </w:r>
            <w:r w:rsidR="00524E70">
              <w:rPr>
                <w:sz w:val="23"/>
                <w:szCs w:val="23"/>
              </w:rPr>
              <w:t>/</w:t>
            </w:r>
            <w:r w:rsidR="006E23F9">
              <w:rPr>
                <w:sz w:val="23"/>
                <w:szCs w:val="23"/>
              </w:rPr>
              <w:t>2024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F5406E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F5406E" w:rsidRPr="00F5406E">
              <w:rPr>
                <w:sz w:val="23"/>
                <w:szCs w:val="23"/>
              </w:rPr>
              <w:t>Kónya Ágnes elnök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F23ADD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="00F23ADD">
              <w:rPr>
                <w:sz w:val="23"/>
                <w:szCs w:val="23"/>
              </w:rPr>
              <w:t>: Zsámberger Katalin</w:t>
            </w:r>
            <w:r w:rsidRPr="00740651">
              <w:rPr>
                <w:sz w:val="23"/>
                <w:szCs w:val="23"/>
              </w:rPr>
              <w:t xml:space="preserve">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740651" w:rsidRDefault="00E50D07" w:rsidP="006E23F9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="00AE5FFA">
              <w:rPr>
                <w:sz w:val="23"/>
                <w:szCs w:val="23"/>
              </w:rPr>
              <w:t>A</w:t>
            </w:r>
            <w:r w:rsidR="00793597">
              <w:rPr>
                <w:b/>
                <w:sz w:val="23"/>
                <w:szCs w:val="23"/>
              </w:rPr>
              <w:t xml:space="preserve"> </w:t>
            </w:r>
            <w:r w:rsidRPr="00740651">
              <w:rPr>
                <w:sz w:val="23"/>
                <w:szCs w:val="23"/>
              </w:rPr>
              <w:t>202</w:t>
            </w:r>
            <w:r w:rsidR="006E23F9">
              <w:rPr>
                <w:sz w:val="23"/>
                <w:szCs w:val="23"/>
              </w:rPr>
              <w:t>4</w:t>
            </w:r>
            <w:r w:rsidRPr="00740651">
              <w:rPr>
                <w:sz w:val="23"/>
                <w:szCs w:val="23"/>
              </w:rPr>
              <w:t>.</w:t>
            </w:r>
            <w:r w:rsidR="00164855">
              <w:rPr>
                <w:sz w:val="23"/>
                <w:szCs w:val="23"/>
              </w:rPr>
              <w:t xml:space="preserve"> I</w:t>
            </w:r>
            <w:r w:rsidR="00A97C82">
              <w:rPr>
                <w:sz w:val="23"/>
                <w:szCs w:val="23"/>
              </w:rPr>
              <w:t>I</w:t>
            </w:r>
            <w:r w:rsidR="00164855">
              <w:rPr>
                <w:sz w:val="23"/>
                <w:szCs w:val="23"/>
              </w:rPr>
              <w:t>. fordulós</w:t>
            </w:r>
            <w:r w:rsidRPr="00740651">
              <w:rPr>
                <w:sz w:val="23"/>
                <w:szCs w:val="23"/>
              </w:rPr>
              <w:t xml:space="preserve"> </w:t>
            </w:r>
            <w:r w:rsidR="005027E0">
              <w:rPr>
                <w:sz w:val="23"/>
                <w:szCs w:val="23"/>
              </w:rPr>
              <w:t>Humán</w:t>
            </w:r>
            <w:r w:rsidRPr="00740651">
              <w:rPr>
                <w:sz w:val="23"/>
                <w:szCs w:val="23"/>
              </w:rPr>
              <w:t xml:space="preserve"> Pályáza</w:t>
            </w:r>
            <w:r>
              <w:rPr>
                <w:sz w:val="23"/>
                <w:szCs w:val="23"/>
              </w:rPr>
              <w:t xml:space="preserve">ti </w:t>
            </w:r>
            <w:r w:rsidR="00793597">
              <w:rPr>
                <w:sz w:val="23"/>
                <w:szCs w:val="23"/>
              </w:rPr>
              <w:t>Keretre</w:t>
            </w:r>
            <w:r w:rsidR="00AE5FFA">
              <w:rPr>
                <w:sz w:val="23"/>
                <w:szCs w:val="23"/>
              </w:rPr>
              <w:t xml:space="preserve"> érkezett pályázatok elbírálása</w:t>
            </w:r>
            <w:r>
              <w:rPr>
                <w:sz w:val="23"/>
                <w:szCs w:val="23"/>
              </w:rPr>
              <w:br/>
            </w:r>
            <w:r w:rsidR="00793597" w:rsidRPr="00740651">
              <w:rPr>
                <w:b/>
                <w:sz w:val="23"/>
                <w:szCs w:val="23"/>
                <w:u w:val="single"/>
              </w:rPr>
              <w:t>Melléklet</w:t>
            </w:r>
            <w:r w:rsidR="00793597" w:rsidRPr="00740651">
              <w:rPr>
                <w:sz w:val="23"/>
                <w:szCs w:val="23"/>
              </w:rPr>
              <w:t xml:space="preserve">: </w:t>
            </w:r>
            <w:r w:rsidR="008C2183" w:rsidRPr="008C2183">
              <w:rPr>
                <w:sz w:val="23"/>
                <w:szCs w:val="23"/>
              </w:rPr>
              <w:t>pályázatokat összesítő táblázat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CB7F5D" w:rsidRDefault="00CB7F5D" w:rsidP="0056790F">
      <w:pPr>
        <w:rPr>
          <w:b/>
          <w:spacing w:val="40"/>
        </w:rPr>
      </w:pPr>
    </w:p>
    <w:p w:rsidR="00793597" w:rsidRPr="006804D7" w:rsidRDefault="00793597" w:rsidP="00793597">
      <w:pPr>
        <w:jc w:val="center"/>
        <w:rPr>
          <w:b/>
          <w:spacing w:val="40"/>
        </w:rPr>
      </w:pPr>
      <w:r w:rsidRPr="006804D7">
        <w:rPr>
          <w:b/>
          <w:spacing w:val="40"/>
        </w:rPr>
        <w:t>ELŐTERJESZTÉS</w:t>
      </w:r>
    </w:p>
    <w:p w:rsidR="00F5406E" w:rsidRPr="006804D7" w:rsidRDefault="00F5406E" w:rsidP="00F5406E">
      <w:pPr>
        <w:jc w:val="center"/>
      </w:pPr>
      <w:r w:rsidRPr="006804D7">
        <w:t>Cegléd Város Önkormányzata Képviselő-testületének Humán Bizottsága</w:t>
      </w:r>
    </w:p>
    <w:p w:rsidR="00F5406E" w:rsidRPr="006804D7" w:rsidRDefault="00F5406E" w:rsidP="00F5406E">
      <w:pPr>
        <w:jc w:val="center"/>
      </w:pPr>
      <w:r w:rsidRPr="008F4B8D">
        <w:t>202</w:t>
      </w:r>
      <w:r w:rsidR="006E23F9" w:rsidRPr="008F4B8D">
        <w:t>4</w:t>
      </w:r>
      <w:r w:rsidRPr="008F4B8D">
        <w:t xml:space="preserve">. </w:t>
      </w:r>
      <w:r w:rsidR="00A97C82" w:rsidRPr="008F4B8D">
        <w:t>augusztus</w:t>
      </w:r>
      <w:r w:rsidR="009229F0">
        <w:t xml:space="preserve"> 21</w:t>
      </w:r>
      <w:r w:rsidRPr="008F4B8D">
        <w:t>-</w:t>
      </w:r>
      <w:r w:rsidR="008F4B8D" w:rsidRPr="008F4B8D">
        <w:t>e</w:t>
      </w:r>
      <w:r w:rsidRPr="008F4B8D">
        <w:t>i</w:t>
      </w:r>
      <w:r w:rsidR="00A97C82" w:rsidRPr="008F4B8D">
        <w:t xml:space="preserve"> rendkívüli</w:t>
      </w:r>
      <w:r w:rsidRPr="008F4B8D">
        <w:t xml:space="preserve"> ülésére</w:t>
      </w:r>
    </w:p>
    <w:p w:rsidR="00793597" w:rsidRPr="001B7F2B" w:rsidRDefault="00793597" w:rsidP="00793597">
      <w:pPr>
        <w:jc w:val="center"/>
      </w:pPr>
    </w:p>
    <w:p w:rsidR="00F23ADD" w:rsidRDefault="00F23ADD" w:rsidP="00793597">
      <w:pPr>
        <w:jc w:val="center"/>
        <w:rPr>
          <w:b/>
        </w:rPr>
      </w:pPr>
    </w:p>
    <w:p w:rsidR="00793597" w:rsidRPr="001B7F2B" w:rsidRDefault="00793597" w:rsidP="00793597">
      <w:pPr>
        <w:jc w:val="center"/>
        <w:rPr>
          <w:b/>
        </w:rPr>
      </w:pPr>
      <w:bookmarkStart w:id="0" w:name="_GoBack"/>
      <w:r w:rsidRPr="001B7F2B">
        <w:rPr>
          <w:b/>
        </w:rPr>
        <w:t xml:space="preserve">Tisztelt </w:t>
      </w:r>
      <w:r w:rsidR="00246D7D">
        <w:rPr>
          <w:b/>
        </w:rPr>
        <w:t>Bizottság</w:t>
      </w:r>
      <w:r w:rsidRPr="001B7F2B">
        <w:rPr>
          <w:b/>
        </w:rPr>
        <w:t>!</w:t>
      </w:r>
    </w:p>
    <w:bookmarkEnd w:id="0"/>
    <w:p w:rsidR="00793597" w:rsidRDefault="00793597" w:rsidP="00793597">
      <w:pPr>
        <w:jc w:val="both"/>
        <w:rPr>
          <w:sz w:val="23"/>
          <w:szCs w:val="23"/>
          <w:u w:val="single"/>
        </w:rPr>
      </w:pPr>
    </w:p>
    <w:p w:rsidR="00770318" w:rsidRPr="00AC6CE4" w:rsidRDefault="00770318" w:rsidP="00770318">
      <w:pPr>
        <w:pStyle w:val="Alcm"/>
        <w:spacing w:after="0"/>
        <w:jc w:val="both"/>
        <w:rPr>
          <w:rFonts w:ascii="Times New Roman" w:hAnsi="Times New Roman"/>
          <w:sz w:val="23"/>
          <w:szCs w:val="23"/>
        </w:rPr>
      </w:pPr>
      <w:r w:rsidRPr="00AC6CE4">
        <w:rPr>
          <w:rFonts w:ascii="Times New Roman" w:hAnsi="Times New Roman"/>
          <w:sz w:val="23"/>
          <w:szCs w:val="23"/>
        </w:rPr>
        <w:t>Cegléd Város Önkormányzat</w:t>
      </w:r>
      <w:r>
        <w:rPr>
          <w:rFonts w:ascii="Times New Roman" w:hAnsi="Times New Roman"/>
          <w:sz w:val="23"/>
          <w:szCs w:val="23"/>
        </w:rPr>
        <w:t xml:space="preserve"> Képviselő-testületének</w:t>
      </w:r>
      <w:r w:rsidRPr="00AC6CE4">
        <w:rPr>
          <w:rFonts w:ascii="Times New Roman" w:hAnsi="Times New Roman"/>
          <w:sz w:val="23"/>
          <w:szCs w:val="23"/>
        </w:rPr>
        <w:t xml:space="preserve"> Humán Bizottság</w:t>
      </w:r>
      <w:r>
        <w:rPr>
          <w:rFonts w:ascii="Times New Roman" w:hAnsi="Times New Roman"/>
          <w:sz w:val="23"/>
          <w:szCs w:val="23"/>
        </w:rPr>
        <w:t xml:space="preserve">a </w:t>
      </w:r>
      <w:r w:rsidRPr="006A7D1D">
        <w:rPr>
          <w:rFonts w:ascii="Times New Roman" w:hAnsi="Times New Roman"/>
          <w:sz w:val="23"/>
          <w:szCs w:val="23"/>
        </w:rPr>
        <w:t xml:space="preserve">a </w:t>
      </w:r>
      <w:r w:rsidR="006A7D1D" w:rsidRPr="006A7D1D">
        <w:rPr>
          <w:rFonts w:ascii="Times New Roman" w:hAnsi="Times New Roman"/>
          <w:sz w:val="23"/>
          <w:szCs w:val="23"/>
        </w:rPr>
        <w:t>96</w:t>
      </w:r>
      <w:r w:rsidRPr="006A7D1D">
        <w:rPr>
          <w:rFonts w:ascii="Times New Roman" w:hAnsi="Times New Roman"/>
          <w:sz w:val="23"/>
          <w:szCs w:val="23"/>
        </w:rPr>
        <w:t>/202</w:t>
      </w:r>
      <w:r w:rsidR="006A7D1D" w:rsidRPr="006A7D1D">
        <w:rPr>
          <w:rFonts w:ascii="Times New Roman" w:hAnsi="Times New Roman"/>
          <w:sz w:val="23"/>
          <w:szCs w:val="23"/>
        </w:rPr>
        <w:t>4</w:t>
      </w:r>
      <w:r w:rsidRPr="006A7D1D">
        <w:rPr>
          <w:rFonts w:ascii="Times New Roman" w:hAnsi="Times New Roman"/>
          <w:sz w:val="23"/>
          <w:szCs w:val="23"/>
        </w:rPr>
        <w:t>. (</w:t>
      </w:r>
      <w:r w:rsidR="00A97C82" w:rsidRPr="006A7D1D">
        <w:rPr>
          <w:rFonts w:ascii="Times New Roman" w:hAnsi="Times New Roman"/>
          <w:sz w:val="23"/>
          <w:szCs w:val="23"/>
        </w:rPr>
        <w:t>VI.</w:t>
      </w:r>
      <w:r w:rsidR="006A7D1D" w:rsidRPr="006A7D1D">
        <w:rPr>
          <w:rFonts w:ascii="Times New Roman" w:hAnsi="Times New Roman"/>
          <w:sz w:val="23"/>
          <w:szCs w:val="23"/>
        </w:rPr>
        <w:t>18</w:t>
      </w:r>
      <w:r w:rsidRPr="006A7D1D">
        <w:rPr>
          <w:rFonts w:ascii="Times New Roman" w:hAnsi="Times New Roman"/>
          <w:sz w:val="23"/>
          <w:szCs w:val="23"/>
        </w:rPr>
        <w:t xml:space="preserve">.) </w:t>
      </w:r>
      <w:r w:rsidR="00386376" w:rsidRPr="006A7D1D">
        <w:rPr>
          <w:rFonts w:ascii="Times New Roman" w:hAnsi="Times New Roman"/>
          <w:sz w:val="23"/>
          <w:szCs w:val="23"/>
        </w:rPr>
        <w:t>HB</w:t>
      </w:r>
      <w:r w:rsidR="00386376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határozattal</w:t>
      </w:r>
      <w:r w:rsidRPr="00AC6CE4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közzétette</w:t>
      </w:r>
      <w:r w:rsidRPr="00AC6CE4">
        <w:rPr>
          <w:rFonts w:ascii="Times New Roman" w:hAnsi="Times New Roman"/>
          <w:sz w:val="23"/>
          <w:szCs w:val="23"/>
        </w:rPr>
        <w:t xml:space="preserve"> a Cegléd Város Önkormányzata bizottságai által kezelt pályázati támogatási keretek felhasználásának szabályairól szóló </w:t>
      </w:r>
      <w:r w:rsidR="00164855">
        <w:rPr>
          <w:rFonts w:ascii="Times New Roman" w:hAnsi="Times New Roman"/>
          <w:sz w:val="23"/>
          <w:szCs w:val="23"/>
        </w:rPr>
        <w:t>2/2023. (I</w:t>
      </w:r>
      <w:r w:rsidRPr="00AC6CE4">
        <w:rPr>
          <w:rFonts w:ascii="Times New Roman" w:hAnsi="Times New Roman"/>
          <w:sz w:val="23"/>
          <w:szCs w:val="23"/>
        </w:rPr>
        <w:t>. 31.) önkormányzati rendelet</w:t>
      </w:r>
      <w:r>
        <w:rPr>
          <w:rFonts w:ascii="Times New Roman" w:hAnsi="Times New Roman"/>
          <w:sz w:val="23"/>
          <w:szCs w:val="23"/>
        </w:rPr>
        <w:t xml:space="preserve"> (továbbiakban: rendelet) </w:t>
      </w:r>
      <w:r w:rsidRPr="00AC6CE4">
        <w:rPr>
          <w:rFonts w:ascii="Times New Roman" w:hAnsi="Times New Roman"/>
          <w:sz w:val="23"/>
          <w:szCs w:val="23"/>
        </w:rPr>
        <w:t xml:space="preserve">alapján alapított Humán Pályázati Keret </w:t>
      </w:r>
      <w:r w:rsidR="00386376">
        <w:rPr>
          <w:rFonts w:ascii="Times New Roman" w:hAnsi="Times New Roman"/>
          <w:sz w:val="23"/>
          <w:szCs w:val="23"/>
        </w:rPr>
        <w:t>202</w:t>
      </w:r>
      <w:r w:rsidR="006E23F9">
        <w:rPr>
          <w:rFonts w:ascii="Times New Roman" w:hAnsi="Times New Roman"/>
          <w:sz w:val="23"/>
          <w:szCs w:val="23"/>
        </w:rPr>
        <w:t>4</w:t>
      </w:r>
      <w:r w:rsidR="00386376">
        <w:rPr>
          <w:rFonts w:ascii="Times New Roman" w:hAnsi="Times New Roman"/>
          <w:sz w:val="23"/>
          <w:szCs w:val="23"/>
        </w:rPr>
        <w:t xml:space="preserve">. </w:t>
      </w:r>
      <w:r w:rsidRPr="00AC6CE4">
        <w:rPr>
          <w:rFonts w:ascii="Times New Roman" w:hAnsi="Times New Roman"/>
          <w:sz w:val="23"/>
          <w:szCs w:val="23"/>
        </w:rPr>
        <w:t>I</w:t>
      </w:r>
      <w:r w:rsidR="00A97C82">
        <w:rPr>
          <w:rFonts w:ascii="Times New Roman" w:hAnsi="Times New Roman"/>
          <w:sz w:val="23"/>
          <w:szCs w:val="23"/>
        </w:rPr>
        <w:t>I</w:t>
      </w:r>
      <w:r w:rsidRPr="00AC6CE4">
        <w:rPr>
          <w:rFonts w:ascii="Times New Roman" w:hAnsi="Times New Roman"/>
          <w:sz w:val="23"/>
          <w:szCs w:val="23"/>
        </w:rPr>
        <w:t xml:space="preserve">. </w:t>
      </w:r>
      <w:r w:rsidR="00164855">
        <w:rPr>
          <w:rFonts w:ascii="Times New Roman" w:hAnsi="Times New Roman"/>
          <w:sz w:val="23"/>
          <w:szCs w:val="23"/>
        </w:rPr>
        <w:t>forduló</w:t>
      </w:r>
      <w:r w:rsidRPr="00AC6CE4">
        <w:rPr>
          <w:rFonts w:ascii="Times New Roman" w:hAnsi="Times New Roman"/>
          <w:sz w:val="23"/>
          <w:szCs w:val="23"/>
        </w:rPr>
        <w:t xml:space="preserve"> pályázati felhívás</w:t>
      </w:r>
      <w:r>
        <w:rPr>
          <w:rFonts w:ascii="Times New Roman" w:hAnsi="Times New Roman"/>
          <w:sz w:val="23"/>
          <w:szCs w:val="23"/>
        </w:rPr>
        <w:t>át</w:t>
      </w:r>
      <w:r w:rsidRPr="00AC6CE4">
        <w:rPr>
          <w:rFonts w:ascii="Times New Roman" w:hAnsi="Times New Roman"/>
          <w:sz w:val="23"/>
          <w:szCs w:val="23"/>
        </w:rPr>
        <w:t xml:space="preserve">. </w:t>
      </w:r>
    </w:p>
    <w:p w:rsidR="00F5406E" w:rsidRPr="00AC6CE4" w:rsidRDefault="00F5406E" w:rsidP="005027E0">
      <w:pPr>
        <w:jc w:val="both"/>
        <w:rPr>
          <w:sz w:val="23"/>
          <w:szCs w:val="23"/>
        </w:rPr>
      </w:pPr>
    </w:p>
    <w:p w:rsidR="006E23F9" w:rsidRPr="00430BCB" w:rsidRDefault="006E4A2B" w:rsidP="006E23F9">
      <w:pPr>
        <w:jc w:val="both"/>
        <w:rPr>
          <w:b/>
          <w:bCs/>
          <w:color w:val="000000"/>
          <w:sz w:val="23"/>
          <w:szCs w:val="23"/>
        </w:rPr>
      </w:pPr>
      <w:r w:rsidRPr="00AC6CE4">
        <w:rPr>
          <w:sz w:val="23"/>
          <w:szCs w:val="23"/>
        </w:rPr>
        <w:t xml:space="preserve">A pályázati felhívásra </w:t>
      </w:r>
      <w:r w:rsidR="00AE5FFA" w:rsidRPr="00AC6CE4">
        <w:rPr>
          <w:sz w:val="23"/>
          <w:szCs w:val="23"/>
        </w:rPr>
        <w:t>a benyújtási határidőn belül – 202</w:t>
      </w:r>
      <w:r w:rsidR="006E23F9">
        <w:rPr>
          <w:sz w:val="23"/>
          <w:szCs w:val="23"/>
        </w:rPr>
        <w:t>4</w:t>
      </w:r>
      <w:r w:rsidR="00AE5FFA" w:rsidRPr="00AC6CE4">
        <w:rPr>
          <w:sz w:val="23"/>
          <w:szCs w:val="23"/>
        </w:rPr>
        <w:t xml:space="preserve">. </w:t>
      </w:r>
      <w:r w:rsidR="006E23F9">
        <w:rPr>
          <w:sz w:val="23"/>
          <w:szCs w:val="23"/>
        </w:rPr>
        <w:t>július 23</w:t>
      </w:r>
      <w:r w:rsidR="00A97C82">
        <w:rPr>
          <w:sz w:val="23"/>
          <w:szCs w:val="23"/>
        </w:rPr>
        <w:t>.</w:t>
      </w:r>
      <w:r w:rsidR="00AE5FFA" w:rsidRPr="00AC6CE4">
        <w:rPr>
          <w:sz w:val="23"/>
          <w:szCs w:val="23"/>
        </w:rPr>
        <w:t xml:space="preserve"> 12:00 óráig – összesen </w:t>
      </w:r>
      <w:r w:rsidR="006E23F9">
        <w:rPr>
          <w:sz w:val="23"/>
          <w:szCs w:val="23"/>
          <w:u w:val="single"/>
        </w:rPr>
        <w:t>1</w:t>
      </w:r>
      <w:r w:rsidR="00CB6093">
        <w:rPr>
          <w:sz w:val="23"/>
          <w:szCs w:val="23"/>
          <w:u w:val="single"/>
        </w:rPr>
        <w:t>6</w:t>
      </w:r>
      <w:r w:rsidR="00AE5FFA" w:rsidRPr="00AC6CE4">
        <w:rPr>
          <w:sz w:val="23"/>
          <w:szCs w:val="23"/>
          <w:u w:val="single"/>
        </w:rPr>
        <w:t xml:space="preserve"> darab</w:t>
      </w:r>
      <w:r w:rsidR="00DA377E" w:rsidRPr="00AC6CE4">
        <w:rPr>
          <w:sz w:val="23"/>
          <w:szCs w:val="23"/>
          <w:u w:val="single"/>
        </w:rPr>
        <w:t xml:space="preserve"> </w:t>
      </w:r>
      <w:r w:rsidR="00AE5FFA" w:rsidRPr="00AC6CE4">
        <w:rPr>
          <w:sz w:val="23"/>
          <w:szCs w:val="23"/>
          <w:u w:val="single"/>
        </w:rPr>
        <w:t>pályázat</w:t>
      </w:r>
      <w:r w:rsidR="00AE5FFA" w:rsidRPr="00AC6CE4">
        <w:rPr>
          <w:sz w:val="23"/>
          <w:szCs w:val="23"/>
        </w:rPr>
        <w:t xml:space="preserve"> érkezett, a pályázatokban szereplő </w:t>
      </w:r>
      <w:r w:rsidR="00AE5FFA" w:rsidRPr="00AC6CE4">
        <w:rPr>
          <w:sz w:val="23"/>
          <w:szCs w:val="23"/>
          <w:u w:val="single"/>
        </w:rPr>
        <w:t xml:space="preserve">támogatási igény összesen </w:t>
      </w:r>
      <w:r w:rsidR="006E23F9">
        <w:rPr>
          <w:b/>
          <w:bCs/>
          <w:color w:val="000000"/>
          <w:sz w:val="23"/>
          <w:szCs w:val="23"/>
          <w:u w:val="single"/>
        </w:rPr>
        <w:t>6.</w:t>
      </w:r>
      <w:r w:rsidR="00CB6093">
        <w:rPr>
          <w:b/>
          <w:bCs/>
          <w:color w:val="000000"/>
          <w:sz w:val="23"/>
          <w:szCs w:val="23"/>
          <w:u w:val="single"/>
        </w:rPr>
        <w:t>4</w:t>
      </w:r>
      <w:r w:rsidR="006E23F9">
        <w:rPr>
          <w:b/>
          <w:bCs/>
          <w:color w:val="000000"/>
          <w:sz w:val="23"/>
          <w:szCs w:val="23"/>
          <w:u w:val="single"/>
        </w:rPr>
        <w:t>30.250</w:t>
      </w:r>
      <w:r w:rsidR="00A97C82">
        <w:rPr>
          <w:b/>
          <w:bCs/>
          <w:color w:val="000000"/>
          <w:sz w:val="23"/>
          <w:szCs w:val="23"/>
          <w:u w:val="single"/>
        </w:rPr>
        <w:t xml:space="preserve"> </w:t>
      </w:r>
      <w:r w:rsidR="00164855" w:rsidRPr="00164855">
        <w:rPr>
          <w:b/>
          <w:bCs/>
          <w:color w:val="000000"/>
          <w:sz w:val="23"/>
          <w:szCs w:val="23"/>
          <w:u w:val="single"/>
        </w:rPr>
        <w:t>Ft</w:t>
      </w:r>
      <w:r w:rsidR="005027E0" w:rsidRPr="00AC6CE4">
        <w:rPr>
          <w:bCs/>
          <w:color w:val="000000"/>
          <w:sz w:val="23"/>
          <w:szCs w:val="23"/>
          <w:u w:val="single"/>
        </w:rPr>
        <w:t>.</w:t>
      </w:r>
      <w:r w:rsidR="00B3586B">
        <w:rPr>
          <w:bCs/>
          <w:color w:val="000000"/>
          <w:sz w:val="23"/>
          <w:szCs w:val="23"/>
          <w:u w:val="single"/>
        </w:rPr>
        <w:t xml:space="preserve"> </w:t>
      </w:r>
      <w:r w:rsidR="006E23F9" w:rsidRPr="00430BCB">
        <w:rPr>
          <w:bCs/>
          <w:color w:val="000000"/>
          <w:sz w:val="23"/>
          <w:szCs w:val="23"/>
        </w:rPr>
        <w:t>A pályázatok a rendeletben szereplő érvényességi kritériumoknak megfelelnek.</w:t>
      </w:r>
    </w:p>
    <w:p w:rsidR="00AE5FFA" w:rsidRPr="00AC6CE4" w:rsidRDefault="00AE5FFA" w:rsidP="005027E0">
      <w:pPr>
        <w:pStyle w:val="Alcm"/>
        <w:spacing w:after="0"/>
        <w:jc w:val="both"/>
        <w:rPr>
          <w:sz w:val="23"/>
          <w:szCs w:val="23"/>
          <w:u w:val="single"/>
        </w:rPr>
      </w:pPr>
    </w:p>
    <w:p w:rsidR="006E23F9" w:rsidRPr="00AC6CE4" w:rsidRDefault="006E4A2B" w:rsidP="006E23F9">
      <w:pPr>
        <w:jc w:val="both"/>
        <w:rPr>
          <w:sz w:val="23"/>
          <w:szCs w:val="23"/>
        </w:rPr>
      </w:pPr>
      <w:r w:rsidRPr="00AC6CE4">
        <w:rPr>
          <w:sz w:val="23"/>
          <w:szCs w:val="23"/>
        </w:rPr>
        <w:t>A beérkezett pályázatok legfontosabb adatai az előterjesztés</w:t>
      </w:r>
      <w:r w:rsidRPr="00AC6CE4">
        <w:rPr>
          <w:b/>
          <w:sz w:val="23"/>
          <w:szCs w:val="23"/>
        </w:rPr>
        <w:t xml:space="preserve"> </w:t>
      </w:r>
      <w:r w:rsidRPr="00AC6CE4">
        <w:rPr>
          <w:sz w:val="23"/>
          <w:szCs w:val="23"/>
        </w:rPr>
        <w:t>mellékletben foglalt táblázatban találhatók.</w:t>
      </w:r>
      <w:r w:rsidR="006E23F9" w:rsidRPr="006E23F9">
        <w:rPr>
          <w:sz w:val="23"/>
          <w:szCs w:val="23"/>
        </w:rPr>
        <w:t xml:space="preserve"> </w:t>
      </w:r>
      <w:r w:rsidR="006E23F9" w:rsidRPr="00810F1C">
        <w:rPr>
          <w:sz w:val="23"/>
          <w:szCs w:val="23"/>
        </w:rPr>
        <w:t xml:space="preserve">A beérkezett pályázatok teljes egészében megtekinthetők munkaidőben a Hivatal 209. számú irodájában. </w:t>
      </w:r>
    </w:p>
    <w:p w:rsidR="006E4A2B" w:rsidRPr="00AC6CE4" w:rsidRDefault="006E4A2B" w:rsidP="00410B5C">
      <w:pPr>
        <w:jc w:val="both"/>
        <w:rPr>
          <w:sz w:val="23"/>
          <w:szCs w:val="23"/>
        </w:rPr>
      </w:pPr>
    </w:p>
    <w:p w:rsidR="00410B5C" w:rsidRPr="00AC6CE4" w:rsidRDefault="00F5406E" w:rsidP="00CB7F5D">
      <w:pPr>
        <w:jc w:val="both"/>
        <w:rPr>
          <w:sz w:val="23"/>
          <w:szCs w:val="23"/>
        </w:rPr>
      </w:pPr>
      <w:r w:rsidRPr="00AC6CE4">
        <w:rPr>
          <w:sz w:val="23"/>
          <w:szCs w:val="23"/>
        </w:rPr>
        <w:t xml:space="preserve">Kérem </w:t>
      </w:r>
      <w:r w:rsidR="009D1A96">
        <w:rPr>
          <w:sz w:val="23"/>
          <w:szCs w:val="23"/>
        </w:rPr>
        <w:t>a Tisztelt</w:t>
      </w:r>
      <w:r w:rsidRPr="00AC6CE4">
        <w:rPr>
          <w:sz w:val="23"/>
          <w:szCs w:val="23"/>
        </w:rPr>
        <w:t xml:space="preserve"> Bizottságot, hogy a</w:t>
      </w:r>
      <w:r w:rsidR="00410B5C" w:rsidRPr="00AC6CE4">
        <w:rPr>
          <w:sz w:val="23"/>
          <w:szCs w:val="23"/>
        </w:rPr>
        <w:t xml:space="preserve"> jelen </w:t>
      </w:r>
      <w:r w:rsidR="00CB7F5D" w:rsidRPr="00AC6CE4">
        <w:rPr>
          <w:sz w:val="23"/>
          <w:szCs w:val="23"/>
        </w:rPr>
        <w:t>előterjesztés</w:t>
      </w:r>
      <w:r w:rsidR="009D1A96">
        <w:rPr>
          <w:sz w:val="23"/>
          <w:szCs w:val="23"/>
        </w:rPr>
        <w:t>hez mellékelt táblázatban feltüntetett</w:t>
      </w:r>
      <w:r w:rsidR="00410B5C" w:rsidRPr="00AC6CE4">
        <w:rPr>
          <w:sz w:val="23"/>
          <w:szCs w:val="23"/>
        </w:rPr>
        <w:t xml:space="preserve"> pályáz</w:t>
      </w:r>
      <w:r w:rsidR="009D1A96">
        <w:rPr>
          <w:sz w:val="23"/>
          <w:szCs w:val="23"/>
        </w:rPr>
        <w:t>atok</w:t>
      </w:r>
      <w:r w:rsidR="00410B5C" w:rsidRPr="00AC6CE4">
        <w:rPr>
          <w:sz w:val="23"/>
          <w:szCs w:val="23"/>
        </w:rPr>
        <w:t xml:space="preserve"> </w:t>
      </w:r>
      <w:r w:rsidR="009D1A96">
        <w:rPr>
          <w:sz w:val="23"/>
          <w:szCs w:val="23"/>
        </w:rPr>
        <w:t>vonatkozásában a támogatási összegekről</w:t>
      </w:r>
      <w:r w:rsidR="00410B5C" w:rsidRPr="00AC6CE4">
        <w:rPr>
          <w:sz w:val="23"/>
          <w:szCs w:val="23"/>
        </w:rPr>
        <w:t xml:space="preserve"> </w:t>
      </w:r>
      <w:r w:rsidRPr="00AC6CE4">
        <w:rPr>
          <w:sz w:val="23"/>
          <w:szCs w:val="23"/>
        </w:rPr>
        <w:t>döntését meghozni szíveskedjen</w:t>
      </w:r>
      <w:r w:rsidR="00410B5C" w:rsidRPr="00AC6CE4">
        <w:rPr>
          <w:sz w:val="23"/>
          <w:szCs w:val="23"/>
        </w:rPr>
        <w:t xml:space="preserve">, figyelembe véve azt, hogy </w:t>
      </w:r>
      <w:r w:rsidR="00410B5C" w:rsidRPr="00AC6CE4">
        <w:rPr>
          <w:sz w:val="23"/>
          <w:szCs w:val="23"/>
          <w:u w:val="single"/>
        </w:rPr>
        <w:t xml:space="preserve">a </w:t>
      </w:r>
      <w:r w:rsidR="005027E0" w:rsidRPr="00AC6CE4">
        <w:rPr>
          <w:sz w:val="23"/>
          <w:szCs w:val="23"/>
          <w:u w:val="single"/>
        </w:rPr>
        <w:t>Humán</w:t>
      </w:r>
      <w:r w:rsidR="00410B5C" w:rsidRPr="00AC6CE4">
        <w:rPr>
          <w:sz w:val="23"/>
          <w:szCs w:val="23"/>
          <w:u w:val="single"/>
        </w:rPr>
        <w:t xml:space="preserve"> Pályázati Keret </w:t>
      </w:r>
      <w:r w:rsidR="00386376">
        <w:rPr>
          <w:sz w:val="23"/>
          <w:szCs w:val="23"/>
          <w:u w:val="single"/>
        </w:rPr>
        <w:t>202</w:t>
      </w:r>
      <w:r w:rsidR="006E23F9">
        <w:rPr>
          <w:sz w:val="23"/>
          <w:szCs w:val="23"/>
          <w:u w:val="single"/>
        </w:rPr>
        <w:t>4</w:t>
      </w:r>
      <w:r w:rsidR="00386376">
        <w:rPr>
          <w:sz w:val="23"/>
          <w:szCs w:val="23"/>
          <w:u w:val="single"/>
        </w:rPr>
        <w:t xml:space="preserve">. </w:t>
      </w:r>
      <w:r w:rsidR="00A97C82">
        <w:rPr>
          <w:sz w:val="23"/>
          <w:szCs w:val="23"/>
          <w:u w:val="single"/>
        </w:rPr>
        <w:t>I</w:t>
      </w:r>
      <w:r w:rsidR="00410B5C" w:rsidRPr="00AC6CE4">
        <w:rPr>
          <w:sz w:val="23"/>
          <w:szCs w:val="23"/>
          <w:u w:val="single"/>
        </w:rPr>
        <w:t xml:space="preserve">I. </w:t>
      </w:r>
      <w:r w:rsidR="00164855">
        <w:rPr>
          <w:sz w:val="23"/>
          <w:szCs w:val="23"/>
          <w:u w:val="single"/>
        </w:rPr>
        <w:t xml:space="preserve">fordulós </w:t>
      </w:r>
      <w:r w:rsidR="00410B5C" w:rsidRPr="00AC6CE4">
        <w:rPr>
          <w:sz w:val="23"/>
          <w:szCs w:val="23"/>
          <w:u w:val="single"/>
        </w:rPr>
        <w:t xml:space="preserve">keretében </w:t>
      </w:r>
      <w:r w:rsidR="00164855" w:rsidRPr="00D23E03">
        <w:rPr>
          <w:b/>
          <w:sz w:val="23"/>
          <w:szCs w:val="23"/>
          <w:u w:val="single"/>
        </w:rPr>
        <w:t>4.5</w:t>
      </w:r>
      <w:r w:rsidR="006E23F9">
        <w:rPr>
          <w:b/>
          <w:sz w:val="23"/>
          <w:szCs w:val="23"/>
          <w:u w:val="single"/>
        </w:rPr>
        <w:t>51</w:t>
      </w:r>
      <w:r w:rsidR="00410B5C" w:rsidRPr="00D23E03">
        <w:rPr>
          <w:b/>
          <w:sz w:val="23"/>
          <w:szCs w:val="23"/>
          <w:u w:val="single"/>
        </w:rPr>
        <w:t>.000 Ft áll rendelkezésre</w:t>
      </w:r>
      <w:r w:rsidR="006E23F9">
        <w:rPr>
          <w:b/>
          <w:sz w:val="23"/>
          <w:szCs w:val="23"/>
          <w:u w:val="single"/>
        </w:rPr>
        <w:t xml:space="preserve"> </w:t>
      </w:r>
      <w:r w:rsidR="006E23F9">
        <w:rPr>
          <w:sz w:val="23"/>
          <w:szCs w:val="23"/>
          <w:u w:val="single"/>
        </w:rPr>
        <w:t>(az első forduló 51.000 Ft maradványával együttesen)</w:t>
      </w:r>
      <w:r w:rsidR="00410B5C" w:rsidRPr="00AC6CE4">
        <w:rPr>
          <w:sz w:val="23"/>
          <w:szCs w:val="23"/>
        </w:rPr>
        <w:t xml:space="preserve"> és a pályázatonként </w:t>
      </w:r>
      <w:r w:rsidR="00410B5C" w:rsidRPr="007339A0">
        <w:rPr>
          <w:b/>
          <w:sz w:val="23"/>
          <w:szCs w:val="23"/>
        </w:rPr>
        <w:t xml:space="preserve">maximálisan odaítélhető támogatás </w:t>
      </w:r>
      <w:r w:rsidR="005027E0" w:rsidRPr="007339A0">
        <w:rPr>
          <w:b/>
          <w:sz w:val="23"/>
          <w:szCs w:val="23"/>
        </w:rPr>
        <w:t>5</w:t>
      </w:r>
      <w:r w:rsidR="00410B5C" w:rsidRPr="007339A0">
        <w:rPr>
          <w:b/>
          <w:sz w:val="23"/>
          <w:szCs w:val="23"/>
        </w:rPr>
        <w:t>00.000 Ft.</w:t>
      </w:r>
    </w:p>
    <w:p w:rsidR="00AE5FFA" w:rsidRPr="00AC6CE4" w:rsidRDefault="00410B5C" w:rsidP="00793597">
      <w:pPr>
        <w:jc w:val="both"/>
        <w:rPr>
          <w:sz w:val="23"/>
          <w:szCs w:val="23"/>
          <w:u w:val="single"/>
        </w:rPr>
      </w:pPr>
      <w:r w:rsidRPr="00AC6CE4">
        <w:rPr>
          <w:sz w:val="23"/>
          <w:szCs w:val="23"/>
        </w:rPr>
        <w:t xml:space="preserve"> </w:t>
      </w:r>
    </w:p>
    <w:p w:rsidR="00793597" w:rsidRPr="00AC6CE4" w:rsidRDefault="00F5406E" w:rsidP="00A54090">
      <w:pPr>
        <w:widowControl w:val="0"/>
        <w:tabs>
          <w:tab w:val="left" w:pos="851"/>
        </w:tabs>
        <w:ind w:right="-1"/>
        <w:jc w:val="both"/>
        <w:rPr>
          <w:sz w:val="23"/>
          <w:szCs w:val="23"/>
        </w:rPr>
      </w:pPr>
      <w:r w:rsidRPr="00AC6CE4">
        <w:rPr>
          <w:sz w:val="23"/>
          <w:szCs w:val="23"/>
        </w:rPr>
        <w:t xml:space="preserve">A </w:t>
      </w:r>
      <w:r w:rsidR="00793597" w:rsidRPr="00AC6CE4">
        <w:rPr>
          <w:sz w:val="23"/>
          <w:szCs w:val="23"/>
        </w:rPr>
        <w:t xml:space="preserve">döntéshozatal az </w:t>
      </w:r>
      <w:proofErr w:type="spellStart"/>
      <w:r w:rsidR="00793597" w:rsidRPr="00AC6CE4">
        <w:rPr>
          <w:sz w:val="23"/>
          <w:szCs w:val="23"/>
        </w:rPr>
        <w:t>Mötv</w:t>
      </w:r>
      <w:proofErr w:type="spellEnd"/>
      <w:r w:rsidR="00793597" w:rsidRPr="00AC6CE4">
        <w:rPr>
          <w:sz w:val="23"/>
          <w:szCs w:val="23"/>
        </w:rPr>
        <w:t xml:space="preserve">. 46. § (1) bekezdése alapján, a (2) bekezdésben foglaltakra figyelemmel </w:t>
      </w:r>
      <w:r w:rsidR="00793597" w:rsidRPr="00AC6CE4">
        <w:rPr>
          <w:b/>
          <w:sz w:val="23"/>
          <w:szCs w:val="23"/>
        </w:rPr>
        <w:t>nyilvános ülés</w:t>
      </w:r>
      <w:r w:rsidR="00793597" w:rsidRPr="00AC6CE4">
        <w:rPr>
          <w:sz w:val="23"/>
          <w:szCs w:val="23"/>
        </w:rPr>
        <w:t xml:space="preserve"> keretében, </w:t>
      </w:r>
      <w:r w:rsidR="00CB7F5D" w:rsidRPr="00AC6CE4">
        <w:rPr>
          <w:sz w:val="23"/>
          <w:szCs w:val="23"/>
        </w:rPr>
        <w:t xml:space="preserve">Cegléd Város Önkormányzata </w:t>
      </w:r>
      <w:r w:rsidR="00164855">
        <w:rPr>
          <w:sz w:val="23"/>
          <w:szCs w:val="23"/>
        </w:rPr>
        <w:t>2/2023. (I</w:t>
      </w:r>
      <w:r w:rsidR="00CB7F5D" w:rsidRPr="00AC6CE4">
        <w:rPr>
          <w:sz w:val="23"/>
          <w:szCs w:val="23"/>
        </w:rPr>
        <w:t xml:space="preserve">.31.) önkormányzati rendelet </w:t>
      </w:r>
      <w:r w:rsidR="00164855">
        <w:rPr>
          <w:sz w:val="23"/>
          <w:szCs w:val="23"/>
        </w:rPr>
        <w:t>9</w:t>
      </w:r>
      <w:r w:rsidR="00CB7F5D" w:rsidRPr="00AC6CE4">
        <w:rPr>
          <w:sz w:val="23"/>
          <w:szCs w:val="23"/>
        </w:rPr>
        <w:t>. § (</w:t>
      </w:r>
      <w:r w:rsidR="00164855">
        <w:rPr>
          <w:sz w:val="23"/>
          <w:szCs w:val="23"/>
        </w:rPr>
        <w:t>2</w:t>
      </w:r>
      <w:r w:rsidR="00CB7F5D" w:rsidRPr="00AC6CE4">
        <w:rPr>
          <w:sz w:val="23"/>
          <w:szCs w:val="23"/>
        </w:rPr>
        <w:t xml:space="preserve">) bekezdése alapján </w:t>
      </w:r>
      <w:r w:rsidR="00CB7F5D" w:rsidRPr="00AC6CE4">
        <w:rPr>
          <w:b/>
          <w:sz w:val="23"/>
          <w:szCs w:val="23"/>
        </w:rPr>
        <w:t>minősített szavazati arányt</w:t>
      </w:r>
      <w:r w:rsidR="00A54090">
        <w:rPr>
          <w:sz w:val="23"/>
          <w:szCs w:val="23"/>
        </w:rPr>
        <w:t xml:space="preserve"> igényel.</w:t>
      </w:r>
      <w:r w:rsidR="00A54090" w:rsidRPr="00AC6CE4">
        <w:rPr>
          <w:sz w:val="23"/>
          <w:szCs w:val="23"/>
        </w:rPr>
        <w:t xml:space="preserve"> </w:t>
      </w:r>
    </w:p>
    <w:p w:rsidR="00CB7F5D" w:rsidRPr="00AC6CE4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</w:rPr>
      </w:pPr>
    </w:p>
    <w:p w:rsidR="00C45891" w:rsidRDefault="00C45891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</w:rPr>
      </w:pPr>
    </w:p>
    <w:p w:rsidR="00CB7F5D" w:rsidRPr="008D3D9C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AC6CE4">
        <w:rPr>
          <w:sz w:val="23"/>
          <w:szCs w:val="23"/>
        </w:rPr>
        <w:t xml:space="preserve">Cegléd, </w:t>
      </w:r>
      <w:r w:rsidR="008F4B8D">
        <w:rPr>
          <w:sz w:val="23"/>
          <w:szCs w:val="23"/>
          <w:lang w:val="hu-HU"/>
        </w:rPr>
        <w:t>2024. augusztus 12</w:t>
      </w:r>
      <w:r w:rsidR="007339A0">
        <w:rPr>
          <w:sz w:val="23"/>
          <w:szCs w:val="23"/>
          <w:lang w:val="hu-HU"/>
        </w:rPr>
        <w:t>.</w:t>
      </w:r>
    </w:p>
    <w:p w:rsidR="00793597" w:rsidRPr="00AC6CE4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AC6CE4">
        <w:rPr>
          <w:sz w:val="23"/>
          <w:szCs w:val="23"/>
          <w:lang w:val="hu-HU"/>
        </w:rPr>
        <w:tab/>
      </w:r>
    </w:p>
    <w:p w:rsidR="00CB7F5D" w:rsidRPr="00AC6CE4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</w:p>
    <w:p w:rsidR="0045327B" w:rsidRPr="00AC6CE4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AC6CE4">
        <w:rPr>
          <w:sz w:val="23"/>
          <w:szCs w:val="23"/>
          <w:lang w:val="hu-HU"/>
        </w:rPr>
        <w:tab/>
      </w:r>
      <w:r w:rsidRPr="00AC6CE4">
        <w:rPr>
          <w:sz w:val="23"/>
          <w:szCs w:val="23"/>
          <w:lang w:val="hu-HU"/>
        </w:rPr>
        <w:tab/>
      </w:r>
      <w:r w:rsidR="00F5406E" w:rsidRPr="00AC6CE4">
        <w:rPr>
          <w:sz w:val="23"/>
          <w:szCs w:val="23"/>
          <w:lang w:val="hu-HU"/>
        </w:rPr>
        <w:t xml:space="preserve">   Kónya Ágnes </w:t>
      </w:r>
      <w:proofErr w:type="spellStart"/>
      <w:r w:rsidR="00F5406E" w:rsidRPr="00AC6CE4">
        <w:rPr>
          <w:sz w:val="23"/>
          <w:szCs w:val="23"/>
          <w:lang w:val="hu-HU"/>
        </w:rPr>
        <w:t>sk</w:t>
      </w:r>
      <w:proofErr w:type="spellEnd"/>
      <w:r w:rsidR="00F5406E" w:rsidRPr="00AC6CE4">
        <w:rPr>
          <w:sz w:val="23"/>
          <w:szCs w:val="23"/>
          <w:lang w:val="hu-HU"/>
        </w:rPr>
        <w:t>.</w:t>
      </w:r>
    </w:p>
    <w:p w:rsidR="00F814FA" w:rsidRPr="00AC6CE4" w:rsidRDefault="0045327B" w:rsidP="00793597">
      <w:pPr>
        <w:pStyle w:val="Szvegtrzs"/>
        <w:tabs>
          <w:tab w:val="clear" w:pos="3119"/>
          <w:tab w:val="left" w:pos="993"/>
          <w:tab w:val="center" w:pos="6237"/>
        </w:tabs>
        <w:rPr>
          <w:color w:val="FF0000"/>
          <w:sz w:val="23"/>
          <w:szCs w:val="23"/>
          <w:lang w:val="hu-HU"/>
        </w:rPr>
      </w:pPr>
      <w:r w:rsidRPr="00AC6CE4">
        <w:rPr>
          <w:color w:val="FF0000"/>
          <w:sz w:val="23"/>
          <w:szCs w:val="23"/>
          <w:lang w:val="hu-HU"/>
        </w:rPr>
        <w:tab/>
      </w:r>
      <w:r w:rsidRPr="00AC6CE4">
        <w:rPr>
          <w:color w:val="FF0000"/>
          <w:sz w:val="23"/>
          <w:szCs w:val="23"/>
          <w:lang w:val="hu-HU"/>
        </w:rPr>
        <w:tab/>
        <w:t xml:space="preserve">                          </w:t>
      </w:r>
      <w:r w:rsidR="00F23ADD">
        <w:rPr>
          <w:color w:val="FF0000"/>
          <w:sz w:val="23"/>
          <w:szCs w:val="23"/>
          <w:lang w:val="hu-HU"/>
        </w:rPr>
        <w:t xml:space="preserve">     </w:t>
      </w:r>
      <w:proofErr w:type="gramStart"/>
      <w:r w:rsidR="00F5406E" w:rsidRPr="00AC6CE4">
        <w:rPr>
          <w:sz w:val="23"/>
          <w:szCs w:val="23"/>
          <w:lang w:val="hu-HU"/>
        </w:rPr>
        <w:t>elnök</w:t>
      </w:r>
      <w:proofErr w:type="gramEnd"/>
    </w:p>
    <w:p w:rsidR="00C15997" w:rsidRDefault="00C15997" w:rsidP="00D2568A">
      <w:pPr>
        <w:tabs>
          <w:tab w:val="center" w:pos="4819"/>
          <w:tab w:val="right" w:pos="9638"/>
        </w:tabs>
        <w:jc w:val="center"/>
        <w:rPr>
          <w:b/>
          <w:sz w:val="23"/>
          <w:szCs w:val="23"/>
        </w:rPr>
      </w:pPr>
    </w:p>
    <w:p w:rsidR="00807467" w:rsidRDefault="00807467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CB7F5D" w:rsidRDefault="00CB7F5D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8D4A96" w:rsidRDefault="008D4A96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8D4A96" w:rsidRDefault="008D4A96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7339A0" w:rsidRDefault="007339A0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7339A0" w:rsidRDefault="007339A0" w:rsidP="0045327B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6721C8" w:rsidRDefault="006721C8" w:rsidP="00A92586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807467" w:rsidRPr="00807467" w:rsidRDefault="006721C8" w:rsidP="0056790F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lastRenderedPageBreak/>
        <w:t xml:space="preserve">I. </w:t>
      </w:r>
      <w:r w:rsidR="00807467" w:rsidRPr="00807467">
        <w:rPr>
          <w:b/>
          <w:sz w:val="23"/>
          <w:szCs w:val="23"/>
          <w:u w:val="single"/>
        </w:rPr>
        <w:t>Határozati javaslat</w:t>
      </w:r>
    </w:p>
    <w:p w:rsidR="00F5406E" w:rsidRPr="00F5406E" w:rsidRDefault="00F5406E" w:rsidP="00F5406E">
      <w:pPr>
        <w:jc w:val="both"/>
        <w:rPr>
          <w:bCs/>
          <w:sz w:val="23"/>
          <w:szCs w:val="23"/>
        </w:rPr>
      </w:pPr>
      <w:r w:rsidRPr="00F5406E">
        <w:rPr>
          <w:b/>
          <w:sz w:val="23"/>
          <w:szCs w:val="23"/>
        </w:rPr>
        <w:t xml:space="preserve">Cegléd Város Önkormányzata Képviselő-testületének </w:t>
      </w:r>
      <w:r>
        <w:rPr>
          <w:b/>
          <w:sz w:val="23"/>
          <w:szCs w:val="23"/>
        </w:rPr>
        <w:t xml:space="preserve">Humán </w:t>
      </w:r>
      <w:r w:rsidRPr="00F5406E">
        <w:rPr>
          <w:b/>
          <w:sz w:val="23"/>
          <w:szCs w:val="23"/>
        </w:rPr>
        <w:t>Bizottsága</w:t>
      </w:r>
      <w:r w:rsidRPr="00F5406E">
        <w:rPr>
          <w:sz w:val="23"/>
          <w:szCs w:val="23"/>
        </w:rPr>
        <w:t xml:space="preserve"> – a </w:t>
      </w:r>
      <w:r w:rsidRPr="00F5406E">
        <w:rPr>
          <w:bCs/>
          <w:sz w:val="23"/>
          <w:szCs w:val="23"/>
        </w:rPr>
        <w:t>Képviselő-testület és szervei szervezeti és működési szabályzatáról szóló 32/2014. (XII.23.) önkormányzati rendelet 4. melléklet</w:t>
      </w:r>
      <w:r w:rsidRPr="00F5406E">
        <w:rPr>
          <w:bCs/>
          <w:i/>
          <w:sz w:val="23"/>
          <w:szCs w:val="23"/>
        </w:rPr>
        <w:t xml:space="preserve"> </w:t>
      </w:r>
      <w:r w:rsidRPr="00F5406E">
        <w:rPr>
          <w:bCs/>
          <w:sz w:val="23"/>
          <w:szCs w:val="23"/>
        </w:rPr>
        <w:t>4.</w:t>
      </w:r>
      <w:r>
        <w:rPr>
          <w:bCs/>
          <w:sz w:val="23"/>
          <w:szCs w:val="23"/>
        </w:rPr>
        <w:t>3</w:t>
      </w:r>
      <w:r w:rsidRPr="00F5406E">
        <w:rPr>
          <w:bCs/>
          <w:sz w:val="23"/>
          <w:szCs w:val="23"/>
        </w:rPr>
        <w:t xml:space="preserve">.1.5. alpontjában átruházott hatáskörében eljárva – </w:t>
      </w:r>
    </w:p>
    <w:p w:rsidR="00807467" w:rsidRPr="00807467" w:rsidRDefault="00807467" w:rsidP="00807467">
      <w:pPr>
        <w:jc w:val="both"/>
        <w:rPr>
          <w:sz w:val="23"/>
          <w:szCs w:val="23"/>
        </w:rPr>
      </w:pPr>
    </w:p>
    <w:p w:rsidR="00A97C82" w:rsidRDefault="00A97C82" w:rsidP="00A97C82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3"/>
          <w:szCs w:val="23"/>
        </w:rPr>
      </w:pPr>
      <w:r w:rsidRPr="00A97C82">
        <w:rPr>
          <w:rFonts w:ascii="Times New Roman" w:hAnsi="Times New Roman"/>
          <w:sz w:val="23"/>
          <w:szCs w:val="23"/>
        </w:rPr>
        <w:t>Megállapítja, hogy a Cegléd Város Önkormányzata bizottságai által kezelt pályázati támogatási keretek felhasználásának szabályairól szóló 2/2023. (I. 31.) önkormányzati rendelet alapján a benyújtott pályázat</w:t>
      </w:r>
      <w:r>
        <w:rPr>
          <w:rFonts w:ascii="Times New Roman" w:hAnsi="Times New Roman"/>
          <w:sz w:val="23"/>
          <w:szCs w:val="23"/>
        </w:rPr>
        <w:t>ok</w:t>
      </w:r>
      <w:r w:rsidRPr="00A97C82">
        <w:rPr>
          <w:rFonts w:ascii="Times New Roman" w:hAnsi="Times New Roman"/>
          <w:sz w:val="23"/>
          <w:szCs w:val="23"/>
        </w:rPr>
        <w:t xml:space="preserve"> érvényes</w:t>
      </w:r>
      <w:r>
        <w:rPr>
          <w:rFonts w:ascii="Times New Roman" w:hAnsi="Times New Roman"/>
          <w:sz w:val="23"/>
          <w:szCs w:val="23"/>
        </w:rPr>
        <w:t>ek</w:t>
      </w:r>
      <w:r w:rsidRPr="00A97C82">
        <w:rPr>
          <w:rFonts w:ascii="Times New Roman" w:hAnsi="Times New Roman"/>
          <w:sz w:val="23"/>
          <w:szCs w:val="23"/>
        </w:rPr>
        <w:t>.</w:t>
      </w:r>
    </w:p>
    <w:p w:rsidR="00A97C82" w:rsidRPr="00A97C82" w:rsidRDefault="00A97C82" w:rsidP="00A97C82">
      <w:pPr>
        <w:pStyle w:val="Listaszerbekezds"/>
        <w:jc w:val="both"/>
        <w:rPr>
          <w:rFonts w:ascii="Times New Roman" w:hAnsi="Times New Roman"/>
          <w:sz w:val="23"/>
          <w:szCs w:val="23"/>
        </w:rPr>
      </w:pPr>
    </w:p>
    <w:p w:rsidR="00807467" w:rsidRPr="007339A0" w:rsidRDefault="00FC565D" w:rsidP="005140CF">
      <w:pPr>
        <w:pStyle w:val="Listaszerbekezds"/>
        <w:numPr>
          <w:ilvl w:val="0"/>
          <w:numId w:val="24"/>
        </w:numPr>
        <w:jc w:val="both"/>
        <w:rPr>
          <w:b/>
          <w:sz w:val="23"/>
          <w:szCs w:val="23"/>
          <w:u w:val="single"/>
        </w:rPr>
      </w:pPr>
      <w:r w:rsidRPr="007339A0">
        <w:rPr>
          <w:rFonts w:ascii="Times New Roman" w:hAnsi="Times New Roman"/>
          <w:bCs/>
          <w:sz w:val="23"/>
          <w:szCs w:val="23"/>
        </w:rPr>
        <w:t>Támogatja</w:t>
      </w:r>
      <w:r w:rsidR="00A30BCA" w:rsidRPr="007339A0">
        <w:rPr>
          <w:rFonts w:ascii="Times New Roman" w:hAnsi="Times New Roman"/>
          <w:bCs/>
          <w:sz w:val="23"/>
          <w:szCs w:val="23"/>
        </w:rPr>
        <w:t xml:space="preserve"> a</w:t>
      </w:r>
      <w:r w:rsidR="00A30BCA" w:rsidRPr="007339A0">
        <w:rPr>
          <w:rFonts w:ascii="Times New Roman" w:hAnsi="Times New Roman"/>
          <w:sz w:val="23"/>
          <w:szCs w:val="23"/>
        </w:rPr>
        <w:t xml:space="preserve"> Cegléd Város Önkormányzata bizottságai által kezelt pályázati támogatási keretek felhasználásának szabályairól szóló </w:t>
      </w:r>
      <w:r w:rsidR="008D4A96" w:rsidRPr="007339A0">
        <w:rPr>
          <w:rFonts w:ascii="Times New Roman" w:hAnsi="Times New Roman"/>
          <w:sz w:val="23"/>
          <w:szCs w:val="23"/>
        </w:rPr>
        <w:t>2</w:t>
      </w:r>
      <w:r w:rsidR="00A30BCA" w:rsidRPr="007339A0">
        <w:rPr>
          <w:rFonts w:ascii="Times New Roman" w:hAnsi="Times New Roman"/>
          <w:sz w:val="23"/>
          <w:szCs w:val="23"/>
        </w:rPr>
        <w:t>/20</w:t>
      </w:r>
      <w:r w:rsidR="008D4A96" w:rsidRPr="007339A0">
        <w:rPr>
          <w:rFonts w:ascii="Times New Roman" w:hAnsi="Times New Roman"/>
          <w:sz w:val="23"/>
          <w:szCs w:val="23"/>
        </w:rPr>
        <w:t>23. (I</w:t>
      </w:r>
      <w:r w:rsidR="00A30BCA" w:rsidRPr="007339A0">
        <w:rPr>
          <w:rFonts w:ascii="Times New Roman" w:hAnsi="Times New Roman"/>
          <w:sz w:val="23"/>
          <w:szCs w:val="23"/>
        </w:rPr>
        <w:t>. 31.) önkormányzati rendelet</w:t>
      </w:r>
      <w:r w:rsidR="00A30BCA" w:rsidRPr="007339A0">
        <w:rPr>
          <w:rFonts w:ascii="Times New Roman" w:hAnsi="Times New Roman"/>
          <w:i/>
          <w:sz w:val="23"/>
          <w:szCs w:val="23"/>
        </w:rPr>
        <w:t xml:space="preserve"> </w:t>
      </w:r>
      <w:r w:rsidR="00A30BCA" w:rsidRPr="007339A0">
        <w:rPr>
          <w:rFonts w:ascii="Times New Roman" w:hAnsi="Times New Roman"/>
          <w:sz w:val="23"/>
          <w:szCs w:val="23"/>
        </w:rPr>
        <w:t xml:space="preserve">alapján a </w:t>
      </w:r>
      <w:r w:rsidR="005027E0" w:rsidRPr="007339A0">
        <w:rPr>
          <w:rFonts w:ascii="Times New Roman" w:hAnsi="Times New Roman"/>
          <w:sz w:val="23"/>
          <w:szCs w:val="23"/>
        </w:rPr>
        <w:t>Humán</w:t>
      </w:r>
      <w:r w:rsidR="00A30BCA" w:rsidRPr="007339A0">
        <w:rPr>
          <w:rFonts w:ascii="Times New Roman" w:hAnsi="Times New Roman"/>
          <w:sz w:val="23"/>
          <w:szCs w:val="23"/>
        </w:rPr>
        <w:t xml:space="preserve"> Pályázati Keret jelen határozat elválaszthatatlan mellékletét képező t</w:t>
      </w:r>
      <w:r w:rsidRPr="007339A0">
        <w:rPr>
          <w:rFonts w:ascii="Times New Roman" w:hAnsi="Times New Roman"/>
          <w:sz w:val="23"/>
          <w:szCs w:val="23"/>
        </w:rPr>
        <w:t xml:space="preserve">áblázatban </w:t>
      </w:r>
      <w:r w:rsidR="007339A0" w:rsidRPr="007339A0">
        <w:rPr>
          <w:rFonts w:ascii="Times New Roman" w:hAnsi="Times New Roman"/>
          <w:sz w:val="23"/>
          <w:szCs w:val="23"/>
        </w:rPr>
        <w:t>feltüntetett</w:t>
      </w:r>
      <w:r w:rsidRPr="007339A0">
        <w:rPr>
          <w:rFonts w:ascii="Times New Roman" w:hAnsi="Times New Roman"/>
          <w:sz w:val="23"/>
          <w:szCs w:val="23"/>
        </w:rPr>
        <w:t xml:space="preserve"> pályázatokat</w:t>
      </w:r>
      <w:r w:rsidR="00A30BCA" w:rsidRPr="007339A0">
        <w:rPr>
          <w:rFonts w:ascii="Times New Roman" w:hAnsi="Times New Roman"/>
          <w:sz w:val="23"/>
          <w:szCs w:val="23"/>
        </w:rPr>
        <w:t xml:space="preserve">, </w:t>
      </w:r>
      <w:r w:rsidR="007339A0" w:rsidRPr="00810F1C">
        <w:rPr>
          <w:rFonts w:ascii="Times New Roman" w:hAnsi="Times New Roman"/>
          <w:sz w:val="23"/>
          <w:szCs w:val="23"/>
        </w:rPr>
        <w:t xml:space="preserve">a táblázatban szereplő javasolt támogatási összegekkel </w:t>
      </w:r>
      <w:r w:rsidR="007339A0" w:rsidRPr="00A84857">
        <w:rPr>
          <w:rFonts w:ascii="Times New Roman" w:hAnsi="Times New Roman"/>
          <w:sz w:val="23"/>
          <w:szCs w:val="23"/>
        </w:rPr>
        <w:t>a 2024. évi köl</w:t>
      </w:r>
      <w:r w:rsidR="007339A0">
        <w:rPr>
          <w:rFonts w:ascii="Times New Roman" w:hAnsi="Times New Roman"/>
          <w:sz w:val="23"/>
          <w:szCs w:val="23"/>
        </w:rPr>
        <w:t>tségvetési előirányzata terhére.</w:t>
      </w:r>
    </w:p>
    <w:p w:rsidR="007339A0" w:rsidRPr="007339A0" w:rsidRDefault="007339A0" w:rsidP="007339A0">
      <w:pPr>
        <w:pStyle w:val="Listaszerbekezds"/>
        <w:ind w:left="786"/>
        <w:jc w:val="both"/>
        <w:rPr>
          <w:b/>
          <w:sz w:val="23"/>
          <w:szCs w:val="23"/>
          <w:u w:val="single"/>
        </w:rPr>
      </w:pPr>
    </w:p>
    <w:p w:rsidR="007339A0" w:rsidRPr="00810F1C" w:rsidRDefault="007339A0" w:rsidP="007339A0">
      <w:pPr>
        <w:pStyle w:val="Listaszerbekezds"/>
        <w:numPr>
          <w:ilvl w:val="0"/>
          <w:numId w:val="24"/>
        </w:numPr>
        <w:ind w:left="720" w:hanging="294"/>
        <w:jc w:val="both"/>
        <w:rPr>
          <w:rFonts w:ascii="Times New Roman" w:hAnsi="Times New Roman"/>
          <w:b/>
          <w:sz w:val="23"/>
          <w:szCs w:val="23"/>
        </w:rPr>
      </w:pPr>
      <w:r w:rsidRPr="00810F1C">
        <w:rPr>
          <w:rFonts w:ascii="Times New Roman" w:hAnsi="Times New Roman"/>
          <w:sz w:val="23"/>
          <w:szCs w:val="23"/>
        </w:rPr>
        <w:t>Felhatalmazza a Polgármestert a támogatási szerződések aláírására.</w:t>
      </w:r>
    </w:p>
    <w:p w:rsidR="007339A0" w:rsidRPr="007339A0" w:rsidRDefault="007339A0" w:rsidP="007339A0">
      <w:pPr>
        <w:pStyle w:val="Listaszerbekezds"/>
        <w:ind w:left="786"/>
        <w:jc w:val="both"/>
        <w:rPr>
          <w:b/>
          <w:sz w:val="23"/>
          <w:szCs w:val="23"/>
          <w:u w:val="single"/>
        </w:rPr>
      </w:pPr>
    </w:p>
    <w:p w:rsidR="008C2183" w:rsidRPr="008C2183" w:rsidRDefault="00807467" w:rsidP="008C2183">
      <w:pPr>
        <w:pStyle w:val="Listaszerbekezds"/>
        <w:numPr>
          <w:ilvl w:val="0"/>
          <w:numId w:val="24"/>
        </w:numPr>
        <w:tabs>
          <w:tab w:val="center" w:pos="7320"/>
        </w:tabs>
        <w:jc w:val="both"/>
        <w:rPr>
          <w:rFonts w:ascii="Times New Roman" w:hAnsi="Times New Roman"/>
          <w:b/>
          <w:sz w:val="23"/>
          <w:szCs w:val="23"/>
        </w:rPr>
      </w:pPr>
      <w:r w:rsidRPr="00A30BCA">
        <w:rPr>
          <w:rFonts w:ascii="Times New Roman" w:hAnsi="Times New Roman"/>
          <w:sz w:val="23"/>
          <w:szCs w:val="23"/>
        </w:rPr>
        <w:t>Utasít</w:t>
      </w:r>
      <w:r w:rsidR="00F44030">
        <w:rPr>
          <w:rFonts w:ascii="Times New Roman" w:hAnsi="Times New Roman"/>
          <w:sz w:val="23"/>
          <w:szCs w:val="23"/>
        </w:rPr>
        <w:t>ja</w:t>
      </w:r>
      <w:r w:rsidRPr="00A30BCA">
        <w:rPr>
          <w:rFonts w:ascii="Times New Roman" w:hAnsi="Times New Roman"/>
          <w:sz w:val="23"/>
          <w:szCs w:val="23"/>
        </w:rPr>
        <w:t xml:space="preserve"> a Ceglédi Közös Önkormányzati Hivatalt </w:t>
      </w:r>
      <w:r w:rsidR="00A30BCA" w:rsidRPr="00A30BCA">
        <w:rPr>
          <w:rFonts w:ascii="Times New Roman" w:hAnsi="Times New Roman"/>
          <w:sz w:val="23"/>
          <w:szCs w:val="23"/>
        </w:rPr>
        <w:t xml:space="preserve">a szükséges intézkedések megtételére, </w:t>
      </w:r>
      <w:r w:rsidR="008C2183" w:rsidRPr="008C2183">
        <w:rPr>
          <w:rFonts w:ascii="Times New Roman" w:hAnsi="Times New Roman"/>
          <w:sz w:val="23"/>
          <w:szCs w:val="23"/>
        </w:rPr>
        <w:t>támogatás</w:t>
      </w:r>
      <w:r w:rsidR="007339A0">
        <w:rPr>
          <w:rFonts w:ascii="Times New Roman" w:hAnsi="Times New Roman"/>
          <w:sz w:val="23"/>
          <w:szCs w:val="23"/>
        </w:rPr>
        <w:t>ok</w:t>
      </w:r>
      <w:r w:rsidR="008C2183" w:rsidRPr="008C2183">
        <w:rPr>
          <w:rFonts w:ascii="Times New Roman" w:hAnsi="Times New Roman"/>
          <w:sz w:val="23"/>
          <w:szCs w:val="23"/>
        </w:rPr>
        <w:t xml:space="preserve"> átutalására.</w:t>
      </w:r>
    </w:p>
    <w:p w:rsidR="00807467" w:rsidRPr="00807467" w:rsidRDefault="00807467" w:rsidP="00807467">
      <w:pPr>
        <w:tabs>
          <w:tab w:val="center" w:pos="4819"/>
          <w:tab w:val="right" w:pos="9638"/>
        </w:tabs>
        <w:rPr>
          <w:b/>
          <w:sz w:val="23"/>
          <w:szCs w:val="23"/>
        </w:rPr>
      </w:pPr>
    </w:p>
    <w:p w:rsidR="00807467" w:rsidRPr="006E268C" w:rsidRDefault="00807467" w:rsidP="00807467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lang w:val="hu-HU"/>
        </w:rPr>
      </w:pPr>
      <w:r w:rsidRPr="00807467">
        <w:rPr>
          <w:sz w:val="23"/>
          <w:szCs w:val="23"/>
          <w:u w:val="single"/>
        </w:rPr>
        <w:t xml:space="preserve">Határidő: </w:t>
      </w:r>
      <w:r w:rsidR="00836B3D">
        <w:rPr>
          <w:sz w:val="23"/>
          <w:szCs w:val="23"/>
          <w:u w:val="single"/>
          <w:lang w:val="hu-HU"/>
        </w:rPr>
        <w:t xml:space="preserve"> </w:t>
      </w:r>
      <w:r w:rsidRPr="00807467">
        <w:rPr>
          <w:sz w:val="23"/>
          <w:szCs w:val="23"/>
        </w:rPr>
        <w:t>1.</w:t>
      </w:r>
      <w:r w:rsidR="007339A0">
        <w:rPr>
          <w:sz w:val="23"/>
          <w:szCs w:val="23"/>
          <w:lang w:val="hu-HU"/>
        </w:rPr>
        <w:t xml:space="preserve"> </w:t>
      </w:r>
      <w:proofErr w:type="gramStart"/>
      <w:r w:rsidR="007339A0">
        <w:rPr>
          <w:sz w:val="23"/>
          <w:szCs w:val="23"/>
          <w:lang w:val="hu-HU"/>
        </w:rPr>
        <w:t>és</w:t>
      </w:r>
      <w:proofErr w:type="gramEnd"/>
      <w:r w:rsidR="007339A0">
        <w:rPr>
          <w:sz w:val="23"/>
          <w:szCs w:val="23"/>
          <w:lang w:val="hu-HU"/>
        </w:rPr>
        <w:t xml:space="preserve"> 2.</w:t>
      </w:r>
      <w:r w:rsidRPr="00807467">
        <w:rPr>
          <w:sz w:val="23"/>
          <w:szCs w:val="23"/>
        </w:rPr>
        <w:t xml:space="preserve"> pont</w:t>
      </w:r>
      <w:r w:rsidR="007339A0">
        <w:rPr>
          <w:sz w:val="23"/>
          <w:szCs w:val="23"/>
          <w:lang w:val="hu-HU"/>
        </w:rPr>
        <w:t>ok</w:t>
      </w:r>
      <w:r w:rsidRPr="00807467">
        <w:rPr>
          <w:sz w:val="23"/>
          <w:szCs w:val="23"/>
        </w:rPr>
        <w:t xml:space="preserve"> tekintetében: </w:t>
      </w:r>
      <w:r w:rsidR="00A30BCA">
        <w:rPr>
          <w:sz w:val="23"/>
          <w:szCs w:val="23"/>
          <w:lang w:val="hu-HU"/>
        </w:rPr>
        <w:t>azonnal</w:t>
      </w:r>
    </w:p>
    <w:p w:rsidR="00807467" w:rsidRDefault="00807467" w:rsidP="0056790F">
      <w:pPr>
        <w:pStyle w:val="llb"/>
        <w:tabs>
          <w:tab w:val="clear" w:pos="4536"/>
          <w:tab w:val="clear" w:pos="9072"/>
        </w:tabs>
        <w:ind w:left="900"/>
        <w:jc w:val="both"/>
        <w:rPr>
          <w:bCs/>
          <w:lang w:val="hu-HU"/>
        </w:rPr>
      </w:pPr>
      <w:r w:rsidRPr="00807467">
        <w:rPr>
          <w:sz w:val="23"/>
          <w:szCs w:val="23"/>
        </w:rPr>
        <w:t xml:space="preserve"> </w:t>
      </w:r>
      <w:r w:rsidR="007339A0">
        <w:rPr>
          <w:sz w:val="23"/>
          <w:szCs w:val="23"/>
          <w:lang w:val="hu-HU"/>
        </w:rPr>
        <w:t>3.</w:t>
      </w:r>
      <w:r w:rsidRPr="00807467">
        <w:rPr>
          <w:sz w:val="23"/>
          <w:szCs w:val="23"/>
        </w:rPr>
        <w:t xml:space="preserve"> pont tekintetében: </w:t>
      </w:r>
      <w:r w:rsidR="007339A0">
        <w:rPr>
          <w:bCs/>
          <w:lang w:val="hu-HU"/>
        </w:rPr>
        <w:t>2024. 08.31.</w:t>
      </w:r>
    </w:p>
    <w:p w:rsidR="007339A0" w:rsidRDefault="007339A0" w:rsidP="007339A0">
      <w:pPr>
        <w:pStyle w:val="llb"/>
        <w:tabs>
          <w:tab w:val="clear" w:pos="4536"/>
          <w:tab w:val="clear" w:pos="9072"/>
        </w:tabs>
        <w:ind w:left="1134" w:hanging="141"/>
        <w:jc w:val="both"/>
        <w:rPr>
          <w:bCs/>
          <w:lang w:val="hu-HU"/>
        </w:rPr>
      </w:pPr>
      <w:r w:rsidRPr="00810F1C">
        <w:rPr>
          <w:sz w:val="23"/>
          <w:szCs w:val="23"/>
          <w:lang w:val="hu-HU"/>
        </w:rPr>
        <w:t>4</w:t>
      </w:r>
      <w:r w:rsidRPr="00810F1C">
        <w:rPr>
          <w:sz w:val="23"/>
          <w:szCs w:val="23"/>
        </w:rPr>
        <w:t xml:space="preserve">. pont tekintetében: </w:t>
      </w:r>
      <w:r>
        <w:rPr>
          <w:bCs/>
          <w:lang w:val="hu-HU"/>
        </w:rPr>
        <w:t>az anyagi fedezet rendelkezésre állása esetén folyamatos</w:t>
      </w:r>
    </w:p>
    <w:p w:rsidR="007339A0" w:rsidRPr="0056790F" w:rsidRDefault="007339A0" w:rsidP="0056790F">
      <w:pPr>
        <w:pStyle w:val="llb"/>
        <w:tabs>
          <w:tab w:val="clear" w:pos="4536"/>
          <w:tab w:val="clear" w:pos="9072"/>
        </w:tabs>
        <w:ind w:left="900"/>
        <w:jc w:val="both"/>
        <w:rPr>
          <w:sz w:val="23"/>
          <w:szCs w:val="23"/>
          <w:lang w:val="hu-HU"/>
        </w:rPr>
      </w:pPr>
    </w:p>
    <w:p w:rsidR="00807467" w:rsidRPr="00890B11" w:rsidRDefault="00807467" w:rsidP="00807467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B7F2B">
        <w:rPr>
          <w:u w:val="single"/>
        </w:rPr>
        <w:t>Felelős:</w:t>
      </w:r>
      <w:r w:rsidRPr="001B7F2B">
        <w:t xml:space="preserve"> </w:t>
      </w:r>
      <w:r w:rsidR="00C20EFC">
        <w:rPr>
          <w:lang w:val="hu-HU"/>
        </w:rPr>
        <w:t xml:space="preserve"> </w:t>
      </w:r>
      <w:r w:rsidR="003454B4" w:rsidRPr="00AC6CE4">
        <w:rPr>
          <w:sz w:val="23"/>
          <w:szCs w:val="23"/>
          <w:lang w:val="hu-HU"/>
        </w:rPr>
        <w:t>Kónya Ágnes</w:t>
      </w:r>
      <w:r w:rsidR="003454B4">
        <w:rPr>
          <w:sz w:val="23"/>
          <w:szCs w:val="23"/>
          <w:lang w:val="hu-HU"/>
        </w:rPr>
        <w:t xml:space="preserve"> elnök, </w:t>
      </w:r>
      <w:r w:rsidR="006E268C" w:rsidRPr="00890B11">
        <w:rPr>
          <w:sz w:val="23"/>
          <w:szCs w:val="23"/>
          <w:lang w:val="hu-HU"/>
        </w:rPr>
        <w:t>Dr. Csáky András polgármester</w:t>
      </w:r>
    </w:p>
    <w:p w:rsidR="00807467" w:rsidRPr="00890B11" w:rsidRDefault="00807467" w:rsidP="00C20EFC">
      <w:pPr>
        <w:pStyle w:val="llb"/>
        <w:tabs>
          <w:tab w:val="clear" w:pos="4536"/>
          <w:tab w:val="clear" w:pos="9072"/>
        </w:tabs>
        <w:ind w:left="851" w:hanging="142"/>
        <w:jc w:val="both"/>
        <w:rPr>
          <w:b/>
          <w:sz w:val="23"/>
          <w:szCs w:val="23"/>
        </w:rPr>
      </w:pPr>
      <w:r w:rsidRPr="00890B11">
        <w:rPr>
          <w:sz w:val="23"/>
          <w:szCs w:val="23"/>
        </w:rPr>
        <w:t xml:space="preserve">  </w:t>
      </w:r>
    </w:p>
    <w:p w:rsidR="00807467" w:rsidRPr="00F42C5A" w:rsidRDefault="00807467" w:rsidP="00807467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F42C5A">
        <w:rPr>
          <w:sz w:val="23"/>
          <w:szCs w:val="23"/>
          <w:u w:val="single"/>
        </w:rPr>
        <w:t>A határozatot kapják:</w:t>
      </w:r>
    </w:p>
    <w:p w:rsidR="00807467" w:rsidRDefault="00807467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F42C5A">
        <w:rPr>
          <w:sz w:val="23"/>
          <w:szCs w:val="23"/>
        </w:rPr>
        <w:t>Ügyintéző (Ceglédi KÖH Beruházási és Közbiztonsági Iroda) és általa</w:t>
      </w:r>
    </w:p>
    <w:p w:rsidR="007339A0" w:rsidRPr="007339A0" w:rsidRDefault="007339A0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  <w:rPr>
          <w:sz w:val="23"/>
          <w:szCs w:val="23"/>
        </w:rPr>
      </w:pPr>
      <w:r>
        <w:rPr>
          <w:sz w:val="23"/>
          <w:szCs w:val="23"/>
          <w:lang w:val="hu-HU"/>
        </w:rPr>
        <w:t>Pályázatot benyújtók</w:t>
      </w:r>
    </w:p>
    <w:p w:rsidR="00807467" w:rsidRPr="00F42C5A" w:rsidRDefault="00807467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F42C5A">
        <w:rPr>
          <w:sz w:val="23"/>
          <w:szCs w:val="23"/>
        </w:rPr>
        <w:t>Pénzügyi Iroda</w:t>
      </w:r>
    </w:p>
    <w:p w:rsidR="00CB5DD9" w:rsidRPr="00DA377E" w:rsidRDefault="00807467" w:rsidP="00A30BCA">
      <w:pPr>
        <w:pStyle w:val="Listaszerbekezds"/>
        <w:numPr>
          <w:ilvl w:val="0"/>
          <w:numId w:val="26"/>
        </w:numPr>
        <w:rPr>
          <w:rFonts w:ascii="Times New Roman" w:hAnsi="Times New Roman"/>
          <w:sz w:val="23"/>
          <w:szCs w:val="23"/>
        </w:rPr>
      </w:pPr>
      <w:r w:rsidRPr="00DA377E">
        <w:rPr>
          <w:rFonts w:ascii="Times New Roman" w:hAnsi="Times New Roman"/>
          <w:sz w:val="23"/>
          <w:szCs w:val="23"/>
        </w:rPr>
        <w:t>Irattár</w:t>
      </w:r>
    </w:p>
    <w:p w:rsidR="006721C8" w:rsidRPr="006721C8" w:rsidRDefault="006721C8" w:rsidP="006721C8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II. </w:t>
      </w:r>
      <w:r w:rsidRPr="00807467">
        <w:rPr>
          <w:b/>
          <w:sz w:val="23"/>
          <w:szCs w:val="23"/>
          <w:u w:val="single"/>
        </w:rPr>
        <w:t xml:space="preserve">Határozati javaslat </w:t>
      </w:r>
    </w:p>
    <w:p w:rsidR="006721C8" w:rsidRPr="00781503" w:rsidRDefault="006721C8" w:rsidP="006721C8">
      <w:pPr>
        <w:jc w:val="both"/>
        <w:rPr>
          <w:bCs/>
          <w:sz w:val="23"/>
          <w:szCs w:val="23"/>
        </w:rPr>
      </w:pPr>
      <w:r w:rsidRPr="00781503">
        <w:rPr>
          <w:b/>
          <w:sz w:val="23"/>
          <w:szCs w:val="23"/>
        </w:rPr>
        <w:t xml:space="preserve">Cegléd Város Önkormányzata Képviselő-testületének </w:t>
      </w:r>
      <w:r>
        <w:rPr>
          <w:b/>
          <w:sz w:val="23"/>
          <w:szCs w:val="23"/>
        </w:rPr>
        <w:t>Humán</w:t>
      </w:r>
      <w:r w:rsidRPr="00781503">
        <w:rPr>
          <w:b/>
          <w:sz w:val="23"/>
          <w:szCs w:val="23"/>
        </w:rPr>
        <w:t xml:space="preserve"> Bizottsága</w:t>
      </w:r>
      <w:r w:rsidRPr="00781503">
        <w:rPr>
          <w:sz w:val="23"/>
          <w:szCs w:val="23"/>
        </w:rPr>
        <w:t xml:space="preserve"> – a </w:t>
      </w:r>
      <w:r w:rsidRPr="00781503">
        <w:rPr>
          <w:bCs/>
          <w:sz w:val="23"/>
          <w:szCs w:val="23"/>
        </w:rPr>
        <w:t>Képviselő-testület és szervei szervezeti és működési szabályzatáról szóló 32/2014. (XII.23.) önkormányzati rendelet 4. melléklet</w:t>
      </w:r>
      <w:r w:rsidRPr="00781503">
        <w:rPr>
          <w:bCs/>
          <w:i/>
          <w:sz w:val="23"/>
          <w:szCs w:val="23"/>
        </w:rPr>
        <w:t xml:space="preserve"> </w:t>
      </w:r>
      <w:r w:rsidRPr="00781503">
        <w:rPr>
          <w:bCs/>
          <w:sz w:val="23"/>
          <w:szCs w:val="23"/>
        </w:rPr>
        <w:t>4.</w:t>
      </w:r>
      <w:r>
        <w:rPr>
          <w:bCs/>
          <w:sz w:val="23"/>
          <w:szCs w:val="23"/>
        </w:rPr>
        <w:t>3</w:t>
      </w:r>
      <w:r w:rsidRPr="00781503">
        <w:rPr>
          <w:bCs/>
          <w:sz w:val="23"/>
          <w:szCs w:val="23"/>
        </w:rPr>
        <w:t xml:space="preserve">.1.5. alpontjában átruházott hatáskörében eljárva – </w:t>
      </w:r>
    </w:p>
    <w:p w:rsidR="00A97C82" w:rsidRPr="0056790F" w:rsidRDefault="00A97C82" w:rsidP="0056790F">
      <w:pPr>
        <w:jc w:val="both"/>
        <w:rPr>
          <w:sz w:val="23"/>
          <w:szCs w:val="23"/>
        </w:rPr>
      </w:pPr>
    </w:p>
    <w:p w:rsidR="006721C8" w:rsidRPr="009836B6" w:rsidRDefault="006721C8" w:rsidP="00A97C82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b/>
          <w:sz w:val="23"/>
          <w:szCs w:val="23"/>
        </w:rPr>
      </w:pPr>
      <w:r w:rsidRPr="009836B6">
        <w:rPr>
          <w:rFonts w:ascii="Times New Roman" w:hAnsi="Times New Roman"/>
          <w:bCs/>
          <w:sz w:val="23"/>
          <w:szCs w:val="23"/>
        </w:rPr>
        <w:t>Nem támogatja a</w:t>
      </w:r>
      <w:r w:rsidRPr="009836B6">
        <w:rPr>
          <w:rFonts w:ascii="Times New Roman" w:hAnsi="Times New Roman"/>
          <w:sz w:val="23"/>
          <w:szCs w:val="23"/>
        </w:rPr>
        <w:t xml:space="preserve"> Cegléd Város Önkormányzata bizottságai által kezelt pályázati támogatási keretek felhasználásának szabályairól szóló </w:t>
      </w:r>
      <w:r w:rsidR="008D4A96" w:rsidRPr="009836B6">
        <w:rPr>
          <w:rFonts w:ascii="Times New Roman" w:hAnsi="Times New Roman"/>
          <w:sz w:val="23"/>
          <w:szCs w:val="23"/>
        </w:rPr>
        <w:t>2/2023. (</w:t>
      </w:r>
      <w:r w:rsidRPr="009836B6">
        <w:rPr>
          <w:rFonts w:ascii="Times New Roman" w:hAnsi="Times New Roman"/>
          <w:sz w:val="23"/>
          <w:szCs w:val="23"/>
        </w:rPr>
        <w:t>I. 31.) önkormányzati rendelet</w:t>
      </w:r>
      <w:r w:rsidRPr="009836B6">
        <w:rPr>
          <w:rFonts w:ascii="Times New Roman" w:hAnsi="Times New Roman"/>
          <w:i/>
          <w:sz w:val="23"/>
          <w:szCs w:val="23"/>
        </w:rPr>
        <w:t xml:space="preserve"> </w:t>
      </w:r>
      <w:r w:rsidRPr="009836B6">
        <w:rPr>
          <w:rFonts w:ascii="Times New Roman" w:hAnsi="Times New Roman"/>
          <w:sz w:val="23"/>
          <w:szCs w:val="23"/>
        </w:rPr>
        <w:t xml:space="preserve">alapján a Humán Pályázati Keretből </w:t>
      </w:r>
      <w:r w:rsidR="009836B6" w:rsidRPr="009836B6">
        <w:rPr>
          <w:rFonts w:ascii="Times New Roman" w:hAnsi="Times New Roman"/>
          <w:sz w:val="23"/>
          <w:szCs w:val="23"/>
        </w:rPr>
        <w:t xml:space="preserve">a jelen határozat elválaszthatatlan mellékletét képező táblázatban 0 Ft-tal szereplő pályázatokat. </w:t>
      </w:r>
    </w:p>
    <w:p w:rsidR="009836B6" w:rsidRPr="00A97C82" w:rsidRDefault="009836B6" w:rsidP="00A97C82">
      <w:pPr>
        <w:ind w:left="426"/>
        <w:jc w:val="both"/>
        <w:rPr>
          <w:b/>
          <w:sz w:val="23"/>
          <w:szCs w:val="23"/>
        </w:rPr>
      </w:pPr>
    </w:p>
    <w:p w:rsidR="006721C8" w:rsidRPr="00ED5FCB" w:rsidRDefault="006721C8" w:rsidP="00A97C82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b/>
          <w:sz w:val="23"/>
          <w:szCs w:val="23"/>
        </w:rPr>
      </w:pPr>
      <w:r w:rsidRPr="00ED5FCB">
        <w:rPr>
          <w:rFonts w:ascii="Times New Roman" w:hAnsi="Times New Roman"/>
          <w:sz w:val="23"/>
          <w:szCs w:val="23"/>
        </w:rPr>
        <w:t>Utasítja a Ceglédi Közös Önkormányzati Hivatalt a szükséges intézkedések megtételére</w:t>
      </w:r>
      <w:r>
        <w:rPr>
          <w:rFonts w:ascii="Times New Roman" w:hAnsi="Times New Roman"/>
          <w:sz w:val="23"/>
          <w:szCs w:val="23"/>
        </w:rPr>
        <w:t>.</w:t>
      </w:r>
    </w:p>
    <w:p w:rsidR="006721C8" w:rsidRPr="00807467" w:rsidRDefault="006721C8" w:rsidP="006721C8">
      <w:pPr>
        <w:jc w:val="both"/>
        <w:rPr>
          <w:sz w:val="23"/>
          <w:szCs w:val="23"/>
        </w:rPr>
      </w:pPr>
    </w:p>
    <w:p w:rsidR="006721C8" w:rsidRPr="0056790F" w:rsidRDefault="006721C8" w:rsidP="0056790F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  <w:lang w:val="hu-HU"/>
        </w:rPr>
      </w:pPr>
      <w:r w:rsidRPr="00807467">
        <w:rPr>
          <w:sz w:val="23"/>
          <w:szCs w:val="23"/>
          <w:u w:val="single"/>
        </w:rPr>
        <w:t>Határidő:</w:t>
      </w:r>
      <w:r w:rsidRPr="00ED5FCB">
        <w:rPr>
          <w:sz w:val="23"/>
          <w:szCs w:val="23"/>
        </w:rPr>
        <w:t xml:space="preserve"> </w:t>
      </w:r>
      <w:r w:rsidRPr="00ED5FCB">
        <w:rPr>
          <w:sz w:val="23"/>
          <w:szCs w:val="23"/>
          <w:lang w:val="hu-HU"/>
        </w:rPr>
        <w:t xml:space="preserve"> </w:t>
      </w:r>
      <w:r>
        <w:rPr>
          <w:sz w:val="23"/>
          <w:szCs w:val="23"/>
          <w:lang w:val="hu-HU"/>
        </w:rPr>
        <w:t>azonnal</w:t>
      </w:r>
    </w:p>
    <w:p w:rsidR="006721C8" w:rsidRPr="00890B11" w:rsidRDefault="006721C8" w:rsidP="006721C8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B7F2B">
        <w:rPr>
          <w:u w:val="single"/>
        </w:rPr>
        <w:t>Felelős:</w:t>
      </w:r>
      <w:r>
        <w:t xml:space="preserve"> </w:t>
      </w:r>
      <w:r w:rsidR="003454B4" w:rsidRPr="00AC6CE4">
        <w:rPr>
          <w:sz w:val="23"/>
          <w:szCs w:val="23"/>
          <w:lang w:val="hu-HU"/>
        </w:rPr>
        <w:t xml:space="preserve">Kónya Ágnes </w:t>
      </w:r>
      <w:r w:rsidR="003454B4">
        <w:rPr>
          <w:sz w:val="23"/>
          <w:szCs w:val="23"/>
          <w:lang w:val="hu-HU"/>
        </w:rPr>
        <w:t xml:space="preserve">elnök, </w:t>
      </w:r>
      <w:r w:rsidRPr="00890B11">
        <w:rPr>
          <w:sz w:val="23"/>
          <w:szCs w:val="23"/>
        </w:rPr>
        <w:t xml:space="preserve"> </w:t>
      </w:r>
      <w:r w:rsidRPr="00890B11">
        <w:rPr>
          <w:sz w:val="23"/>
          <w:szCs w:val="23"/>
          <w:lang w:val="hu-HU"/>
        </w:rPr>
        <w:t>Dr. Csáky András polgármester</w:t>
      </w:r>
    </w:p>
    <w:p w:rsidR="00C45891" w:rsidRDefault="006721C8" w:rsidP="0056790F">
      <w:pPr>
        <w:pStyle w:val="llb"/>
        <w:tabs>
          <w:tab w:val="clear" w:pos="4536"/>
          <w:tab w:val="clear" w:pos="9072"/>
        </w:tabs>
        <w:ind w:left="851" w:hanging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6721C8" w:rsidRPr="00ED5FCB" w:rsidRDefault="006721C8" w:rsidP="006721C8">
      <w:pPr>
        <w:pStyle w:val="llb"/>
        <w:tabs>
          <w:tab w:val="clear" w:pos="4536"/>
          <w:tab w:val="clear" w:pos="9072"/>
        </w:tabs>
        <w:jc w:val="both"/>
        <w:rPr>
          <w:b/>
          <w:sz w:val="23"/>
          <w:szCs w:val="23"/>
        </w:rPr>
      </w:pPr>
      <w:r w:rsidRPr="00F42C5A">
        <w:rPr>
          <w:sz w:val="23"/>
          <w:szCs w:val="23"/>
          <w:u w:val="single"/>
        </w:rPr>
        <w:t>A határozatot kapják:</w:t>
      </w:r>
    </w:p>
    <w:p w:rsidR="006721C8" w:rsidRDefault="006721C8" w:rsidP="006721C8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D5FCB">
        <w:rPr>
          <w:sz w:val="23"/>
          <w:szCs w:val="23"/>
        </w:rPr>
        <w:t>Ügyintéző (Ceglédi KÖH Beruházási és Közbiztonsági Iroda) és általa</w:t>
      </w:r>
    </w:p>
    <w:p w:rsidR="007339A0" w:rsidRPr="00ED5FCB" w:rsidRDefault="007339A0" w:rsidP="006721C8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  <w:rPr>
          <w:sz w:val="23"/>
          <w:szCs w:val="23"/>
        </w:rPr>
      </w:pPr>
      <w:r>
        <w:rPr>
          <w:sz w:val="23"/>
          <w:szCs w:val="23"/>
          <w:lang w:val="hu-HU"/>
        </w:rPr>
        <w:t>Pályázatot benyújtók</w:t>
      </w:r>
    </w:p>
    <w:p w:rsidR="006721C8" w:rsidRPr="00ED5FCB" w:rsidRDefault="006721C8" w:rsidP="006721C8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ED5FCB">
        <w:rPr>
          <w:sz w:val="23"/>
          <w:szCs w:val="23"/>
        </w:rPr>
        <w:t>Pénzügyi Iroda</w:t>
      </w:r>
    </w:p>
    <w:p w:rsidR="00CB5DD9" w:rsidRPr="006721C8" w:rsidRDefault="006721C8" w:rsidP="00CB5DD9">
      <w:pPr>
        <w:pStyle w:val="Listaszerbekezds"/>
        <w:numPr>
          <w:ilvl w:val="0"/>
          <w:numId w:val="28"/>
        </w:numPr>
        <w:rPr>
          <w:rFonts w:ascii="Times New Roman" w:hAnsi="Times New Roman"/>
          <w:sz w:val="23"/>
          <w:szCs w:val="23"/>
        </w:rPr>
      </w:pPr>
      <w:r w:rsidRPr="00ED5FCB">
        <w:rPr>
          <w:rFonts w:ascii="Times New Roman" w:hAnsi="Times New Roman"/>
          <w:sz w:val="23"/>
          <w:szCs w:val="23"/>
        </w:rPr>
        <w:t>Irattár</w:t>
      </w:r>
    </w:p>
    <w:p w:rsidR="00CB5DD9" w:rsidRDefault="00CB5DD9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  <w:r w:rsidRPr="00F42C5A">
        <w:rPr>
          <w:sz w:val="23"/>
          <w:szCs w:val="23"/>
        </w:rPr>
        <w:lastRenderedPageBreak/>
        <w:t xml:space="preserve">Az előterjesztést láttam: </w:t>
      </w:r>
    </w:p>
    <w:p w:rsidR="00A30BCA" w:rsidRPr="00F42C5A" w:rsidRDefault="00A30BCA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CB5DD9" w:rsidRPr="00F42C5A" w:rsidRDefault="00CB5DD9" w:rsidP="00CB5DD9">
      <w:pPr>
        <w:pStyle w:val="llb"/>
        <w:tabs>
          <w:tab w:val="clear" w:pos="4536"/>
          <w:tab w:val="clear" w:pos="9072"/>
          <w:tab w:val="center" w:pos="1800"/>
        </w:tabs>
        <w:rPr>
          <w:sz w:val="23"/>
          <w:szCs w:val="23"/>
        </w:rPr>
      </w:pPr>
      <w:r w:rsidRPr="00F42C5A">
        <w:rPr>
          <w:sz w:val="23"/>
          <w:szCs w:val="23"/>
        </w:rPr>
        <w:tab/>
        <w:t>Dr. Diósgyőri Gitta</w:t>
      </w:r>
    </w:p>
    <w:p w:rsidR="00A149E1" w:rsidRDefault="00CB5DD9" w:rsidP="006721C8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  <w:sectPr w:rsidR="00A149E1" w:rsidSect="0056790F">
          <w:headerReference w:type="default" r:id="rId8"/>
          <w:footerReference w:type="default" r:id="rId9"/>
          <w:headerReference w:type="first" r:id="rId10"/>
          <w:pgSz w:w="11901" w:h="16833"/>
          <w:pgMar w:top="1135" w:right="1417" w:bottom="851" w:left="1417" w:header="1560" w:footer="720" w:gutter="0"/>
          <w:cols w:space="708"/>
          <w:titlePg/>
          <w:docGrid w:linePitch="326"/>
        </w:sectPr>
      </w:pPr>
      <w:r w:rsidRPr="00F42C5A">
        <w:rPr>
          <w:sz w:val="23"/>
          <w:szCs w:val="23"/>
        </w:rPr>
        <w:tab/>
        <w:t>címzetes főjegyző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21"/>
        <w:gridCol w:w="2031"/>
        <w:gridCol w:w="2206"/>
        <w:gridCol w:w="4232"/>
        <w:gridCol w:w="1327"/>
        <w:gridCol w:w="1263"/>
        <w:gridCol w:w="1353"/>
        <w:gridCol w:w="1279"/>
      </w:tblGrid>
      <w:tr w:rsidR="0036799B" w:rsidRPr="006B3452" w:rsidTr="001D7365">
        <w:trPr>
          <w:jc w:val="center"/>
        </w:trPr>
        <w:tc>
          <w:tcPr>
            <w:tcW w:w="721" w:type="dxa"/>
          </w:tcPr>
          <w:p w:rsidR="00C45891" w:rsidRPr="00A21A2F" w:rsidRDefault="00C45891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lastRenderedPageBreak/>
              <w:t>Sor-szám</w:t>
            </w:r>
          </w:p>
        </w:tc>
        <w:tc>
          <w:tcPr>
            <w:tcW w:w="2031" w:type="dxa"/>
            <w:vAlign w:val="center"/>
          </w:tcPr>
          <w:p w:rsidR="00C45891" w:rsidRPr="00A21A2F" w:rsidRDefault="00C45891" w:rsidP="00D11DC6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Pályázó</w:t>
            </w:r>
          </w:p>
        </w:tc>
        <w:tc>
          <w:tcPr>
            <w:tcW w:w="2206" w:type="dxa"/>
            <w:vAlign w:val="center"/>
          </w:tcPr>
          <w:p w:rsidR="00C45891" w:rsidRPr="00A21A2F" w:rsidRDefault="00C45891" w:rsidP="00D11DC6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Lakcím/székhely</w:t>
            </w:r>
          </w:p>
        </w:tc>
        <w:tc>
          <w:tcPr>
            <w:tcW w:w="4232" w:type="dxa"/>
            <w:vAlign w:val="center"/>
          </w:tcPr>
          <w:p w:rsidR="00C45891" w:rsidRPr="00A21A2F" w:rsidRDefault="00C45891" w:rsidP="00D11DC6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Pályázat célja</w:t>
            </w:r>
          </w:p>
        </w:tc>
        <w:tc>
          <w:tcPr>
            <w:tcW w:w="1327" w:type="dxa"/>
            <w:vAlign w:val="center"/>
          </w:tcPr>
          <w:p w:rsidR="00C45891" w:rsidRPr="00A21A2F" w:rsidRDefault="00C45891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Összköltség</w:t>
            </w:r>
          </w:p>
        </w:tc>
        <w:tc>
          <w:tcPr>
            <w:tcW w:w="1263" w:type="dxa"/>
          </w:tcPr>
          <w:p w:rsidR="00C45891" w:rsidRPr="00A21A2F" w:rsidRDefault="00C45891" w:rsidP="008769A7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Igényelt támogatás</w:t>
            </w:r>
          </w:p>
        </w:tc>
        <w:tc>
          <w:tcPr>
            <w:tcW w:w="1353" w:type="dxa"/>
          </w:tcPr>
          <w:p w:rsidR="00C45891" w:rsidRPr="006B3452" w:rsidRDefault="00C4589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279" w:type="dxa"/>
          </w:tcPr>
          <w:p w:rsidR="00C45891" w:rsidRPr="006B3452" w:rsidRDefault="00C45891">
            <w:pPr>
              <w:rPr>
                <w:b/>
                <w:sz w:val="23"/>
                <w:szCs w:val="23"/>
              </w:rPr>
            </w:pPr>
            <w:r w:rsidRPr="006B3452">
              <w:rPr>
                <w:b/>
                <w:sz w:val="23"/>
                <w:szCs w:val="23"/>
              </w:rPr>
              <w:t>Javasolt támogatás</w:t>
            </w:r>
          </w:p>
        </w:tc>
      </w:tr>
      <w:tr w:rsidR="0036799B" w:rsidRPr="008D3D9C" w:rsidTr="001D7365">
        <w:trPr>
          <w:trHeight w:hRule="exact" w:val="2067"/>
          <w:jc w:val="center"/>
        </w:trPr>
        <w:tc>
          <w:tcPr>
            <w:tcW w:w="721" w:type="dxa"/>
            <w:vAlign w:val="center"/>
          </w:tcPr>
          <w:p w:rsidR="00C45891" w:rsidRPr="008976EC" w:rsidRDefault="00C45891" w:rsidP="00C45891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1.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Tóth Zsanett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3200 Gyöngyös, Orczy út 5. V/1.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36799B">
            <w:pPr>
              <w:jc w:val="both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 xml:space="preserve">A Várkonyi István Általános Iskolába járó 802 gyermek megfelelő mozgáskultúrájának kialakításához, hasznos szabadidejének eltöltéséhez idő-, és kopásálló festékek beszerzése, amellyel színes játékok kerülnének </w:t>
            </w:r>
            <w:proofErr w:type="spellStart"/>
            <w:r w:rsidRPr="0036799B">
              <w:rPr>
                <w:color w:val="000000"/>
                <w:sz w:val="22"/>
                <w:szCs w:val="22"/>
              </w:rPr>
              <w:t>felfestére</w:t>
            </w:r>
            <w:proofErr w:type="spellEnd"/>
            <w:r w:rsidRPr="0036799B">
              <w:rPr>
                <w:color w:val="000000"/>
                <w:sz w:val="22"/>
                <w:szCs w:val="22"/>
              </w:rPr>
              <w:t xml:space="preserve"> az udvaron.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500.031</w:t>
            </w:r>
            <w:r w:rsidR="00C45891" w:rsidRPr="00C45891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C45891" w:rsidP="00C45891">
            <w:pPr>
              <w:jc w:val="center"/>
              <w:rPr>
                <w:color w:val="000000"/>
                <w:sz w:val="22"/>
                <w:szCs w:val="22"/>
              </w:rPr>
            </w:pPr>
            <w:r w:rsidRPr="00C45891">
              <w:rPr>
                <w:color w:val="000000"/>
                <w:sz w:val="22"/>
                <w:szCs w:val="22"/>
              </w:rPr>
              <w:t>500 000 Ft</w:t>
            </w:r>
          </w:p>
        </w:tc>
        <w:tc>
          <w:tcPr>
            <w:tcW w:w="1353" w:type="dxa"/>
          </w:tcPr>
          <w:p w:rsidR="00C45891" w:rsidRPr="00C45891" w:rsidRDefault="0036799B" w:rsidP="001D7365">
            <w:pPr>
              <w:rPr>
                <w:sz w:val="22"/>
                <w:szCs w:val="22"/>
              </w:rPr>
            </w:pPr>
            <w:r w:rsidRPr="0036799B">
              <w:rPr>
                <w:sz w:val="22"/>
                <w:szCs w:val="22"/>
              </w:rPr>
              <w:t>1 db árajánlat csatolva, a pályázó a Várkonyi Is</w:t>
            </w:r>
            <w:r w:rsidR="001D7365">
              <w:rPr>
                <w:sz w:val="22"/>
                <w:szCs w:val="22"/>
              </w:rPr>
              <w:t xml:space="preserve">tván Ált. </w:t>
            </w:r>
            <w:r w:rsidRPr="0036799B">
              <w:rPr>
                <w:sz w:val="22"/>
                <w:szCs w:val="22"/>
              </w:rPr>
              <w:t>Iskola pedagógusa.</w:t>
            </w:r>
          </w:p>
        </w:tc>
        <w:tc>
          <w:tcPr>
            <w:tcW w:w="1279" w:type="dxa"/>
          </w:tcPr>
          <w:p w:rsidR="00C45891" w:rsidRPr="00C45891" w:rsidRDefault="00C45891" w:rsidP="00C45891">
            <w:pPr>
              <w:rPr>
                <w:sz w:val="23"/>
                <w:szCs w:val="23"/>
              </w:rPr>
            </w:pPr>
          </w:p>
        </w:tc>
      </w:tr>
      <w:tr w:rsidR="0036799B" w:rsidRPr="008D3D9C" w:rsidTr="001D7365">
        <w:trPr>
          <w:trHeight w:val="957"/>
          <w:jc w:val="center"/>
        </w:trPr>
        <w:tc>
          <w:tcPr>
            <w:tcW w:w="721" w:type="dxa"/>
            <w:vAlign w:val="center"/>
          </w:tcPr>
          <w:p w:rsidR="00C45891" w:rsidRPr="008976EC" w:rsidRDefault="00C45891" w:rsidP="00C45891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2.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Ceglédi Várkonyi István Általános Iskoláért Alapítvány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2700 Cegléd, Széchenyi út 14/d.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36799B">
            <w:pPr>
              <w:jc w:val="both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A Várkonyi István Általános Iskolába járó gyermekek hasznos szabadidejének eltöltéséhez, sportolási lehetőségeihez focikapu, háló, kosárpalánk, tollaslabda háló és tollaslabda szett beszerzése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502.850</w:t>
            </w:r>
            <w:r w:rsidR="00C45891" w:rsidRPr="00C45891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C45891" w:rsidRPr="00C45891">
              <w:rPr>
                <w:color w:val="000000"/>
                <w:sz w:val="22"/>
                <w:szCs w:val="22"/>
              </w:rPr>
              <w:t>00 000 Ft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132F3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 pályázathoz 1 db á</w:t>
            </w:r>
            <w:r w:rsidR="00C45891" w:rsidRPr="00C45891">
              <w:rPr>
                <w:color w:val="000000"/>
                <w:sz w:val="22"/>
                <w:szCs w:val="22"/>
              </w:rPr>
              <w:t>rajánlat csatolva</w:t>
            </w:r>
          </w:p>
        </w:tc>
        <w:tc>
          <w:tcPr>
            <w:tcW w:w="1279" w:type="dxa"/>
          </w:tcPr>
          <w:p w:rsidR="00C45891" w:rsidRPr="008D3D9C" w:rsidRDefault="00C45891" w:rsidP="00C45891">
            <w:pPr>
              <w:rPr>
                <w:sz w:val="23"/>
                <w:szCs w:val="23"/>
              </w:rPr>
            </w:pPr>
          </w:p>
        </w:tc>
      </w:tr>
      <w:tr w:rsidR="0036799B" w:rsidRPr="008D3D9C" w:rsidTr="001D7365">
        <w:trPr>
          <w:jc w:val="center"/>
        </w:trPr>
        <w:tc>
          <w:tcPr>
            <w:tcW w:w="721" w:type="dxa"/>
            <w:vAlign w:val="center"/>
          </w:tcPr>
          <w:p w:rsidR="00C45891" w:rsidRPr="008976EC" w:rsidRDefault="00C45891" w:rsidP="00C45891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3.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Ádám Ildikó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1067 Budapest, Eötvös u. 30.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36799B">
            <w:pPr>
              <w:jc w:val="both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 xml:space="preserve">III. </w:t>
            </w:r>
            <w:proofErr w:type="spellStart"/>
            <w:r w:rsidRPr="0036799B">
              <w:rPr>
                <w:color w:val="000000"/>
                <w:sz w:val="22"/>
                <w:szCs w:val="22"/>
              </w:rPr>
              <w:t>Acro</w:t>
            </w:r>
            <w:proofErr w:type="spellEnd"/>
            <w:r w:rsidRPr="0036799B">
              <w:rPr>
                <w:color w:val="000000"/>
                <w:sz w:val="22"/>
                <w:szCs w:val="22"/>
              </w:rPr>
              <w:t xml:space="preserve"> Free </w:t>
            </w:r>
            <w:proofErr w:type="spellStart"/>
            <w:r w:rsidRPr="0036799B">
              <w:rPr>
                <w:color w:val="000000"/>
                <w:sz w:val="22"/>
                <w:szCs w:val="22"/>
              </w:rPr>
              <w:t>Dance</w:t>
            </w:r>
            <w:proofErr w:type="spellEnd"/>
            <w:r w:rsidRPr="0036799B">
              <w:rPr>
                <w:color w:val="000000"/>
                <w:sz w:val="22"/>
                <w:szCs w:val="22"/>
              </w:rPr>
              <w:t xml:space="preserve"> European Open </w:t>
            </w:r>
            <w:proofErr w:type="spellStart"/>
            <w:r w:rsidRPr="0036799B">
              <w:rPr>
                <w:color w:val="000000"/>
                <w:sz w:val="22"/>
                <w:szCs w:val="22"/>
              </w:rPr>
              <w:t>Cup</w:t>
            </w:r>
            <w:proofErr w:type="spellEnd"/>
            <w:r w:rsidRPr="0036799B">
              <w:rPr>
                <w:color w:val="000000"/>
                <w:sz w:val="22"/>
                <w:szCs w:val="22"/>
              </w:rPr>
              <w:t xml:space="preserve"> Nemzetközi Táncversenyen való részvétel 2024. október 30-án Szófiában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840.</w:t>
            </w:r>
            <w:r w:rsidR="00C45891" w:rsidRPr="00C45891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C45891" w:rsidRDefault="0036799B" w:rsidP="00C458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45891" w:rsidRPr="00C45891">
              <w:rPr>
                <w:color w:val="000000"/>
                <w:sz w:val="22"/>
                <w:szCs w:val="22"/>
              </w:rPr>
              <w:t>00 000 Ft</w:t>
            </w:r>
          </w:p>
        </w:tc>
        <w:tc>
          <w:tcPr>
            <w:tcW w:w="1353" w:type="dxa"/>
          </w:tcPr>
          <w:p w:rsidR="00C45891" w:rsidRPr="008D3D9C" w:rsidRDefault="0036799B" w:rsidP="00C45891">
            <w:pPr>
              <w:rPr>
                <w:sz w:val="23"/>
                <w:szCs w:val="23"/>
              </w:rPr>
            </w:pPr>
            <w:r w:rsidRPr="0036799B">
              <w:rPr>
                <w:sz w:val="23"/>
                <w:szCs w:val="23"/>
              </w:rPr>
              <w:t xml:space="preserve">A pályázó a </w:t>
            </w:r>
            <w:proofErr w:type="spellStart"/>
            <w:r w:rsidRPr="0036799B">
              <w:rPr>
                <w:sz w:val="23"/>
                <w:szCs w:val="23"/>
              </w:rPr>
              <w:t>Relevé</w:t>
            </w:r>
            <w:proofErr w:type="spellEnd"/>
            <w:r w:rsidRPr="0036799B">
              <w:rPr>
                <w:sz w:val="23"/>
                <w:szCs w:val="23"/>
              </w:rPr>
              <w:t xml:space="preserve"> Tánciskola vezetője Cegléden.</w:t>
            </w:r>
          </w:p>
        </w:tc>
        <w:tc>
          <w:tcPr>
            <w:tcW w:w="1279" w:type="dxa"/>
          </w:tcPr>
          <w:p w:rsidR="00C45891" w:rsidRPr="008D3D9C" w:rsidRDefault="00C45891" w:rsidP="00C45891">
            <w:pPr>
              <w:rPr>
                <w:sz w:val="23"/>
                <w:szCs w:val="23"/>
              </w:rPr>
            </w:pPr>
          </w:p>
        </w:tc>
      </w:tr>
      <w:tr w:rsidR="0036799B" w:rsidRPr="008D3D9C" w:rsidTr="001D7365">
        <w:trPr>
          <w:trHeight w:hRule="exact" w:val="1259"/>
          <w:jc w:val="center"/>
        </w:trPr>
        <w:tc>
          <w:tcPr>
            <w:tcW w:w="721" w:type="dxa"/>
            <w:vAlign w:val="center"/>
          </w:tcPr>
          <w:p w:rsidR="00C118B0" w:rsidRPr="008976EC" w:rsidRDefault="00C118B0" w:rsidP="00C118B0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4.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36799B" w:rsidP="00C118B0">
            <w:pPr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Településfejlesztési Szövetség Egyesület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36799B" w:rsidP="00C118B0">
            <w:pPr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2700 Cegléd, Öreghegyi utca 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36799B" w:rsidP="0036799B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6799B">
              <w:rPr>
                <w:color w:val="000000"/>
                <w:sz w:val="22"/>
                <w:szCs w:val="22"/>
              </w:rPr>
              <w:t>CEGLAB-Ceglédi</w:t>
            </w:r>
            <w:proofErr w:type="spellEnd"/>
            <w:r w:rsidRPr="0036799B">
              <w:rPr>
                <w:color w:val="000000"/>
                <w:sz w:val="22"/>
                <w:szCs w:val="22"/>
              </w:rPr>
              <w:t xml:space="preserve"> Önkéntes Platform honlapjának továbbfejlesztése (a honlap funkciói többek között beágyazott, lapozható képes útmutatóval, és e-mail küldés/chatbot funkcióval bővülnének)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36799B" w:rsidP="00C11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420.000</w:t>
            </w:r>
            <w:r w:rsidR="00C118B0" w:rsidRPr="00C118B0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36799B" w:rsidP="00C11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250.000</w:t>
            </w:r>
            <w:r w:rsidR="00C118B0" w:rsidRPr="00C118B0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C118B0" w:rsidP="00C118B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</w:tcPr>
          <w:p w:rsidR="00C118B0" w:rsidRPr="00C118B0" w:rsidRDefault="00C118B0" w:rsidP="00C118B0">
            <w:pPr>
              <w:rPr>
                <w:sz w:val="23"/>
                <w:szCs w:val="23"/>
              </w:rPr>
            </w:pPr>
          </w:p>
        </w:tc>
      </w:tr>
      <w:tr w:rsidR="0036799B" w:rsidRPr="008D3D9C" w:rsidTr="001D7365">
        <w:trPr>
          <w:trHeight w:hRule="exact" w:val="1364"/>
          <w:jc w:val="center"/>
        </w:trPr>
        <w:tc>
          <w:tcPr>
            <w:tcW w:w="721" w:type="dxa"/>
            <w:vAlign w:val="center"/>
          </w:tcPr>
          <w:p w:rsidR="00C118B0" w:rsidRPr="008976EC" w:rsidRDefault="00C118B0" w:rsidP="00C118B0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5.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36799B" w:rsidP="00C118B0">
            <w:pPr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Apáti-Tóth Sándor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36799B" w:rsidP="00C118B0">
            <w:pPr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2700 Cegléd, Kazinczy u. 44.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36799B" w:rsidP="0036799B">
            <w:pPr>
              <w:jc w:val="both"/>
              <w:rPr>
                <w:color w:val="000000"/>
                <w:sz w:val="22"/>
                <w:szCs w:val="22"/>
              </w:rPr>
            </w:pPr>
            <w:r w:rsidRPr="0036799B">
              <w:rPr>
                <w:color w:val="000000"/>
                <w:sz w:val="22"/>
                <w:szCs w:val="22"/>
              </w:rPr>
              <w:t>A Ceglédi Galériában megrendezett Az idő kapujában-más dimenziók című kiállítás anyagának elkészítése és nyomtatott formában történő megjelenítése 300 példányban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D53AAE" w:rsidP="00C11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1.313.850</w:t>
            </w:r>
            <w:r w:rsidR="00C118B0" w:rsidRPr="00C118B0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D53AAE" w:rsidP="00C118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488.250</w:t>
            </w:r>
            <w:r w:rsidR="00C118B0" w:rsidRPr="00C118B0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C118B0" w:rsidRDefault="00D53AAE" w:rsidP="00D0363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 pályázathoz </w:t>
            </w:r>
            <w:r w:rsidR="00C118B0" w:rsidRPr="00C118B0">
              <w:rPr>
                <w:color w:val="000000"/>
                <w:sz w:val="22"/>
                <w:szCs w:val="22"/>
              </w:rPr>
              <w:t>2 db árajánlat csatolva</w:t>
            </w:r>
          </w:p>
        </w:tc>
        <w:tc>
          <w:tcPr>
            <w:tcW w:w="1279" w:type="dxa"/>
          </w:tcPr>
          <w:p w:rsidR="00C118B0" w:rsidRPr="008D3D9C" w:rsidRDefault="00C118B0" w:rsidP="00C118B0">
            <w:pPr>
              <w:rPr>
                <w:sz w:val="23"/>
                <w:szCs w:val="23"/>
              </w:rPr>
            </w:pPr>
          </w:p>
        </w:tc>
      </w:tr>
      <w:tr w:rsidR="001D7365" w:rsidRPr="008D3D9C" w:rsidTr="001D7365">
        <w:trPr>
          <w:trHeight w:val="856"/>
          <w:jc w:val="center"/>
        </w:trPr>
        <w:tc>
          <w:tcPr>
            <w:tcW w:w="721" w:type="dxa"/>
            <w:vAlign w:val="center"/>
          </w:tcPr>
          <w:p w:rsidR="00613BC2" w:rsidRPr="00A21A2F" w:rsidRDefault="00613BC2" w:rsidP="00613BC2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lastRenderedPageBreak/>
              <w:t>Sor-szám</w:t>
            </w:r>
          </w:p>
        </w:tc>
        <w:tc>
          <w:tcPr>
            <w:tcW w:w="2031" w:type="dxa"/>
            <w:vAlign w:val="center"/>
          </w:tcPr>
          <w:p w:rsidR="00613BC2" w:rsidRPr="00A21A2F" w:rsidRDefault="00613BC2" w:rsidP="00613BC2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Pályázó</w:t>
            </w:r>
          </w:p>
        </w:tc>
        <w:tc>
          <w:tcPr>
            <w:tcW w:w="2206" w:type="dxa"/>
            <w:vAlign w:val="center"/>
          </w:tcPr>
          <w:p w:rsidR="00613BC2" w:rsidRPr="00A21A2F" w:rsidRDefault="00613BC2" w:rsidP="00613BC2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Lakcím/székhely</w:t>
            </w:r>
          </w:p>
        </w:tc>
        <w:tc>
          <w:tcPr>
            <w:tcW w:w="4232" w:type="dxa"/>
            <w:vAlign w:val="center"/>
          </w:tcPr>
          <w:p w:rsidR="00613BC2" w:rsidRPr="00A21A2F" w:rsidRDefault="00613BC2" w:rsidP="00613BC2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Pályázat célja</w:t>
            </w:r>
          </w:p>
        </w:tc>
        <w:tc>
          <w:tcPr>
            <w:tcW w:w="1327" w:type="dxa"/>
            <w:vAlign w:val="center"/>
          </w:tcPr>
          <w:p w:rsidR="00613BC2" w:rsidRPr="00A21A2F" w:rsidRDefault="00613BC2" w:rsidP="00613BC2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Összköltség</w:t>
            </w:r>
          </w:p>
        </w:tc>
        <w:tc>
          <w:tcPr>
            <w:tcW w:w="1263" w:type="dxa"/>
            <w:vAlign w:val="center"/>
          </w:tcPr>
          <w:p w:rsidR="00613BC2" w:rsidRPr="00A21A2F" w:rsidRDefault="00613BC2" w:rsidP="00613BC2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Igényelt támogatás</w:t>
            </w:r>
          </w:p>
        </w:tc>
        <w:tc>
          <w:tcPr>
            <w:tcW w:w="1353" w:type="dxa"/>
            <w:vAlign w:val="center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  <w:r w:rsidRPr="00851E2C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279" w:type="dxa"/>
            <w:vAlign w:val="center"/>
          </w:tcPr>
          <w:p w:rsidR="00613BC2" w:rsidRPr="006B3452" w:rsidRDefault="00613BC2" w:rsidP="00613BC2">
            <w:pPr>
              <w:rPr>
                <w:b/>
                <w:sz w:val="23"/>
                <w:szCs w:val="23"/>
              </w:rPr>
            </w:pPr>
            <w:r w:rsidRPr="006B3452">
              <w:rPr>
                <w:b/>
                <w:sz w:val="23"/>
                <w:szCs w:val="23"/>
              </w:rPr>
              <w:t>Javasolt támogatás</w:t>
            </w:r>
          </w:p>
        </w:tc>
      </w:tr>
      <w:tr w:rsidR="00613BC2" w:rsidRPr="008D3D9C" w:rsidTr="001D7365">
        <w:trPr>
          <w:trHeight w:val="856"/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6.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BALANCE X Közhasznú Tánc- és Sportegyesület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2700 Cegléd, Kenderföld utca 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C2" w:rsidRPr="00C118B0" w:rsidRDefault="00613BC2" w:rsidP="00613BC2">
            <w:pPr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 xml:space="preserve">X. Fit Kid </w:t>
            </w:r>
            <w:proofErr w:type="spellStart"/>
            <w:r w:rsidRPr="00D53AAE">
              <w:rPr>
                <w:color w:val="000000"/>
                <w:sz w:val="22"/>
                <w:szCs w:val="22"/>
              </w:rPr>
              <w:t>Dance</w:t>
            </w:r>
            <w:proofErr w:type="spellEnd"/>
            <w:r w:rsidRPr="00D53AAE">
              <w:rPr>
                <w:color w:val="000000"/>
                <w:sz w:val="22"/>
                <w:szCs w:val="22"/>
              </w:rPr>
              <w:t xml:space="preserve"> Free Országos Táncverseny megszervezése, lebonyolítása a Városi Sportcsarnokban 2024. december 1-jén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1.500.00</w:t>
            </w:r>
            <w:r w:rsidR="00C52F74">
              <w:rPr>
                <w:color w:val="000000"/>
                <w:sz w:val="22"/>
                <w:szCs w:val="22"/>
              </w:rPr>
              <w:t>0</w:t>
            </w:r>
            <w:r w:rsidRPr="00C118B0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500.</w:t>
            </w:r>
            <w:r w:rsidRPr="00C118B0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353" w:type="dxa"/>
          </w:tcPr>
          <w:p w:rsidR="00613BC2" w:rsidRPr="008D3D9C" w:rsidRDefault="00613BC2" w:rsidP="00613BC2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</w:tcPr>
          <w:p w:rsidR="00613BC2" w:rsidRPr="008D3D9C" w:rsidRDefault="00613BC2" w:rsidP="00613BC2">
            <w:pPr>
              <w:rPr>
                <w:sz w:val="23"/>
                <w:szCs w:val="23"/>
              </w:rPr>
            </w:pPr>
          </w:p>
        </w:tc>
      </w:tr>
      <w:tr w:rsidR="00613BC2" w:rsidRPr="008D3D9C" w:rsidTr="001D7365">
        <w:trPr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KÖZ-TÉT Egyesület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2700 Cegléd, Szabadság tér 5/A.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C2" w:rsidRPr="00C118B0" w:rsidRDefault="00613BC2" w:rsidP="00613BC2">
            <w:pPr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 xml:space="preserve">Az </w:t>
            </w:r>
            <w:proofErr w:type="spellStart"/>
            <w:r w:rsidRPr="00D53AAE">
              <w:rPr>
                <w:color w:val="000000"/>
                <w:sz w:val="22"/>
                <w:szCs w:val="22"/>
              </w:rPr>
              <w:t>Ordass</w:t>
            </w:r>
            <w:proofErr w:type="spellEnd"/>
            <w:r w:rsidRPr="00D53AAE">
              <w:rPr>
                <w:color w:val="000000"/>
                <w:sz w:val="22"/>
                <w:szCs w:val="22"/>
              </w:rPr>
              <w:t xml:space="preserve"> közi Piactér és a Zöld Cegléd, mint közösségi tér eseményeihez szükséges eszközök (mobil pohármosó, környezetvédelmi matrica, roll </w:t>
            </w:r>
            <w:proofErr w:type="spellStart"/>
            <w:r w:rsidRPr="00D53AAE">
              <w:rPr>
                <w:color w:val="000000"/>
                <w:sz w:val="22"/>
                <w:szCs w:val="22"/>
              </w:rPr>
              <w:t>up</w:t>
            </w:r>
            <w:proofErr w:type="spellEnd"/>
            <w:r w:rsidRPr="00D53AAE">
              <w:rPr>
                <w:color w:val="000000"/>
                <w:sz w:val="22"/>
                <w:szCs w:val="22"/>
              </w:rPr>
              <w:t>, kulcs) beszerzése, előadások (Hulladék nélküli mindennapok, Fenntartható divat, Talpalatnyi történetek) rendezése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450.001</w:t>
            </w:r>
            <w:r w:rsidRPr="00C118B0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400.</w:t>
            </w:r>
            <w:r w:rsidRPr="00C118B0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353" w:type="dxa"/>
          </w:tcPr>
          <w:p w:rsidR="00613BC2" w:rsidRPr="008D3D9C" w:rsidRDefault="00613BC2" w:rsidP="00613BC2">
            <w:pPr>
              <w:rPr>
                <w:sz w:val="23"/>
                <w:szCs w:val="23"/>
              </w:rPr>
            </w:pPr>
          </w:p>
        </w:tc>
        <w:tc>
          <w:tcPr>
            <w:tcW w:w="1279" w:type="dxa"/>
          </w:tcPr>
          <w:p w:rsidR="00613BC2" w:rsidRPr="008D3D9C" w:rsidRDefault="00613BC2" w:rsidP="00613BC2">
            <w:pPr>
              <w:rPr>
                <w:sz w:val="23"/>
                <w:szCs w:val="23"/>
              </w:rPr>
            </w:pPr>
          </w:p>
        </w:tc>
      </w:tr>
      <w:tr w:rsidR="00613BC2" w:rsidRPr="008D3D9C" w:rsidTr="001D7365">
        <w:trPr>
          <w:trHeight w:hRule="exact" w:val="1170"/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8.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MIHÁLKA ART 2003 Nonprofit Közhasznú Kft.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2700 Cegléd, Rákóczi út 11.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both"/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Képzőművészeti foglalkozás és közös kreatív festés a Kossuth téren ősszel a Kossuth Napok keretein belül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217.000</w:t>
            </w:r>
            <w:r w:rsidRPr="00C118B0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167.000</w:t>
            </w:r>
            <w:r w:rsidRPr="00C118B0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</w:tcPr>
          <w:p w:rsidR="00613BC2" w:rsidRPr="00C118B0" w:rsidRDefault="00613BC2" w:rsidP="00613BC2">
            <w:pPr>
              <w:rPr>
                <w:b/>
                <w:sz w:val="23"/>
                <w:szCs w:val="23"/>
              </w:rPr>
            </w:pPr>
          </w:p>
        </w:tc>
      </w:tr>
      <w:tr w:rsidR="00613BC2" w:rsidRPr="008D3D9C" w:rsidTr="001D7365">
        <w:trPr>
          <w:trHeight w:hRule="exact" w:val="1131"/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9.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Cegléd Kapuja Polgári Egyesület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2738 Cegléd, Tarló utca 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rPr>
                <w:color w:val="000000"/>
                <w:sz w:val="22"/>
                <w:szCs w:val="22"/>
              </w:rPr>
            </w:pPr>
            <w:r w:rsidRPr="00D53AAE">
              <w:rPr>
                <w:color w:val="000000"/>
                <w:sz w:val="22"/>
                <w:szCs w:val="22"/>
              </w:rPr>
              <w:t>"Budai út napja" szabadtéri rendezvény 2024.09.07-én a Budai úti iskola területén</w:t>
            </w:r>
            <w:r>
              <w:rPr>
                <w:color w:val="000000"/>
                <w:sz w:val="22"/>
                <w:szCs w:val="22"/>
              </w:rPr>
              <w:t xml:space="preserve"> többek között főzőversennyel, sportversennyel, légvárakkal.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500.</w:t>
            </w:r>
            <w:r w:rsidRPr="00C118B0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C118B0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 w:rsidRPr="00C118B0">
              <w:rPr>
                <w:color w:val="000000"/>
                <w:sz w:val="22"/>
                <w:szCs w:val="22"/>
              </w:rPr>
              <w:t>400 000 Ft</w:t>
            </w:r>
          </w:p>
        </w:tc>
        <w:tc>
          <w:tcPr>
            <w:tcW w:w="1353" w:type="dxa"/>
          </w:tcPr>
          <w:p w:rsidR="00613BC2" w:rsidRPr="008D3D9C" w:rsidRDefault="00613BC2" w:rsidP="00613BC2">
            <w:pPr>
              <w:rPr>
                <w:b/>
                <w:sz w:val="23"/>
                <w:szCs w:val="23"/>
              </w:rPr>
            </w:pPr>
          </w:p>
        </w:tc>
        <w:tc>
          <w:tcPr>
            <w:tcW w:w="1279" w:type="dxa"/>
          </w:tcPr>
          <w:p w:rsidR="00613BC2" w:rsidRPr="008D3D9C" w:rsidRDefault="00613BC2" w:rsidP="00613BC2">
            <w:pPr>
              <w:rPr>
                <w:b/>
                <w:sz w:val="23"/>
                <w:szCs w:val="23"/>
              </w:rPr>
            </w:pPr>
          </w:p>
        </w:tc>
      </w:tr>
      <w:tr w:rsidR="00613BC2" w:rsidRPr="008D3D9C" w:rsidTr="001D7365">
        <w:trPr>
          <w:trHeight w:hRule="exact" w:val="1856"/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10.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A6065B">
              <w:rPr>
                <w:color w:val="000000"/>
                <w:sz w:val="22"/>
                <w:szCs w:val="22"/>
              </w:rPr>
              <w:t xml:space="preserve">Ceglédi </w:t>
            </w:r>
            <w:proofErr w:type="spellStart"/>
            <w:r w:rsidRPr="00A6065B">
              <w:rPr>
                <w:color w:val="000000"/>
                <w:sz w:val="22"/>
                <w:szCs w:val="22"/>
              </w:rPr>
              <w:t>Magyar-Nóta</w:t>
            </w:r>
            <w:proofErr w:type="spellEnd"/>
            <w:r w:rsidRPr="00A6065B">
              <w:rPr>
                <w:color w:val="000000"/>
                <w:sz w:val="22"/>
                <w:szCs w:val="22"/>
              </w:rPr>
              <w:t xml:space="preserve"> Egyesület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 w:rsidRPr="00A6065B">
              <w:rPr>
                <w:color w:val="000000"/>
                <w:sz w:val="22"/>
                <w:szCs w:val="22"/>
              </w:rPr>
              <w:t>2700 Cegléd, Honvéd utca 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A6065B" w:rsidRDefault="00613BC2" w:rsidP="00613BC2">
            <w:pPr>
              <w:rPr>
                <w:color w:val="000000"/>
                <w:sz w:val="22"/>
                <w:szCs w:val="22"/>
              </w:rPr>
            </w:pPr>
            <w:r w:rsidRPr="00A6065B">
              <w:rPr>
                <w:color w:val="000000"/>
                <w:sz w:val="22"/>
                <w:szCs w:val="22"/>
              </w:rPr>
              <w:t>Újvárosi zenés est megrendezése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6065B">
              <w:rPr>
                <w:color w:val="000000"/>
                <w:sz w:val="22"/>
                <w:szCs w:val="22"/>
              </w:rPr>
              <w:t>a korábbi évek mintájára 2024. szeptember első vagy második hétvégéjén</w:t>
            </w:r>
            <w:r>
              <w:rPr>
                <w:color w:val="000000"/>
                <w:sz w:val="22"/>
                <w:szCs w:val="22"/>
              </w:rPr>
              <w:t>,</w:t>
            </w:r>
            <w:r w:rsidRPr="00A6065B">
              <w:rPr>
                <w:color w:val="000000"/>
                <w:sz w:val="22"/>
                <w:szCs w:val="22"/>
              </w:rPr>
              <w:t xml:space="preserve"> a Vörösmarty téren.</w:t>
            </w:r>
          </w:p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834.200</w:t>
            </w:r>
            <w:r w:rsidRPr="00901F4F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500.000</w:t>
            </w:r>
            <w:r w:rsidRPr="00901F4F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A6065B" w:rsidRDefault="00613BC2" w:rsidP="00D0363F">
            <w:pPr>
              <w:jc w:val="center"/>
              <w:rPr>
                <w:color w:val="000000"/>
                <w:sz w:val="22"/>
                <w:szCs w:val="22"/>
              </w:rPr>
            </w:pPr>
            <w:r w:rsidRPr="00A6065B">
              <w:rPr>
                <w:color w:val="000000"/>
                <w:sz w:val="22"/>
                <w:szCs w:val="22"/>
              </w:rPr>
              <w:t>A pályázathoz 1 db árajánlat csatolva.</w:t>
            </w:r>
          </w:p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</w:tcPr>
          <w:p w:rsidR="00613BC2" w:rsidRPr="008D3D9C" w:rsidRDefault="00613BC2" w:rsidP="00613BC2">
            <w:pPr>
              <w:rPr>
                <w:b/>
                <w:sz w:val="23"/>
                <w:szCs w:val="23"/>
              </w:rPr>
            </w:pPr>
          </w:p>
        </w:tc>
      </w:tr>
      <w:tr w:rsidR="001D7365" w:rsidRPr="008D3D9C" w:rsidTr="001D7365">
        <w:trPr>
          <w:trHeight w:hRule="exact" w:val="1018"/>
          <w:jc w:val="center"/>
        </w:trPr>
        <w:tc>
          <w:tcPr>
            <w:tcW w:w="721" w:type="dxa"/>
            <w:vAlign w:val="center"/>
          </w:tcPr>
          <w:p w:rsidR="00613BC2" w:rsidRPr="00A21A2F" w:rsidRDefault="00613BC2" w:rsidP="00613BC2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lastRenderedPageBreak/>
              <w:t>Sor-szám</w:t>
            </w:r>
          </w:p>
        </w:tc>
        <w:tc>
          <w:tcPr>
            <w:tcW w:w="2031" w:type="dxa"/>
            <w:vAlign w:val="center"/>
          </w:tcPr>
          <w:p w:rsidR="00613BC2" w:rsidRPr="00A21A2F" w:rsidRDefault="00613BC2" w:rsidP="00613BC2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Pályázó</w:t>
            </w:r>
          </w:p>
        </w:tc>
        <w:tc>
          <w:tcPr>
            <w:tcW w:w="2206" w:type="dxa"/>
            <w:vAlign w:val="center"/>
          </w:tcPr>
          <w:p w:rsidR="00613BC2" w:rsidRPr="00A21A2F" w:rsidRDefault="00613BC2" w:rsidP="00613BC2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Lakcím/székhely</w:t>
            </w:r>
          </w:p>
        </w:tc>
        <w:tc>
          <w:tcPr>
            <w:tcW w:w="4232" w:type="dxa"/>
            <w:vAlign w:val="center"/>
          </w:tcPr>
          <w:p w:rsidR="00613BC2" w:rsidRPr="00A21A2F" w:rsidRDefault="00613BC2" w:rsidP="00613BC2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Pályázat célja</w:t>
            </w:r>
          </w:p>
        </w:tc>
        <w:tc>
          <w:tcPr>
            <w:tcW w:w="1327" w:type="dxa"/>
            <w:vAlign w:val="center"/>
          </w:tcPr>
          <w:p w:rsidR="00613BC2" w:rsidRPr="00A21A2F" w:rsidRDefault="00613BC2" w:rsidP="00613BC2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Összköltség</w:t>
            </w:r>
          </w:p>
        </w:tc>
        <w:tc>
          <w:tcPr>
            <w:tcW w:w="1263" w:type="dxa"/>
            <w:vAlign w:val="center"/>
          </w:tcPr>
          <w:p w:rsidR="00613BC2" w:rsidRPr="00A21A2F" w:rsidRDefault="00613BC2" w:rsidP="00613BC2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Igényelt támogatás</w:t>
            </w:r>
          </w:p>
        </w:tc>
        <w:tc>
          <w:tcPr>
            <w:tcW w:w="1353" w:type="dxa"/>
            <w:vAlign w:val="center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  <w:r w:rsidRPr="00851E2C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279" w:type="dxa"/>
            <w:vAlign w:val="center"/>
          </w:tcPr>
          <w:p w:rsidR="00613BC2" w:rsidRPr="006B3452" w:rsidRDefault="00613BC2" w:rsidP="00613BC2">
            <w:pPr>
              <w:rPr>
                <w:b/>
                <w:sz w:val="23"/>
                <w:szCs w:val="23"/>
              </w:rPr>
            </w:pPr>
            <w:r w:rsidRPr="006B3452">
              <w:rPr>
                <w:b/>
                <w:sz w:val="23"/>
                <w:szCs w:val="23"/>
              </w:rPr>
              <w:t>Javasolt támogatás</w:t>
            </w:r>
          </w:p>
        </w:tc>
      </w:tr>
      <w:tr w:rsidR="00613BC2" w:rsidRPr="008D3D9C" w:rsidTr="001D7365">
        <w:trPr>
          <w:trHeight w:hRule="exact" w:val="1238"/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11.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A6065B">
              <w:rPr>
                <w:color w:val="000000"/>
                <w:sz w:val="22"/>
                <w:szCs w:val="22"/>
              </w:rPr>
              <w:t>Bende Tibor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2700</w:t>
            </w:r>
            <w:r w:rsidRPr="00A6065B">
              <w:rPr>
                <w:color w:val="000000"/>
                <w:sz w:val="22"/>
                <w:szCs w:val="22"/>
              </w:rPr>
              <w:t xml:space="preserve"> Cegléd, Honvéd utca 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C2" w:rsidRPr="00901F4F" w:rsidRDefault="00613BC2" w:rsidP="001D7365">
            <w:pPr>
              <w:jc w:val="both"/>
              <w:rPr>
                <w:color w:val="000000"/>
                <w:sz w:val="22"/>
                <w:szCs w:val="22"/>
              </w:rPr>
            </w:pPr>
            <w:r w:rsidRPr="00A6065B">
              <w:rPr>
                <w:color w:val="000000"/>
                <w:sz w:val="22"/>
                <w:szCs w:val="22"/>
              </w:rPr>
              <w:t>A "Vén diófa árnyékában" című kiadvány megjelentetése 100 példányban. A kiadványban saját versek, kották kerülnek megjelentetésre az utókor és az érdeklődők számára.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600.000</w:t>
            </w:r>
            <w:r w:rsidRPr="00901F4F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500.</w:t>
            </w:r>
            <w:r w:rsidRPr="00901F4F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353" w:type="dxa"/>
          </w:tcPr>
          <w:p w:rsidR="00613BC2" w:rsidRPr="008D3D9C" w:rsidRDefault="00613BC2" w:rsidP="00613BC2">
            <w:pPr>
              <w:rPr>
                <w:b/>
                <w:sz w:val="23"/>
                <w:szCs w:val="23"/>
              </w:rPr>
            </w:pPr>
          </w:p>
        </w:tc>
        <w:tc>
          <w:tcPr>
            <w:tcW w:w="1279" w:type="dxa"/>
          </w:tcPr>
          <w:p w:rsidR="00613BC2" w:rsidRPr="008D3D9C" w:rsidRDefault="00613BC2" w:rsidP="00613BC2">
            <w:pPr>
              <w:rPr>
                <w:b/>
                <w:sz w:val="23"/>
                <w:szCs w:val="23"/>
              </w:rPr>
            </w:pPr>
          </w:p>
        </w:tc>
      </w:tr>
      <w:tr w:rsidR="00613BC2" w:rsidRPr="008D3D9C" w:rsidTr="001D7365">
        <w:trPr>
          <w:trHeight w:hRule="exact" w:val="1803"/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8976EC">
              <w:rPr>
                <w:sz w:val="22"/>
                <w:szCs w:val="22"/>
              </w:rPr>
              <w:t>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A6065B">
              <w:rPr>
                <w:color w:val="000000"/>
                <w:sz w:val="22"/>
                <w:szCs w:val="22"/>
              </w:rPr>
              <w:t>Ládafia Egyesület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A6065B">
              <w:rPr>
                <w:color w:val="000000"/>
                <w:sz w:val="22"/>
                <w:szCs w:val="22"/>
              </w:rPr>
              <w:t>2700 Cegléd, Bezerédi utca 40.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3BC2" w:rsidRPr="00901F4F" w:rsidRDefault="00613BC2" w:rsidP="001D7365">
            <w:pPr>
              <w:jc w:val="both"/>
              <w:rPr>
                <w:color w:val="000000"/>
                <w:sz w:val="22"/>
                <w:szCs w:val="22"/>
              </w:rPr>
            </w:pPr>
            <w:r w:rsidRPr="00A6065B">
              <w:rPr>
                <w:color w:val="000000"/>
                <w:sz w:val="22"/>
                <w:szCs w:val="22"/>
              </w:rPr>
              <w:t xml:space="preserve">A Városnapokon nyitott műhelynap és </w:t>
            </w:r>
            <w:proofErr w:type="spellStart"/>
            <w:r w:rsidRPr="00A6065B">
              <w:rPr>
                <w:color w:val="000000"/>
                <w:sz w:val="22"/>
                <w:szCs w:val="22"/>
              </w:rPr>
              <w:t>workshop</w:t>
            </w:r>
            <w:proofErr w:type="spellEnd"/>
            <w:r w:rsidRPr="00A6065B">
              <w:rPr>
                <w:color w:val="000000"/>
                <w:sz w:val="22"/>
                <w:szCs w:val="22"/>
              </w:rPr>
              <w:t xml:space="preserve"> foglalkozás megtartása, utcai örömzenével és táncházzal. Az egyesület által szervezett nyitott műhely és tanyanapok az </w:t>
            </w:r>
            <w:proofErr w:type="spellStart"/>
            <w:r w:rsidRPr="00A6065B">
              <w:rPr>
                <w:color w:val="000000"/>
                <w:sz w:val="22"/>
                <w:szCs w:val="22"/>
              </w:rPr>
              <w:t>Ugyer</w:t>
            </w:r>
            <w:proofErr w:type="spellEnd"/>
            <w:r w:rsidRPr="00A6065B">
              <w:rPr>
                <w:color w:val="000000"/>
                <w:sz w:val="22"/>
                <w:szCs w:val="22"/>
              </w:rPr>
              <w:t xml:space="preserve"> VI. dűlő 25. sz. alatt esti táncházzal, amatőr néptánc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6065B">
              <w:rPr>
                <w:color w:val="000000"/>
                <w:sz w:val="22"/>
                <w:szCs w:val="22"/>
              </w:rPr>
              <w:t>oktatással, mesés kézműves foglalkozásokkal.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525.000</w:t>
            </w:r>
            <w:r w:rsidRPr="00901F4F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475.</w:t>
            </w:r>
            <w:r w:rsidRPr="00901F4F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353" w:type="dxa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</w:p>
        </w:tc>
        <w:tc>
          <w:tcPr>
            <w:tcW w:w="1279" w:type="dxa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</w:p>
        </w:tc>
      </w:tr>
      <w:tr w:rsidR="00613BC2" w:rsidRPr="008D3D9C" w:rsidTr="001D7365">
        <w:trPr>
          <w:trHeight w:hRule="exact" w:val="1843"/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8976EC">
              <w:rPr>
                <w:sz w:val="22"/>
                <w:szCs w:val="22"/>
              </w:rPr>
              <w:t>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B348DE">
              <w:rPr>
                <w:color w:val="000000"/>
                <w:sz w:val="22"/>
                <w:szCs w:val="22"/>
              </w:rPr>
              <w:t>Cegléd és Térsége Látássérültjeinek Egyesülete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B348DE">
              <w:rPr>
                <w:color w:val="000000"/>
                <w:sz w:val="22"/>
                <w:szCs w:val="22"/>
              </w:rPr>
              <w:t>2700 Cegléd, Alkotmány utca 11.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both"/>
              <w:rPr>
                <w:color w:val="000000"/>
                <w:sz w:val="22"/>
                <w:szCs w:val="22"/>
              </w:rPr>
            </w:pPr>
            <w:r w:rsidRPr="00B348DE">
              <w:rPr>
                <w:color w:val="000000"/>
                <w:sz w:val="22"/>
                <w:szCs w:val="22"/>
              </w:rPr>
              <w:t>A Fehér Bot Napja, valamint karácsony alkalmával a rendkívül szűkös anyagi helyzetben lévő tagok számára tartós élelmiszer csomagok összeállítása, a rendezvényekhez megtartásához szükséges két húzós kocsi, nyomtató, irodaszerek beszerzése.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300.000</w:t>
            </w:r>
            <w:r w:rsidRPr="00901F4F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250.</w:t>
            </w:r>
            <w:r w:rsidRPr="00901F4F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353" w:type="dxa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</w:p>
        </w:tc>
        <w:tc>
          <w:tcPr>
            <w:tcW w:w="1279" w:type="dxa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</w:p>
        </w:tc>
      </w:tr>
      <w:tr w:rsidR="00613BC2" w:rsidRPr="008D3D9C" w:rsidTr="001D7365">
        <w:trPr>
          <w:trHeight w:hRule="exact" w:val="1238"/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8976EC">
              <w:rPr>
                <w:sz w:val="22"/>
                <w:szCs w:val="22"/>
              </w:rPr>
              <w:t>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613BC2">
              <w:rPr>
                <w:color w:val="000000"/>
                <w:sz w:val="22"/>
                <w:szCs w:val="22"/>
              </w:rPr>
              <w:t>Ceglédi Hagyományéltető Baráti Kör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613BC2">
              <w:rPr>
                <w:color w:val="000000"/>
                <w:sz w:val="22"/>
                <w:szCs w:val="22"/>
              </w:rPr>
              <w:t>2700 Cegléd, Csokonai utca 8.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1D7365">
            <w:pPr>
              <w:jc w:val="both"/>
              <w:rPr>
                <w:color w:val="000000"/>
                <w:sz w:val="22"/>
                <w:szCs w:val="22"/>
              </w:rPr>
            </w:pPr>
            <w:r w:rsidRPr="00613BC2">
              <w:rPr>
                <w:color w:val="000000"/>
                <w:sz w:val="22"/>
                <w:szCs w:val="22"/>
              </w:rPr>
              <w:t xml:space="preserve">Óévbúcsúztató </w:t>
            </w:r>
            <w:proofErr w:type="spellStart"/>
            <w:r w:rsidRPr="00613BC2">
              <w:rPr>
                <w:color w:val="000000"/>
                <w:sz w:val="22"/>
                <w:szCs w:val="22"/>
              </w:rPr>
              <w:t>csergetés</w:t>
            </w:r>
            <w:proofErr w:type="spellEnd"/>
            <w:r w:rsidRPr="00613BC2">
              <w:rPr>
                <w:color w:val="000000"/>
                <w:sz w:val="22"/>
                <w:szCs w:val="22"/>
              </w:rPr>
              <w:t xml:space="preserve"> a Szabadság téren, illetve a Református Templom előtti útszakaszon a Ceglédi Advent rendezvénysorozat keretein belül.</w:t>
            </w:r>
            <w:r w:rsidRPr="00901F4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820.00</w:t>
            </w:r>
            <w:r w:rsidR="00C52F74">
              <w:rPr>
                <w:color w:val="000000"/>
                <w:sz w:val="22"/>
                <w:szCs w:val="22"/>
              </w:rPr>
              <w:t>0</w:t>
            </w:r>
            <w:r w:rsidRPr="00901F4F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A4D69">
              <w:rPr>
                <w:color w:val="000000"/>
                <w:sz w:val="22"/>
                <w:szCs w:val="22"/>
              </w:rPr>
              <w:t>00.</w:t>
            </w:r>
            <w:r w:rsidRPr="00901F4F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353" w:type="dxa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</w:p>
        </w:tc>
        <w:tc>
          <w:tcPr>
            <w:tcW w:w="1279" w:type="dxa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</w:p>
        </w:tc>
      </w:tr>
      <w:tr w:rsidR="00613BC2" w:rsidRPr="008D3D9C" w:rsidTr="001D7365">
        <w:trPr>
          <w:trHeight w:hRule="exact" w:val="1238"/>
          <w:jc w:val="center"/>
        </w:trPr>
        <w:tc>
          <w:tcPr>
            <w:tcW w:w="721" w:type="dxa"/>
            <w:vAlign w:val="center"/>
          </w:tcPr>
          <w:p w:rsidR="00613BC2" w:rsidRPr="008976EC" w:rsidRDefault="00613BC2" w:rsidP="00613BC2">
            <w:pPr>
              <w:jc w:val="center"/>
              <w:rPr>
                <w:sz w:val="22"/>
                <w:szCs w:val="22"/>
              </w:rPr>
            </w:pPr>
            <w:r w:rsidRPr="008976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8976EC">
              <w:rPr>
                <w:sz w:val="22"/>
                <w:szCs w:val="22"/>
              </w:rPr>
              <w:t>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613BC2">
              <w:rPr>
                <w:color w:val="000000"/>
                <w:sz w:val="22"/>
                <w:szCs w:val="22"/>
              </w:rPr>
              <w:t>Volter Kálmán József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rPr>
                <w:color w:val="000000"/>
                <w:sz w:val="22"/>
                <w:szCs w:val="22"/>
              </w:rPr>
            </w:pPr>
            <w:r w:rsidRPr="00613BC2">
              <w:rPr>
                <w:color w:val="000000"/>
                <w:sz w:val="22"/>
                <w:szCs w:val="22"/>
              </w:rPr>
              <w:t>2700 Cegléd, Fegyver u. 10.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1D7365">
            <w:pPr>
              <w:jc w:val="both"/>
              <w:rPr>
                <w:color w:val="000000"/>
                <w:sz w:val="22"/>
                <w:szCs w:val="22"/>
              </w:rPr>
            </w:pPr>
            <w:r w:rsidRPr="00613BC2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613BC2">
              <w:rPr>
                <w:color w:val="000000"/>
                <w:sz w:val="22"/>
                <w:szCs w:val="22"/>
              </w:rPr>
              <w:t>Requiem-gyászmise</w:t>
            </w:r>
            <w:proofErr w:type="spellEnd"/>
            <w:r w:rsidRPr="00613BC2">
              <w:rPr>
                <w:color w:val="000000"/>
                <w:sz w:val="22"/>
                <w:szCs w:val="22"/>
              </w:rPr>
              <w:t xml:space="preserve"> 1956 hőseinek emlékére" című saját mű bemutatása a Kossuth Művelődési Központban 2024. november 3-án a Gödöllői </w:t>
            </w:r>
            <w:proofErr w:type="spellStart"/>
            <w:r w:rsidRPr="00613BC2">
              <w:rPr>
                <w:color w:val="000000"/>
                <w:sz w:val="22"/>
                <w:szCs w:val="22"/>
              </w:rPr>
              <w:t>Szimfónikus</w:t>
            </w:r>
            <w:proofErr w:type="spellEnd"/>
            <w:r w:rsidRPr="00613BC2">
              <w:rPr>
                <w:color w:val="000000"/>
                <w:sz w:val="22"/>
                <w:szCs w:val="22"/>
              </w:rPr>
              <w:t xml:space="preserve"> Zenekar közreműködésével.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1.524.000</w:t>
            </w:r>
            <w:r w:rsidRPr="00901F4F">
              <w:rPr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C2" w:rsidRPr="00901F4F" w:rsidRDefault="00613BC2" w:rsidP="00613BC2">
            <w:pPr>
              <w:jc w:val="center"/>
              <w:rPr>
                <w:color w:val="000000"/>
                <w:sz w:val="22"/>
                <w:szCs w:val="22"/>
              </w:rPr>
            </w:pPr>
            <w:r w:rsidRPr="00901F4F">
              <w:rPr>
                <w:color w:val="000000"/>
                <w:sz w:val="22"/>
                <w:szCs w:val="22"/>
              </w:rPr>
              <w:t>500</w:t>
            </w:r>
            <w:r w:rsidR="00FA4D69">
              <w:rPr>
                <w:color w:val="000000"/>
                <w:sz w:val="22"/>
                <w:szCs w:val="22"/>
              </w:rPr>
              <w:t>.</w:t>
            </w:r>
            <w:r w:rsidRPr="00901F4F">
              <w:rPr>
                <w:color w:val="000000"/>
                <w:sz w:val="22"/>
                <w:szCs w:val="22"/>
              </w:rPr>
              <w:t>000 Ft</w:t>
            </w:r>
          </w:p>
        </w:tc>
        <w:tc>
          <w:tcPr>
            <w:tcW w:w="1353" w:type="dxa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</w:p>
        </w:tc>
        <w:tc>
          <w:tcPr>
            <w:tcW w:w="1279" w:type="dxa"/>
          </w:tcPr>
          <w:p w:rsidR="00613BC2" w:rsidRDefault="00613BC2" w:rsidP="00613BC2">
            <w:pPr>
              <w:rPr>
                <w:b/>
                <w:sz w:val="23"/>
                <w:szCs w:val="23"/>
              </w:rPr>
            </w:pPr>
          </w:p>
        </w:tc>
      </w:tr>
      <w:tr w:rsidR="00CB6093" w:rsidRPr="008D3D9C" w:rsidTr="0004066B">
        <w:trPr>
          <w:trHeight w:hRule="exact" w:val="1238"/>
          <w:jc w:val="center"/>
        </w:trPr>
        <w:tc>
          <w:tcPr>
            <w:tcW w:w="721" w:type="dxa"/>
            <w:vAlign w:val="center"/>
          </w:tcPr>
          <w:p w:rsidR="00CB6093" w:rsidRPr="00A21A2F" w:rsidRDefault="00CB6093" w:rsidP="00CB6093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lastRenderedPageBreak/>
              <w:t>Sor-szám</w:t>
            </w:r>
          </w:p>
        </w:tc>
        <w:tc>
          <w:tcPr>
            <w:tcW w:w="2031" w:type="dxa"/>
            <w:vAlign w:val="center"/>
          </w:tcPr>
          <w:p w:rsidR="00CB6093" w:rsidRPr="00A21A2F" w:rsidRDefault="00CB6093" w:rsidP="00CB6093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Pályázó</w:t>
            </w:r>
          </w:p>
        </w:tc>
        <w:tc>
          <w:tcPr>
            <w:tcW w:w="2206" w:type="dxa"/>
            <w:vAlign w:val="center"/>
          </w:tcPr>
          <w:p w:rsidR="00CB6093" w:rsidRPr="00A21A2F" w:rsidRDefault="00CB6093" w:rsidP="00CB6093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Lakcím/székhely</w:t>
            </w:r>
          </w:p>
        </w:tc>
        <w:tc>
          <w:tcPr>
            <w:tcW w:w="4232" w:type="dxa"/>
            <w:vAlign w:val="center"/>
          </w:tcPr>
          <w:p w:rsidR="00CB6093" w:rsidRPr="00A21A2F" w:rsidRDefault="00CB6093" w:rsidP="00CB6093">
            <w:pPr>
              <w:jc w:val="center"/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Pályázat célja</w:t>
            </w:r>
          </w:p>
        </w:tc>
        <w:tc>
          <w:tcPr>
            <w:tcW w:w="1327" w:type="dxa"/>
            <w:vAlign w:val="center"/>
          </w:tcPr>
          <w:p w:rsidR="00CB6093" w:rsidRPr="00A21A2F" w:rsidRDefault="00CB6093" w:rsidP="00CB6093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Összköltség</w:t>
            </w:r>
          </w:p>
        </w:tc>
        <w:tc>
          <w:tcPr>
            <w:tcW w:w="1263" w:type="dxa"/>
            <w:vAlign w:val="center"/>
          </w:tcPr>
          <w:p w:rsidR="00CB6093" w:rsidRPr="00A21A2F" w:rsidRDefault="00CB6093" w:rsidP="00CB6093">
            <w:pPr>
              <w:rPr>
                <w:b/>
                <w:sz w:val="22"/>
                <w:szCs w:val="22"/>
              </w:rPr>
            </w:pPr>
            <w:r w:rsidRPr="00A21A2F">
              <w:rPr>
                <w:b/>
                <w:sz w:val="22"/>
                <w:szCs w:val="22"/>
              </w:rPr>
              <w:t>Igényelt támogatás</w:t>
            </w:r>
          </w:p>
        </w:tc>
        <w:tc>
          <w:tcPr>
            <w:tcW w:w="1353" w:type="dxa"/>
            <w:vAlign w:val="center"/>
          </w:tcPr>
          <w:p w:rsidR="00CB6093" w:rsidRDefault="00CB6093" w:rsidP="00CB6093">
            <w:pPr>
              <w:rPr>
                <w:b/>
                <w:sz w:val="23"/>
                <w:szCs w:val="23"/>
              </w:rPr>
            </w:pPr>
            <w:r w:rsidRPr="00851E2C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279" w:type="dxa"/>
            <w:vAlign w:val="center"/>
          </w:tcPr>
          <w:p w:rsidR="00CB6093" w:rsidRPr="006B3452" w:rsidRDefault="00CB6093" w:rsidP="00CB6093">
            <w:pPr>
              <w:rPr>
                <w:b/>
                <w:sz w:val="23"/>
                <w:szCs w:val="23"/>
              </w:rPr>
            </w:pPr>
            <w:r w:rsidRPr="006B3452">
              <w:rPr>
                <w:b/>
                <w:sz w:val="23"/>
                <w:szCs w:val="23"/>
              </w:rPr>
              <w:t>Javasolt támogatás</w:t>
            </w:r>
          </w:p>
        </w:tc>
      </w:tr>
      <w:tr w:rsidR="00CB6093" w:rsidRPr="008D3D9C" w:rsidTr="0004066B">
        <w:trPr>
          <w:trHeight w:hRule="exact" w:val="1238"/>
          <w:jc w:val="center"/>
        </w:trPr>
        <w:tc>
          <w:tcPr>
            <w:tcW w:w="721" w:type="dxa"/>
            <w:vAlign w:val="center"/>
          </w:tcPr>
          <w:p w:rsidR="00CB6093" w:rsidRPr="00CB6093" w:rsidRDefault="00CB6093" w:rsidP="00CB6093">
            <w:pPr>
              <w:jc w:val="center"/>
              <w:rPr>
                <w:sz w:val="22"/>
                <w:szCs w:val="22"/>
              </w:rPr>
            </w:pPr>
            <w:r w:rsidRPr="00CB6093">
              <w:rPr>
                <w:sz w:val="22"/>
                <w:szCs w:val="22"/>
              </w:rPr>
              <w:t>16.</w:t>
            </w:r>
          </w:p>
        </w:tc>
        <w:tc>
          <w:tcPr>
            <w:tcW w:w="2031" w:type="dxa"/>
            <w:vAlign w:val="center"/>
          </w:tcPr>
          <w:p w:rsidR="00CB6093" w:rsidRPr="00CB6093" w:rsidRDefault="00CB6093" w:rsidP="00CB6093">
            <w:pPr>
              <w:jc w:val="center"/>
              <w:rPr>
                <w:sz w:val="22"/>
                <w:szCs w:val="22"/>
              </w:rPr>
            </w:pPr>
            <w:r w:rsidRPr="00CB6093">
              <w:rPr>
                <w:sz w:val="22"/>
                <w:szCs w:val="22"/>
              </w:rPr>
              <w:t>Tűri László</w:t>
            </w:r>
          </w:p>
        </w:tc>
        <w:tc>
          <w:tcPr>
            <w:tcW w:w="2206" w:type="dxa"/>
            <w:vAlign w:val="center"/>
          </w:tcPr>
          <w:p w:rsidR="00CB6093" w:rsidRPr="00CB6093" w:rsidRDefault="00CB6093" w:rsidP="00CB6093">
            <w:pPr>
              <w:jc w:val="center"/>
              <w:rPr>
                <w:sz w:val="22"/>
                <w:szCs w:val="22"/>
              </w:rPr>
            </w:pPr>
            <w:r w:rsidRPr="00CB6093">
              <w:rPr>
                <w:sz w:val="22"/>
                <w:szCs w:val="22"/>
              </w:rPr>
              <w:t>2700 Cegléd, Szövetség u. 16. 2/6.</w:t>
            </w:r>
          </w:p>
        </w:tc>
        <w:tc>
          <w:tcPr>
            <w:tcW w:w="4232" w:type="dxa"/>
            <w:vAlign w:val="center"/>
          </w:tcPr>
          <w:p w:rsidR="00CB6093" w:rsidRPr="00CB6093" w:rsidRDefault="00CB6093" w:rsidP="00CB6093">
            <w:pPr>
              <w:jc w:val="both"/>
              <w:rPr>
                <w:sz w:val="22"/>
                <w:szCs w:val="22"/>
              </w:rPr>
            </w:pPr>
            <w:r w:rsidRPr="00CB6093">
              <w:rPr>
                <w:sz w:val="22"/>
                <w:szCs w:val="22"/>
              </w:rPr>
              <w:t>Tudományok éjszakája-fizika program megvalósítása 2024. október 12-én a Kossuth Művelődési Központban.</w:t>
            </w:r>
          </w:p>
        </w:tc>
        <w:tc>
          <w:tcPr>
            <w:tcW w:w="1327" w:type="dxa"/>
            <w:vAlign w:val="center"/>
          </w:tcPr>
          <w:p w:rsidR="00CB6093" w:rsidRPr="00CB6093" w:rsidRDefault="00CB6093" w:rsidP="00CB6093">
            <w:pPr>
              <w:jc w:val="center"/>
              <w:rPr>
                <w:sz w:val="22"/>
                <w:szCs w:val="22"/>
              </w:rPr>
            </w:pPr>
            <w:r w:rsidRPr="00CB6093">
              <w:rPr>
                <w:sz w:val="22"/>
                <w:szCs w:val="22"/>
              </w:rPr>
              <w:t>120.000 Ft</w:t>
            </w:r>
          </w:p>
        </w:tc>
        <w:tc>
          <w:tcPr>
            <w:tcW w:w="1263" w:type="dxa"/>
            <w:vAlign w:val="center"/>
          </w:tcPr>
          <w:p w:rsidR="00CB6093" w:rsidRPr="00CB6093" w:rsidRDefault="00CB6093" w:rsidP="00CB6093">
            <w:pPr>
              <w:jc w:val="center"/>
              <w:rPr>
                <w:sz w:val="22"/>
                <w:szCs w:val="22"/>
              </w:rPr>
            </w:pPr>
            <w:r w:rsidRPr="00CB6093">
              <w:rPr>
                <w:sz w:val="22"/>
                <w:szCs w:val="22"/>
              </w:rPr>
              <w:t>100.000 Ft</w:t>
            </w:r>
          </w:p>
        </w:tc>
        <w:tc>
          <w:tcPr>
            <w:tcW w:w="1353" w:type="dxa"/>
            <w:vAlign w:val="center"/>
          </w:tcPr>
          <w:p w:rsidR="00CB6093" w:rsidRPr="00851E2C" w:rsidRDefault="00CB6093" w:rsidP="00CB6093">
            <w:pPr>
              <w:rPr>
                <w:b/>
                <w:sz w:val="23"/>
                <w:szCs w:val="23"/>
              </w:rPr>
            </w:pPr>
          </w:p>
        </w:tc>
        <w:tc>
          <w:tcPr>
            <w:tcW w:w="1279" w:type="dxa"/>
            <w:vAlign w:val="center"/>
          </w:tcPr>
          <w:p w:rsidR="00CB6093" w:rsidRPr="006B3452" w:rsidRDefault="00CB6093" w:rsidP="00CB6093">
            <w:pPr>
              <w:rPr>
                <w:b/>
                <w:sz w:val="23"/>
                <w:szCs w:val="23"/>
              </w:rPr>
            </w:pPr>
          </w:p>
        </w:tc>
      </w:tr>
      <w:tr w:rsidR="00CB6093" w:rsidRPr="001D7365" w:rsidTr="001D7365">
        <w:trPr>
          <w:trHeight w:hRule="exact" w:val="734"/>
          <w:jc w:val="center"/>
        </w:trPr>
        <w:tc>
          <w:tcPr>
            <w:tcW w:w="721" w:type="dxa"/>
          </w:tcPr>
          <w:p w:rsidR="00CB6093" w:rsidRPr="001D7365" w:rsidRDefault="00CB6093" w:rsidP="00CB6093">
            <w:pPr>
              <w:rPr>
                <w:b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CB6093" w:rsidRPr="001D7365" w:rsidRDefault="00CB6093" w:rsidP="00CB6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6" w:type="dxa"/>
            <w:vAlign w:val="center"/>
          </w:tcPr>
          <w:p w:rsidR="00CB6093" w:rsidRPr="001D7365" w:rsidRDefault="00CB6093" w:rsidP="00CB6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2" w:type="dxa"/>
            <w:vAlign w:val="center"/>
          </w:tcPr>
          <w:p w:rsidR="00CB6093" w:rsidRPr="001D7365" w:rsidRDefault="00CB6093" w:rsidP="00CB6093">
            <w:pPr>
              <w:jc w:val="center"/>
              <w:rPr>
                <w:sz w:val="22"/>
                <w:szCs w:val="22"/>
              </w:rPr>
            </w:pPr>
            <w:r w:rsidRPr="001D7365">
              <w:rPr>
                <w:sz w:val="22"/>
                <w:szCs w:val="22"/>
              </w:rPr>
              <w:t>Összesen: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093" w:rsidRPr="001D7365" w:rsidRDefault="00CB6093" w:rsidP="00CB60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D7365">
              <w:rPr>
                <w:b/>
                <w:bCs/>
                <w:color w:val="000000"/>
                <w:sz w:val="22"/>
                <w:szCs w:val="22"/>
              </w:rPr>
              <w:t>10.</w:t>
            </w:r>
            <w:r>
              <w:rPr>
                <w:b/>
                <w:bCs/>
                <w:color w:val="000000"/>
                <w:sz w:val="22"/>
                <w:szCs w:val="22"/>
              </w:rPr>
              <w:t>966</w:t>
            </w:r>
            <w:r w:rsidRPr="001D7365">
              <w:rPr>
                <w:b/>
                <w:bCs/>
                <w:color w:val="000000"/>
                <w:sz w:val="22"/>
                <w:szCs w:val="22"/>
              </w:rPr>
              <w:t>.932 Ft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093" w:rsidRPr="001D7365" w:rsidRDefault="00CB6093" w:rsidP="00CB609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D7365">
              <w:rPr>
                <w:b/>
                <w:bCs/>
                <w:color w:val="000000"/>
                <w:sz w:val="22"/>
                <w:szCs w:val="22"/>
              </w:rPr>
              <w:t>6.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1D7365">
              <w:rPr>
                <w:b/>
                <w:bCs/>
                <w:color w:val="000000"/>
                <w:sz w:val="22"/>
                <w:szCs w:val="22"/>
              </w:rPr>
              <w:t>30.250 Ft</w:t>
            </w:r>
          </w:p>
        </w:tc>
        <w:tc>
          <w:tcPr>
            <w:tcW w:w="1353" w:type="dxa"/>
          </w:tcPr>
          <w:p w:rsidR="00CB6093" w:rsidRPr="001D7365" w:rsidRDefault="00CB6093" w:rsidP="00CB6093">
            <w:pPr>
              <w:rPr>
                <w:b/>
                <w:sz w:val="22"/>
                <w:szCs w:val="22"/>
              </w:rPr>
            </w:pPr>
          </w:p>
        </w:tc>
        <w:tc>
          <w:tcPr>
            <w:tcW w:w="1279" w:type="dxa"/>
          </w:tcPr>
          <w:p w:rsidR="00CB6093" w:rsidRPr="001D7365" w:rsidRDefault="00CB6093" w:rsidP="00CB6093">
            <w:pPr>
              <w:rPr>
                <w:b/>
                <w:sz w:val="22"/>
                <w:szCs w:val="22"/>
              </w:rPr>
            </w:pPr>
          </w:p>
        </w:tc>
      </w:tr>
    </w:tbl>
    <w:p w:rsidR="00A21A2F" w:rsidRPr="008D3D9C" w:rsidRDefault="00A21A2F" w:rsidP="001D7365"/>
    <w:sectPr w:rsidR="00A21A2F" w:rsidRPr="008D3D9C" w:rsidSect="00562C41">
      <w:footerReference w:type="default" r:id="rId11"/>
      <w:headerReference w:type="first" r:id="rId12"/>
      <w:pgSz w:w="16833" w:h="11901" w:orient="landscape"/>
      <w:pgMar w:top="1417" w:right="1560" w:bottom="1417" w:left="851" w:header="156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B6C" w:rsidRDefault="00EA3B6C" w:rsidP="008A0B14">
      <w:r>
        <w:separator/>
      </w:r>
    </w:p>
  </w:endnote>
  <w:endnote w:type="continuationSeparator" w:id="0">
    <w:p w:rsidR="00EA3B6C" w:rsidRDefault="00EA3B6C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9E1" w:rsidRPr="00A149E1" w:rsidRDefault="00A149E1" w:rsidP="00A149E1">
    <w:pPr>
      <w:pStyle w:val="llb"/>
      <w:jc w:val="right"/>
      <w:rPr>
        <w:lang w:val="hu-HU"/>
      </w:rPr>
    </w:pPr>
    <w:r>
      <w:rPr>
        <w:lang w:val="hu-HU"/>
      </w:rPr>
      <w:t>2/</w:t>
    </w:r>
    <w:proofErr w:type="spellStart"/>
    <w:r>
      <w:rPr>
        <w:lang w:val="hu-HU"/>
      </w:rPr>
      <w:t>2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9E1" w:rsidRPr="00A21A2F" w:rsidRDefault="00A149E1" w:rsidP="00A21A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B6C" w:rsidRDefault="00EA3B6C" w:rsidP="008A0B14">
      <w:r>
        <w:separator/>
      </w:r>
    </w:p>
  </w:footnote>
  <w:footnote w:type="continuationSeparator" w:id="0">
    <w:p w:rsidR="00EA3B6C" w:rsidRDefault="00EA3B6C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41" w:rsidRDefault="00562C41">
    <w:pPr>
      <w:pStyle w:val="lfej"/>
    </w:pPr>
    <w:r w:rsidRPr="00E50D07">
      <w:rPr>
        <w:noProof/>
        <w:lang w:val="hu-H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5F98E4" wp14:editId="03792332">
              <wp:simplePos x="0" y="0"/>
              <wp:positionH relativeFrom="column">
                <wp:posOffset>-285750</wp:posOffset>
              </wp:positionH>
              <wp:positionV relativeFrom="page">
                <wp:posOffset>3209925</wp:posOffset>
              </wp:positionV>
              <wp:extent cx="4286250" cy="819150"/>
              <wp:effectExtent l="1905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49E1" w:rsidRPr="00544687" w:rsidRDefault="00A149E1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5F98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2.5pt;margin-top:252.75pt;width:337.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7d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" filled="f" stroked="f">
              <v:textbox>
                <w:txbxContent>
                  <w:p w:rsidR="00A149E1" w:rsidRPr="00544687" w:rsidRDefault="00A149E1" w:rsidP="00A04D03"/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D03" w:rsidRPr="00E50D07" w:rsidRDefault="00524E70" w:rsidP="00E50D07"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795655</wp:posOffset>
              </wp:positionH>
              <wp:positionV relativeFrom="page">
                <wp:posOffset>285750</wp:posOffset>
              </wp:positionV>
              <wp:extent cx="4286250" cy="9525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70" w:rsidRPr="00524E70" w:rsidRDefault="00524E70" w:rsidP="00524E70">
                          <w:pPr>
                            <w:jc w:val="center"/>
                            <w:rPr>
                              <w:b/>
                            </w:rPr>
                          </w:pPr>
                          <w:r w:rsidRPr="00524E70">
                            <w:rPr>
                              <w:b/>
                            </w:rPr>
                            <w:t xml:space="preserve">Cegléd Város Önkormányzata </w:t>
                          </w:r>
                          <w:r>
                            <w:rPr>
                              <w:b/>
                            </w:rPr>
                            <w:t>Humán</w:t>
                          </w:r>
                          <w:r w:rsidRPr="00524E70">
                            <w:rPr>
                              <w:b/>
                            </w:rPr>
                            <w:t xml:space="preserve"> Bizottságának Elnökétől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Tel</w:t>
                          </w:r>
                          <w:proofErr w:type="gramStart"/>
                          <w:r w:rsidRPr="00E224E8">
                            <w:t>.:</w:t>
                          </w:r>
                          <w:proofErr w:type="gramEnd"/>
                          <w:r w:rsidRPr="00E224E8">
                            <w:t xml:space="preserve"> 06/53/511-400</w:t>
                          </w:r>
                        </w:p>
                        <w:p w:rsidR="00A04D03" w:rsidRPr="00544687" w:rsidRDefault="00A04D03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.65pt;margin-top:22.5pt;width:337.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gRtAIAAMA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" filled="f" stroked="f">
              <v:textbox>
                <w:txbxContent>
                  <w:p w:rsidR="00524E70" w:rsidRPr="00524E70" w:rsidRDefault="00524E70" w:rsidP="00524E70">
                    <w:pPr>
                      <w:jc w:val="center"/>
                      <w:rPr>
                        <w:b/>
                      </w:rPr>
                    </w:pPr>
                    <w:r w:rsidRPr="00524E70">
                      <w:rPr>
                        <w:b/>
                      </w:rPr>
                      <w:t xml:space="preserve">Cegléd Város Önkormányzata </w:t>
                    </w:r>
                    <w:r>
                      <w:rPr>
                        <w:b/>
                      </w:rPr>
                      <w:t>Humán</w:t>
                    </w:r>
                    <w:r w:rsidRPr="00524E70">
                      <w:rPr>
                        <w:b/>
                      </w:rPr>
                      <w:t xml:space="preserve"> Bizottságának Elnökétől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Tel</w:t>
                    </w:r>
                    <w:proofErr w:type="gramStart"/>
                    <w:r w:rsidRPr="00E224E8">
                      <w:t>.:</w:t>
                    </w:r>
                    <w:proofErr w:type="gramEnd"/>
                    <w:r w:rsidRPr="00E224E8">
                      <w:t xml:space="preserve"> 06/53/511-400</w:t>
                    </w:r>
                  </w:p>
                  <w:p w:rsidR="00A04D03" w:rsidRPr="00544687" w:rsidRDefault="00A04D03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36830</wp:posOffset>
          </wp:positionH>
          <wp:positionV relativeFrom="page">
            <wp:posOffset>361950</wp:posOffset>
          </wp:positionV>
          <wp:extent cx="580390" cy="670560"/>
          <wp:effectExtent l="0" t="0" r="0" b="0"/>
          <wp:wrapNone/>
          <wp:docPr id="9" name="Kép 9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04D03" w:rsidRDefault="00A04D0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41" w:rsidRPr="00562C41" w:rsidRDefault="00562C41" w:rsidP="00562C41">
    <w:pPr>
      <w:tabs>
        <w:tab w:val="left" w:pos="1410"/>
        <w:tab w:val="left" w:pos="10632"/>
      </w:tabs>
      <w:jc w:val="center"/>
      <w:rPr>
        <w:i/>
        <w:sz w:val="23"/>
        <w:szCs w:val="23"/>
      </w:rPr>
    </w:pPr>
    <w:r w:rsidRPr="00562C41">
      <w:rPr>
        <w:b/>
        <w:sz w:val="23"/>
        <w:szCs w:val="23"/>
      </w:rPr>
      <w:t xml:space="preserve">Beérkezett pályázatok </w:t>
    </w:r>
    <w:proofErr w:type="gramStart"/>
    <w:r w:rsidRPr="00562C41">
      <w:rPr>
        <w:b/>
        <w:sz w:val="23"/>
        <w:szCs w:val="23"/>
      </w:rPr>
      <w:t xml:space="preserve">listája                                                                                                                        </w:t>
    </w:r>
    <w:r w:rsidRPr="00562C41">
      <w:rPr>
        <w:i/>
        <w:sz w:val="23"/>
        <w:szCs w:val="23"/>
      </w:rPr>
      <w:t>a</w:t>
    </w:r>
    <w:proofErr w:type="gramEnd"/>
    <w:r w:rsidRPr="00562C41">
      <w:rPr>
        <w:i/>
        <w:sz w:val="23"/>
        <w:szCs w:val="23"/>
      </w:rPr>
      <w:t xml:space="preserve"> …/202</w:t>
    </w:r>
    <w:r w:rsidR="00747546">
      <w:rPr>
        <w:i/>
        <w:sz w:val="23"/>
        <w:szCs w:val="23"/>
      </w:rPr>
      <w:t>4</w:t>
    </w:r>
    <w:r w:rsidR="008D3D9C">
      <w:rPr>
        <w:i/>
        <w:sz w:val="23"/>
        <w:szCs w:val="23"/>
      </w:rPr>
      <w:t>.. (V</w:t>
    </w:r>
    <w:r w:rsidR="00C45891">
      <w:rPr>
        <w:i/>
        <w:sz w:val="23"/>
        <w:szCs w:val="23"/>
      </w:rPr>
      <w:t>III.</w:t>
    </w:r>
    <w:r w:rsidRPr="00562C41">
      <w:rPr>
        <w:i/>
        <w:sz w:val="23"/>
        <w:szCs w:val="23"/>
      </w:rPr>
      <w:t>. .) HB határozat melléklete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70C0979"/>
    <w:multiLevelType w:val="hybridMultilevel"/>
    <w:tmpl w:val="1E7CBAA4"/>
    <w:lvl w:ilvl="0" w:tplc="B7AE3B2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2D26E7"/>
    <w:multiLevelType w:val="hybridMultilevel"/>
    <w:tmpl w:val="7EFADA6A"/>
    <w:lvl w:ilvl="0" w:tplc="AD4006E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BC4194"/>
    <w:multiLevelType w:val="hybridMultilevel"/>
    <w:tmpl w:val="70284D7A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02487"/>
    <w:multiLevelType w:val="hybridMultilevel"/>
    <w:tmpl w:val="98DCC506"/>
    <w:lvl w:ilvl="0" w:tplc="0A4EA87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F0C9B"/>
    <w:multiLevelType w:val="hybridMultilevel"/>
    <w:tmpl w:val="70284D7A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60A55"/>
    <w:multiLevelType w:val="hybridMultilevel"/>
    <w:tmpl w:val="20F4ACEC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2"/>
  </w:num>
  <w:num w:numId="5">
    <w:abstractNumId w:val="27"/>
  </w:num>
  <w:num w:numId="6">
    <w:abstractNumId w:val="25"/>
  </w:num>
  <w:num w:numId="7">
    <w:abstractNumId w:val="7"/>
  </w:num>
  <w:num w:numId="8">
    <w:abstractNumId w:val="19"/>
  </w:num>
  <w:num w:numId="9">
    <w:abstractNumId w:val="30"/>
  </w:num>
  <w:num w:numId="10">
    <w:abstractNumId w:val="9"/>
  </w:num>
  <w:num w:numId="11">
    <w:abstractNumId w:val="17"/>
  </w:num>
  <w:num w:numId="12">
    <w:abstractNumId w:val="14"/>
  </w:num>
  <w:num w:numId="13">
    <w:abstractNumId w:val="26"/>
  </w:num>
  <w:num w:numId="14">
    <w:abstractNumId w:val="8"/>
  </w:num>
  <w:num w:numId="15">
    <w:abstractNumId w:val="24"/>
  </w:num>
  <w:num w:numId="16">
    <w:abstractNumId w:val="20"/>
  </w:num>
  <w:num w:numId="17">
    <w:abstractNumId w:val="6"/>
  </w:num>
  <w:num w:numId="18">
    <w:abstractNumId w:val="2"/>
  </w:num>
  <w:num w:numId="19">
    <w:abstractNumId w:val="11"/>
  </w:num>
  <w:num w:numId="20">
    <w:abstractNumId w:val="13"/>
  </w:num>
  <w:num w:numId="21">
    <w:abstractNumId w:val="16"/>
  </w:num>
  <w:num w:numId="22">
    <w:abstractNumId w:val="18"/>
  </w:num>
  <w:num w:numId="23">
    <w:abstractNumId w:val="15"/>
  </w:num>
  <w:num w:numId="24">
    <w:abstractNumId w:val="1"/>
  </w:num>
  <w:num w:numId="25">
    <w:abstractNumId w:val="28"/>
  </w:num>
  <w:num w:numId="26">
    <w:abstractNumId w:val="3"/>
  </w:num>
  <w:num w:numId="27">
    <w:abstractNumId w:val="21"/>
  </w:num>
  <w:num w:numId="28">
    <w:abstractNumId w:val="5"/>
  </w:num>
  <w:num w:numId="29">
    <w:abstractNumId w:val="23"/>
  </w:num>
  <w:num w:numId="30">
    <w:abstractNumId w:val="12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B14"/>
    <w:rsid w:val="00003565"/>
    <w:rsid w:val="000107FC"/>
    <w:rsid w:val="000137CF"/>
    <w:rsid w:val="000140BE"/>
    <w:rsid w:val="00017396"/>
    <w:rsid w:val="00021AA3"/>
    <w:rsid w:val="00025C41"/>
    <w:rsid w:val="0003359D"/>
    <w:rsid w:val="00037AA8"/>
    <w:rsid w:val="00044D6E"/>
    <w:rsid w:val="00054CD8"/>
    <w:rsid w:val="00055E3A"/>
    <w:rsid w:val="000657DD"/>
    <w:rsid w:val="00072253"/>
    <w:rsid w:val="00096B14"/>
    <w:rsid w:val="000B0E8D"/>
    <w:rsid w:val="000B5755"/>
    <w:rsid w:val="000C730D"/>
    <w:rsid w:val="000D2753"/>
    <w:rsid w:val="000F08C8"/>
    <w:rsid w:val="000F11D8"/>
    <w:rsid w:val="000F58D3"/>
    <w:rsid w:val="00104434"/>
    <w:rsid w:val="001127F4"/>
    <w:rsid w:val="00122677"/>
    <w:rsid w:val="00132F3A"/>
    <w:rsid w:val="00143A31"/>
    <w:rsid w:val="001443BC"/>
    <w:rsid w:val="00155A4B"/>
    <w:rsid w:val="00164855"/>
    <w:rsid w:val="00186902"/>
    <w:rsid w:val="0019636A"/>
    <w:rsid w:val="001A77EA"/>
    <w:rsid w:val="001B612E"/>
    <w:rsid w:val="001C2B12"/>
    <w:rsid w:val="001D53FB"/>
    <w:rsid w:val="001D64D9"/>
    <w:rsid w:val="001D7365"/>
    <w:rsid w:val="002003E1"/>
    <w:rsid w:val="00212437"/>
    <w:rsid w:val="0022226A"/>
    <w:rsid w:val="00225C7F"/>
    <w:rsid w:val="0022661F"/>
    <w:rsid w:val="0023161D"/>
    <w:rsid w:val="002353F6"/>
    <w:rsid w:val="00235968"/>
    <w:rsid w:val="00240EAE"/>
    <w:rsid w:val="00244ED8"/>
    <w:rsid w:val="00246D7D"/>
    <w:rsid w:val="0025036E"/>
    <w:rsid w:val="002511B9"/>
    <w:rsid w:val="00277DCC"/>
    <w:rsid w:val="00293329"/>
    <w:rsid w:val="00295F45"/>
    <w:rsid w:val="002C11D2"/>
    <w:rsid w:val="002C43A7"/>
    <w:rsid w:val="002C6926"/>
    <w:rsid w:val="002D18AC"/>
    <w:rsid w:val="002D4503"/>
    <w:rsid w:val="002D6BB6"/>
    <w:rsid w:val="002E0199"/>
    <w:rsid w:val="002E5328"/>
    <w:rsid w:val="002E66E0"/>
    <w:rsid w:val="002E75CF"/>
    <w:rsid w:val="0030045D"/>
    <w:rsid w:val="003233C9"/>
    <w:rsid w:val="00324E53"/>
    <w:rsid w:val="00326F09"/>
    <w:rsid w:val="00342A08"/>
    <w:rsid w:val="003454B4"/>
    <w:rsid w:val="00347BA1"/>
    <w:rsid w:val="00354DE1"/>
    <w:rsid w:val="003562C5"/>
    <w:rsid w:val="0035712A"/>
    <w:rsid w:val="0036204B"/>
    <w:rsid w:val="00362AB5"/>
    <w:rsid w:val="0036799B"/>
    <w:rsid w:val="003845BF"/>
    <w:rsid w:val="00386376"/>
    <w:rsid w:val="003938D8"/>
    <w:rsid w:val="003A0705"/>
    <w:rsid w:val="003A60A1"/>
    <w:rsid w:val="003B1BAB"/>
    <w:rsid w:val="003B337C"/>
    <w:rsid w:val="003B4AE1"/>
    <w:rsid w:val="003B5AD0"/>
    <w:rsid w:val="003B79BA"/>
    <w:rsid w:val="003C1449"/>
    <w:rsid w:val="003C147A"/>
    <w:rsid w:val="003C3FF8"/>
    <w:rsid w:val="003D14C5"/>
    <w:rsid w:val="003D27D4"/>
    <w:rsid w:val="003D5398"/>
    <w:rsid w:val="003E1348"/>
    <w:rsid w:val="003E1DA6"/>
    <w:rsid w:val="003E23C0"/>
    <w:rsid w:val="003F0D58"/>
    <w:rsid w:val="0040644E"/>
    <w:rsid w:val="00406F70"/>
    <w:rsid w:val="00410AE9"/>
    <w:rsid w:val="00410B5C"/>
    <w:rsid w:val="00411756"/>
    <w:rsid w:val="0041795D"/>
    <w:rsid w:val="004211A5"/>
    <w:rsid w:val="004441A8"/>
    <w:rsid w:val="004458CD"/>
    <w:rsid w:val="0044610B"/>
    <w:rsid w:val="00447F37"/>
    <w:rsid w:val="0045327B"/>
    <w:rsid w:val="00463710"/>
    <w:rsid w:val="00471D45"/>
    <w:rsid w:val="00474CC3"/>
    <w:rsid w:val="00483418"/>
    <w:rsid w:val="00487519"/>
    <w:rsid w:val="00496656"/>
    <w:rsid w:val="004A54E7"/>
    <w:rsid w:val="004D0013"/>
    <w:rsid w:val="004D3970"/>
    <w:rsid w:val="004E1A8A"/>
    <w:rsid w:val="004E27C0"/>
    <w:rsid w:val="004E6059"/>
    <w:rsid w:val="005027E0"/>
    <w:rsid w:val="00502D19"/>
    <w:rsid w:val="00524E70"/>
    <w:rsid w:val="00531B17"/>
    <w:rsid w:val="00535D11"/>
    <w:rsid w:val="0054327A"/>
    <w:rsid w:val="00543779"/>
    <w:rsid w:val="00550B5B"/>
    <w:rsid w:val="005550AB"/>
    <w:rsid w:val="005557E0"/>
    <w:rsid w:val="00557678"/>
    <w:rsid w:val="005603CB"/>
    <w:rsid w:val="00562C41"/>
    <w:rsid w:val="005636D5"/>
    <w:rsid w:val="00563EAA"/>
    <w:rsid w:val="005656BB"/>
    <w:rsid w:val="0056790F"/>
    <w:rsid w:val="005704DE"/>
    <w:rsid w:val="00577759"/>
    <w:rsid w:val="0058004F"/>
    <w:rsid w:val="00582D24"/>
    <w:rsid w:val="0059183C"/>
    <w:rsid w:val="005958AE"/>
    <w:rsid w:val="00596DC1"/>
    <w:rsid w:val="005A188B"/>
    <w:rsid w:val="005B1A3F"/>
    <w:rsid w:val="005B4DB0"/>
    <w:rsid w:val="005C04AC"/>
    <w:rsid w:val="005C36F0"/>
    <w:rsid w:val="005E46C6"/>
    <w:rsid w:val="005F009C"/>
    <w:rsid w:val="0060176B"/>
    <w:rsid w:val="006023EC"/>
    <w:rsid w:val="00604CA8"/>
    <w:rsid w:val="00610838"/>
    <w:rsid w:val="00613BC2"/>
    <w:rsid w:val="00614281"/>
    <w:rsid w:val="006378D0"/>
    <w:rsid w:val="00643ECA"/>
    <w:rsid w:val="00653826"/>
    <w:rsid w:val="006572F8"/>
    <w:rsid w:val="006721C8"/>
    <w:rsid w:val="0067600D"/>
    <w:rsid w:val="006804D7"/>
    <w:rsid w:val="006807F5"/>
    <w:rsid w:val="00685E7B"/>
    <w:rsid w:val="00690E96"/>
    <w:rsid w:val="006A4392"/>
    <w:rsid w:val="006A7D1D"/>
    <w:rsid w:val="006B0A1A"/>
    <w:rsid w:val="006B3452"/>
    <w:rsid w:val="006B7E84"/>
    <w:rsid w:val="006C089A"/>
    <w:rsid w:val="006C329C"/>
    <w:rsid w:val="006D3811"/>
    <w:rsid w:val="006E23F9"/>
    <w:rsid w:val="006E268C"/>
    <w:rsid w:val="006E4A2B"/>
    <w:rsid w:val="006E7FB1"/>
    <w:rsid w:val="006F3032"/>
    <w:rsid w:val="006F6BA4"/>
    <w:rsid w:val="00716A43"/>
    <w:rsid w:val="00726F97"/>
    <w:rsid w:val="00727B44"/>
    <w:rsid w:val="007339A0"/>
    <w:rsid w:val="00740651"/>
    <w:rsid w:val="00740EB6"/>
    <w:rsid w:val="00743130"/>
    <w:rsid w:val="00745422"/>
    <w:rsid w:val="00747546"/>
    <w:rsid w:val="00751629"/>
    <w:rsid w:val="00762E2F"/>
    <w:rsid w:val="00765C94"/>
    <w:rsid w:val="00770318"/>
    <w:rsid w:val="0077351B"/>
    <w:rsid w:val="00775AF7"/>
    <w:rsid w:val="00784FC9"/>
    <w:rsid w:val="00785E65"/>
    <w:rsid w:val="00793359"/>
    <w:rsid w:val="00793597"/>
    <w:rsid w:val="00794007"/>
    <w:rsid w:val="00796A57"/>
    <w:rsid w:val="00797502"/>
    <w:rsid w:val="007A179A"/>
    <w:rsid w:val="007A2E34"/>
    <w:rsid w:val="007A30A2"/>
    <w:rsid w:val="007A5885"/>
    <w:rsid w:val="007A75FA"/>
    <w:rsid w:val="007B2A5E"/>
    <w:rsid w:val="007C4D65"/>
    <w:rsid w:val="007C61BC"/>
    <w:rsid w:val="007F4C81"/>
    <w:rsid w:val="00801C18"/>
    <w:rsid w:val="00807467"/>
    <w:rsid w:val="00812441"/>
    <w:rsid w:val="0082283E"/>
    <w:rsid w:val="0082656E"/>
    <w:rsid w:val="0083602A"/>
    <w:rsid w:val="00836B3D"/>
    <w:rsid w:val="00846B3D"/>
    <w:rsid w:val="00851E2C"/>
    <w:rsid w:val="00855AAE"/>
    <w:rsid w:val="00862E06"/>
    <w:rsid w:val="0086337C"/>
    <w:rsid w:val="00863837"/>
    <w:rsid w:val="0087304F"/>
    <w:rsid w:val="00874893"/>
    <w:rsid w:val="008769A7"/>
    <w:rsid w:val="00890B11"/>
    <w:rsid w:val="008976EC"/>
    <w:rsid w:val="008A0B14"/>
    <w:rsid w:val="008A14D4"/>
    <w:rsid w:val="008B3067"/>
    <w:rsid w:val="008C2183"/>
    <w:rsid w:val="008C713E"/>
    <w:rsid w:val="008D3D9C"/>
    <w:rsid w:val="008D4A96"/>
    <w:rsid w:val="008D5E0F"/>
    <w:rsid w:val="008D6700"/>
    <w:rsid w:val="008D7049"/>
    <w:rsid w:val="008E0260"/>
    <w:rsid w:val="008E596F"/>
    <w:rsid w:val="008F4B8D"/>
    <w:rsid w:val="00901F4F"/>
    <w:rsid w:val="0091029E"/>
    <w:rsid w:val="00915A13"/>
    <w:rsid w:val="009229F0"/>
    <w:rsid w:val="00924DD5"/>
    <w:rsid w:val="00925B00"/>
    <w:rsid w:val="0092732E"/>
    <w:rsid w:val="00944B14"/>
    <w:rsid w:val="00951100"/>
    <w:rsid w:val="00953B73"/>
    <w:rsid w:val="0096446F"/>
    <w:rsid w:val="00964849"/>
    <w:rsid w:val="0097097C"/>
    <w:rsid w:val="00981DA2"/>
    <w:rsid w:val="009836B6"/>
    <w:rsid w:val="00983C4E"/>
    <w:rsid w:val="00992EC2"/>
    <w:rsid w:val="00994A9C"/>
    <w:rsid w:val="0099602D"/>
    <w:rsid w:val="009A525C"/>
    <w:rsid w:val="009A704B"/>
    <w:rsid w:val="009C4494"/>
    <w:rsid w:val="009D1A96"/>
    <w:rsid w:val="009D6DE9"/>
    <w:rsid w:val="009E70FD"/>
    <w:rsid w:val="00A04D03"/>
    <w:rsid w:val="00A05D93"/>
    <w:rsid w:val="00A1290C"/>
    <w:rsid w:val="00A1455D"/>
    <w:rsid w:val="00A149E1"/>
    <w:rsid w:val="00A150F4"/>
    <w:rsid w:val="00A15193"/>
    <w:rsid w:val="00A21A2F"/>
    <w:rsid w:val="00A30BCA"/>
    <w:rsid w:val="00A37414"/>
    <w:rsid w:val="00A527F0"/>
    <w:rsid w:val="00A54090"/>
    <w:rsid w:val="00A6065B"/>
    <w:rsid w:val="00A66CB6"/>
    <w:rsid w:val="00A66E19"/>
    <w:rsid w:val="00A825FA"/>
    <w:rsid w:val="00A83820"/>
    <w:rsid w:val="00A92586"/>
    <w:rsid w:val="00A96F39"/>
    <w:rsid w:val="00A97C82"/>
    <w:rsid w:val="00AA20A4"/>
    <w:rsid w:val="00AA4381"/>
    <w:rsid w:val="00AA7D5A"/>
    <w:rsid w:val="00AB48A4"/>
    <w:rsid w:val="00AC6CE4"/>
    <w:rsid w:val="00AD2247"/>
    <w:rsid w:val="00AD7C15"/>
    <w:rsid w:val="00AE5498"/>
    <w:rsid w:val="00AE5FFA"/>
    <w:rsid w:val="00AE6665"/>
    <w:rsid w:val="00B23BCD"/>
    <w:rsid w:val="00B26D70"/>
    <w:rsid w:val="00B348DE"/>
    <w:rsid w:val="00B3586B"/>
    <w:rsid w:val="00B40682"/>
    <w:rsid w:val="00B556DE"/>
    <w:rsid w:val="00B64B86"/>
    <w:rsid w:val="00B66C44"/>
    <w:rsid w:val="00B77228"/>
    <w:rsid w:val="00B9205E"/>
    <w:rsid w:val="00B96FED"/>
    <w:rsid w:val="00BB051B"/>
    <w:rsid w:val="00BB57C8"/>
    <w:rsid w:val="00BC2A7D"/>
    <w:rsid w:val="00BC4305"/>
    <w:rsid w:val="00BE027C"/>
    <w:rsid w:val="00C025EE"/>
    <w:rsid w:val="00C034E1"/>
    <w:rsid w:val="00C05A63"/>
    <w:rsid w:val="00C118B0"/>
    <w:rsid w:val="00C1432A"/>
    <w:rsid w:val="00C1511E"/>
    <w:rsid w:val="00C15997"/>
    <w:rsid w:val="00C16B7D"/>
    <w:rsid w:val="00C20EFC"/>
    <w:rsid w:val="00C232C0"/>
    <w:rsid w:val="00C3273F"/>
    <w:rsid w:val="00C45891"/>
    <w:rsid w:val="00C5259E"/>
    <w:rsid w:val="00C52F74"/>
    <w:rsid w:val="00C60952"/>
    <w:rsid w:val="00C707A0"/>
    <w:rsid w:val="00C722A4"/>
    <w:rsid w:val="00C8061B"/>
    <w:rsid w:val="00C901EC"/>
    <w:rsid w:val="00C9315D"/>
    <w:rsid w:val="00C93559"/>
    <w:rsid w:val="00C9614D"/>
    <w:rsid w:val="00C97706"/>
    <w:rsid w:val="00CB25A4"/>
    <w:rsid w:val="00CB29E1"/>
    <w:rsid w:val="00CB5DD9"/>
    <w:rsid w:val="00CB6093"/>
    <w:rsid w:val="00CB7F5D"/>
    <w:rsid w:val="00CC0B0E"/>
    <w:rsid w:val="00CC6D20"/>
    <w:rsid w:val="00CD0EFF"/>
    <w:rsid w:val="00CD3E18"/>
    <w:rsid w:val="00CD6454"/>
    <w:rsid w:val="00CD6745"/>
    <w:rsid w:val="00CE447C"/>
    <w:rsid w:val="00CF1572"/>
    <w:rsid w:val="00CF6752"/>
    <w:rsid w:val="00D0363F"/>
    <w:rsid w:val="00D0592D"/>
    <w:rsid w:val="00D11DC6"/>
    <w:rsid w:val="00D143B1"/>
    <w:rsid w:val="00D1693D"/>
    <w:rsid w:val="00D201F3"/>
    <w:rsid w:val="00D23E03"/>
    <w:rsid w:val="00D2568A"/>
    <w:rsid w:val="00D35C7D"/>
    <w:rsid w:val="00D53AAE"/>
    <w:rsid w:val="00D61819"/>
    <w:rsid w:val="00D66420"/>
    <w:rsid w:val="00D741A8"/>
    <w:rsid w:val="00D74A90"/>
    <w:rsid w:val="00D75AE6"/>
    <w:rsid w:val="00D77BA9"/>
    <w:rsid w:val="00D8218A"/>
    <w:rsid w:val="00D845CB"/>
    <w:rsid w:val="00D858E3"/>
    <w:rsid w:val="00D85F6C"/>
    <w:rsid w:val="00D90678"/>
    <w:rsid w:val="00D92B70"/>
    <w:rsid w:val="00DA1C1C"/>
    <w:rsid w:val="00DA1DB5"/>
    <w:rsid w:val="00DA2F5A"/>
    <w:rsid w:val="00DA377E"/>
    <w:rsid w:val="00DB47C9"/>
    <w:rsid w:val="00DB4D62"/>
    <w:rsid w:val="00DB7683"/>
    <w:rsid w:val="00DD0AC8"/>
    <w:rsid w:val="00DD5E0B"/>
    <w:rsid w:val="00DE3AEF"/>
    <w:rsid w:val="00DE4FDA"/>
    <w:rsid w:val="00DE5DF9"/>
    <w:rsid w:val="00DF4A3E"/>
    <w:rsid w:val="00E4044D"/>
    <w:rsid w:val="00E47140"/>
    <w:rsid w:val="00E50D07"/>
    <w:rsid w:val="00E60A81"/>
    <w:rsid w:val="00E667B6"/>
    <w:rsid w:val="00E86865"/>
    <w:rsid w:val="00E93348"/>
    <w:rsid w:val="00E97E04"/>
    <w:rsid w:val="00EA3B6C"/>
    <w:rsid w:val="00EB4DE6"/>
    <w:rsid w:val="00EC39F9"/>
    <w:rsid w:val="00EC55D1"/>
    <w:rsid w:val="00ED18CB"/>
    <w:rsid w:val="00EE1393"/>
    <w:rsid w:val="00EE3031"/>
    <w:rsid w:val="00EF4ED2"/>
    <w:rsid w:val="00EF5844"/>
    <w:rsid w:val="00F13B37"/>
    <w:rsid w:val="00F229D2"/>
    <w:rsid w:val="00F23ADD"/>
    <w:rsid w:val="00F243D5"/>
    <w:rsid w:val="00F26BDC"/>
    <w:rsid w:val="00F425DD"/>
    <w:rsid w:val="00F42C5A"/>
    <w:rsid w:val="00F44030"/>
    <w:rsid w:val="00F5333C"/>
    <w:rsid w:val="00F5406E"/>
    <w:rsid w:val="00F54D9C"/>
    <w:rsid w:val="00F741D4"/>
    <w:rsid w:val="00F814FA"/>
    <w:rsid w:val="00FA1586"/>
    <w:rsid w:val="00FA4D69"/>
    <w:rsid w:val="00FC3C88"/>
    <w:rsid w:val="00FC5276"/>
    <w:rsid w:val="00FC565D"/>
    <w:rsid w:val="00FC69BE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Jegyzethivatkozs">
    <w:name w:val="annotation reference"/>
    <w:basedOn w:val="Bekezdsalapbettpusa"/>
    <w:uiPriority w:val="99"/>
    <w:semiHidden/>
    <w:unhideWhenUsed/>
    <w:rsid w:val="005E46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46C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46C6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E46C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E46C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33BCF-7CA2-4B04-A7BB-FD3FB6EA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1175</Words>
  <Characters>8114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Zsámberger Katalin</cp:lastModifiedBy>
  <cp:revision>15</cp:revision>
  <cp:lastPrinted>2024-08-12T06:16:00Z</cp:lastPrinted>
  <dcterms:created xsi:type="dcterms:W3CDTF">2024-07-24T09:21:00Z</dcterms:created>
  <dcterms:modified xsi:type="dcterms:W3CDTF">2024-08-12T06:17:00Z</dcterms:modified>
</cp:coreProperties>
</file>