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CBF4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26BB533" wp14:editId="69132570">
                <wp:simplePos x="0" y="0"/>
                <wp:positionH relativeFrom="column">
                  <wp:posOffset>1519555</wp:posOffset>
                </wp:positionH>
                <wp:positionV relativeFrom="paragraph">
                  <wp:posOffset>0</wp:posOffset>
                </wp:positionV>
                <wp:extent cx="3333750" cy="819150"/>
                <wp:effectExtent l="0" t="0" r="0" b="0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78BED4" w14:textId="77777777" w:rsidR="00A12D43" w:rsidRPr="00D567E6" w:rsidRDefault="00A12D43" w:rsidP="00E32479">
                            <w:pPr>
                              <w:jc w:val="center"/>
                              <w:rPr>
                                <w:b/>
                                <w:szCs w:val="22"/>
                              </w:rPr>
                            </w:pPr>
                            <w:r w:rsidRPr="00D567E6">
                              <w:rPr>
                                <w:b/>
                                <w:szCs w:val="22"/>
                              </w:rPr>
                              <w:t>Ceglédi Város Polgármesterétől</w:t>
                            </w:r>
                          </w:p>
                          <w:p w14:paraId="5F3D92B8" w14:textId="77777777" w:rsidR="00A12D43" w:rsidRPr="00D567E6" w:rsidRDefault="00A12D43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2700 Cegléd, Kossuth tér 1.</w:t>
                            </w:r>
                          </w:p>
                          <w:p w14:paraId="58329687" w14:textId="77777777" w:rsidR="00A12D43" w:rsidRPr="00D567E6" w:rsidRDefault="00A12D43" w:rsidP="008A6510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Levélcím: 2701 Cegléd, Pf.: 85.</w:t>
                            </w:r>
                          </w:p>
                          <w:p w14:paraId="27C59249" w14:textId="77777777" w:rsidR="00A12D43" w:rsidRPr="00D567E6" w:rsidRDefault="00A12D43" w:rsidP="00F65C9E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 w:rsidRPr="00D567E6">
                              <w:rPr>
                                <w:szCs w:val="22"/>
                              </w:rP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6BB533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19.65pt;margin-top:0;width:262.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" filled="f" stroked="f">
                <v:textbox>
                  <w:txbxContent>
                    <w:p w14:paraId="1C78BED4" w14:textId="77777777" w:rsidR="00A12D43" w:rsidRPr="00D567E6" w:rsidRDefault="00A12D43" w:rsidP="00E32479">
                      <w:pPr>
                        <w:jc w:val="center"/>
                        <w:rPr>
                          <w:b/>
                          <w:szCs w:val="22"/>
                        </w:rPr>
                      </w:pPr>
                      <w:r w:rsidRPr="00D567E6">
                        <w:rPr>
                          <w:b/>
                          <w:szCs w:val="22"/>
                        </w:rPr>
                        <w:t>Ceglédi Város Polgármesterétől</w:t>
                      </w:r>
                    </w:p>
                    <w:p w14:paraId="5F3D92B8" w14:textId="77777777" w:rsidR="00A12D43" w:rsidRPr="00D567E6" w:rsidRDefault="00A12D43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2700 Cegléd, Kossuth tér 1.</w:t>
                      </w:r>
                    </w:p>
                    <w:p w14:paraId="58329687" w14:textId="77777777" w:rsidR="00A12D43" w:rsidRPr="00D567E6" w:rsidRDefault="00A12D43" w:rsidP="008A6510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Levélcím: 2701 Cegléd, Pf.: 85.</w:t>
                      </w:r>
                    </w:p>
                    <w:p w14:paraId="27C59249" w14:textId="77777777" w:rsidR="00A12D43" w:rsidRPr="00D567E6" w:rsidRDefault="00A12D43" w:rsidP="00F65C9E">
                      <w:pPr>
                        <w:jc w:val="center"/>
                        <w:rPr>
                          <w:szCs w:val="22"/>
                        </w:rPr>
                      </w:pPr>
                      <w:r w:rsidRPr="00D567E6">
                        <w:rPr>
                          <w:szCs w:val="22"/>
                        </w:rPr>
                        <w:t>Tel</w:t>
                      </w:r>
                      <w:proofErr w:type="gramStart"/>
                      <w:r w:rsidRPr="00D567E6">
                        <w:rPr>
                          <w:szCs w:val="22"/>
                        </w:rPr>
                        <w:t>.:</w:t>
                      </w:r>
                      <w:proofErr w:type="gramEnd"/>
                      <w:r w:rsidRPr="00D567E6">
                        <w:rPr>
                          <w:szCs w:val="22"/>
                        </w:rPr>
                        <w:t xml:space="preserve"> 06/53/511-400</w:t>
                      </w:r>
                    </w:p>
                  </w:txbxContent>
                </v:textbox>
              </v:shape>
            </w:pict>
          </mc:Fallback>
        </mc:AlternateContent>
      </w:r>
      <w:r w:rsidRPr="00972B43">
        <w:rPr>
          <w:noProof/>
        </w:rPr>
        <w:drawing>
          <wp:anchor distT="0" distB="0" distL="114300" distR="114300" simplePos="0" relativeHeight="251659264" behindDoc="0" locked="0" layoutInCell="1" allowOverlap="1" wp14:anchorId="1E903792" wp14:editId="1DB09583">
            <wp:simplePos x="0" y="0"/>
            <wp:positionH relativeFrom="column">
              <wp:posOffset>90805</wp:posOffset>
            </wp:positionH>
            <wp:positionV relativeFrom="paragraph">
              <wp:posOffset>0</wp:posOffset>
            </wp:positionV>
            <wp:extent cx="666750" cy="732332"/>
            <wp:effectExtent l="0" t="0" r="0" b="0"/>
            <wp:wrapSquare wrapText="bothSides"/>
            <wp:docPr id="4" name="Kép 4" descr="cegcim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egcim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3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635B71" w14:textId="77777777" w:rsidR="00D567E6" w:rsidRPr="00972B43" w:rsidRDefault="00D567E6" w:rsidP="00E23312"/>
    <w:p w14:paraId="07B7C490" w14:textId="77777777" w:rsidR="00D567E6" w:rsidRPr="00972B43" w:rsidRDefault="00D567E6" w:rsidP="00E23312"/>
    <w:p w14:paraId="2FFC78DE" w14:textId="77777777" w:rsidR="00D567E6" w:rsidRPr="00972B43" w:rsidRDefault="00D567E6" w:rsidP="00E23312"/>
    <w:p w14:paraId="03B5AB1A" w14:textId="77777777" w:rsidR="00D567E6" w:rsidRPr="00972B43" w:rsidRDefault="00D567E6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648248" wp14:editId="1CE6C6C5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829300" cy="0"/>
                <wp:effectExtent l="9525" t="11430" r="9525" b="7620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  <w:pict>
              <v:line w14:anchorId="2F41DAF9" id="Line 2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5pt" to="459pt,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"/>
            </w:pict>
          </mc:Fallback>
        </mc:AlternateContent>
      </w:r>
    </w:p>
    <w:p w14:paraId="6B71BEBD" w14:textId="77777777" w:rsidR="00E23312" w:rsidRPr="00972B43" w:rsidRDefault="00F65C9E" w:rsidP="00E23312">
      <w:r w:rsidRPr="00972B43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643966" wp14:editId="0BFAE2FD">
                <wp:simplePos x="0" y="0"/>
                <wp:positionH relativeFrom="column">
                  <wp:posOffset>-4445</wp:posOffset>
                </wp:positionH>
                <wp:positionV relativeFrom="paragraph">
                  <wp:posOffset>-574675</wp:posOffset>
                </wp:positionV>
                <wp:extent cx="762000" cy="742950"/>
                <wp:effectExtent l="0" t="0" r="0" b="0"/>
                <wp:wrapNone/>
                <wp:docPr id="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D06B31" w14:textId="77777777" w:rsidR="00A12D43" w:rsidRDefault="00A12D43"/>
                          <w:p w14:paraId="05AD2865" w14:textId="77777777" w:rsidR="00A12D43" w:rsidRDefault="00A12D43"/>
                          <w:p w14:paraId="5EF36C41" w14:textId="77777777" w:rsidR="00A12D43" w:rsidRDefault="00A12D43"/>
                          <w:p w14:paraId="3B8CD0FB" w14:textId="77777777" w:rsidR="00A12D43" w:rsidRDefault="00A12D43"/>
                          <w:tbl>
                            <w:tblPr>
                              <w:tblW w:w="5032" w:type="dxa"/>
                              <w:tblCellMar>
                                <w:left w:w="70" w:type="dxa"/>
                                <w:right w:w="7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32"/>
                            </w:tblGrid>
                            <w:tr w:rsidR="00A12D43" w14:paraId="41AE477C" w14:textId="77777777" w:rsidTr="00AC7190">
                              <w:trPr>
                                <w:trHeight w:val="796"/>
                              </w:trPr>
                              <w:tc>
                                <w:tcPr>
                                  <w:tcW w:w="5032" w:type="dxa"/>
                                </w:tcPr>
                                <w:p w14:paraId="2439FF15" w14:textId="77777777" w:rsidR="00A12D43" w:rsidRDefault="00A12D43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5FFB908F" w14:textId="77777777" w:rsidR="00A12D43" w:rsidRDefault="00A12D43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Előterjesztő: dr. Nagy Lajos Aljegyző</w:t>
                                  </w:r>
                                </w:p>
                                <w:p w14:paraId="50E5A62C" w14:textId="77777777" w:rsidR="00A12D43" w:rsidRDefault="00A12D43" w:rsidP="00AC7190">
                                  <w:pPr>
                                    <w:tabs>
                                      <w:tab w:val="left" w:pos="5670"/>
                                    </w:tabs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14:paraId="1524D93A" w14:textId="77777777" w:rsidR="00A12D43" w:rsidRDefault="00A12D43" w:rsidP="00AC7190">
                                  <w:pPr>
                                    <w:tabs>
                                      <w:tab w:val="left" w:pos="5670"/>
                                    </w:tabs>
                                    <w:ind w:left="993" w:firstLine="141"/>
                                  </w:pPr>
                                </w:p>
                              </w:tc>
                            </w:tr>
                          </w:tbl>
                          <w:p w14:paraId="55F9297A" w14:textId="77777777" w:rsidR="00A12D43" w:rsidRDefault="00A12D43">
                            <w:r>
                              <w:t xml:space="preserve"> 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11518A1" wp14:editId="615EA836">
                                  <wp:extent cx="581025" cy="638175"/>
                                  <wp:effectExtent l="0" t="0" r="9525" b="9525"/>
                                  <wp:docPr id="7" name="Kép 7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643966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7" type="#_x0000_t202" style="position:absolute;margin-left:-.35pt;margin-top:-45.25pt;width:60pt;height:58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" filled="f" stroked="f">
                <v:textbox>
                  <w:txbxContent>
                    <w:p w14:paraId="7BD06B31" w14:textId="77777777" w:rsidR="00A12D43" w:rsidRDefault="00A12D43"/>
                    <w:p w14:paraId="05AD2865" w14:textId="77777777" w:rsidR="00A12D43" w:rsidRDefault="00A12D43"/>
                    <w:p w14:paraId="5EF36C41" w14:textId="77777777" w:rsidR="00A12D43" w:rsidRDefault="00A12D43"/>
                    <w:p w14:paraId="3B8CD0FB" w14:textId="77777777" w:rsidR="00A12D43" w:rsidRDefault="00A12D43"/>
                    <w:tbl>
                      <w:tblPr>
                        <w:tblW w:w="5032" w:type="dxa"/>
                        <w:tblCellMar>
                          <w:left w:w="70" w:type="dxa"/>
                          <w:right w:w="7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5032"/>
                      </w:tblGrid>
                      <w:tr w:rsidR="00A12D43" w14:paraId="41AE477C" w14:textId="77777777" w:rsidTr="00AC7190">
                        <w:trPr>
                          <w:trHeight w:val="796"/>
                        </w:trPr>
                        <w:tc>
                          <w:tcPr>
                            <w:tcW w:w="5032" w:type="dxa"/>
                          </w:tcPr>
                          <w:p w14:paraId="2439FF15" w14:textId="77777777" w:rsidR="00A12D43" w:rsidRDefault="00A12D43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FFB908F" w14:textId="77777777" w:rsidR="00A12D43" w:rsidRDefault="00A12D43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Előterjesztő: dr. Nagy Lajos Aljegyző</w:t>
                            </w:r>
                          </w:p>
                          <w:p w14:paraId="50E5A62C" w14:textId="77777777" w:rsidR="00A12D43" w:rsidRDefault="00A12D43" w:rsidP="00AC7190">
                            <w:pPr>
                              <w:tabs>
                                <w:tab w:val="left" w:pos="5670"/>
                              </w:tabs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524D93A" w14:textId="77777777" w:rsidR="00A12D43" w:rsidRDefault="00A12D43" w:rsidP="00AC7190">
                            <w:pPr>
                              <w:tabs>
                                <w:tab w:val="left" w:pos="5670"/>
                              </w:tabs>
                              <w:ind w:left="993" w:firstLine="141"/>
                            </w:pPr>
                          </w:p>
                        </w:tc>
                      </w:tr>
                    </w:tbl>
                    <w:p w14:paraId="55F9297A" w14:textId="77777777" w:rsidR="00A12D43" w:rsidRDefault="00A12D43">
                      <w:r>
                        <w:t xml:space="preserve"> 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411518A1" wp14:editId="615EA836">
                            <wp:extent cx="581025" cy="638175"/>
                            <wp:effectExtent l="0" t="0" r="9525" b="9525"/>
                            <wp:docPr id="7" name="Kép 7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1"/>
        <w:gridCol w:w="4251"/>
      </w:tblGrid>
      <w:tr w:rsidR="00F65C9E" w:rsidRPr="00972B43" w14:paraId="7971D388" w14:textId="77777777" w:rsidTr="00F65C9E">
        <w:tc>
          <w:tcPr>
            <w:tcW w:w="2657" w:type="pct"/>
          </w:tcPr>
          <w:p w14:paraId="05AF3EA4" w14:textId="21EE6860" w:rsidR="00F65C9E" w:rsidRPr="00972B43" w:rsidRDefault="00914CDA" w:rsidP="00F65C9E">
            <w:pPr>
              <w:tabs>
                <w:tab w:val="left" w:pos="5670"/>
              </w:tabs>
            </w:pPr>
            <w:r w:rsidRPr="00972B43">
              <w:t>Ügyiratszám: C/</w:t>
            </w:r>
            <w:proofErr w:type="gramStart"/>
            <w:r w:rsidRPr="00972B43">
              <w:t>…….</w:t>
            </w:r>
            <w:proofErr w:type="gramEnd"/>
            <w:r w:rsidRPr="00972B43">
              <w:t>.</w:t>
            </w:r>
            <w:r w:rsidR="0030469E">
              <w:t>/2024</w:t>
            </w:r>
          </w:p>
          <w:p w14:paraId="2F02D54C" w14:textId="77777777" w:rsidR="00F65C9E" w:rsidRPr="00972B43" w:rsidRDefault="00F65C9E" w:rsidP="00F65C9E">
            <w:pPr>
              <w:tabs>
                <w:tab w:val="left" w:pos="5670"/>
              </w:tabs>
              <w:rPr>
                <w:b/>
              </w:rPr>
            </w:pPr>
          </w:p>
          <w:p w14:paraId="1ABD9589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>Előterjesztő: Dr Csáky András polgármester</w:t>
            </w:r>
          </w:p>
          <w:p w14:paraId="761E62D6" w14:textId="77777777" w:rsidR="00F65C9E" w:rsidRPr="00972B43" w:rsidRDefault="00F65C9E" w:rsidP="00F65C9E">
            <w:pPr>
              <w:tabs>
                <w:tab w:val="left" w:pos="5670"/>
              </w:tabs>
            </w:pPr>
            <w:r w:rsidRPr="00972B43">
              <w:t xml:space="preserve">Szakmai előterjesztő: </w:t>
            </w:r>
            <w:r w:rsidR="000B0602" w:rsidRPr="00972B43">
              <w:t>Szűcs Ádám ügyvezető</w:t>
            </w:r>
          </w:p>
          <w:p w14:paraId="06C2A32F" w14:textId="77777777" w:rsidR="00F65C9E" w:rsidRPr="00972B43" w:rsidRDefault="00F65C9E" w:rsidP="000B0602">
            <w:pPr>
              <w:tabs>
                <w:tab w:val="left" w:pos="5670"/>
              </w:tabs>
            </w:pPr>
          </w:p>
        </w:tc>
        <w:tc>
          <w:tcPr>
            <w:tcW w:w="2343" w:type="pct"/>
          </w:tcPr>
          <w:p w14:paraId="73FAE3DD" w14:textId="54B14730" w:rsidR="000B0602" w:rsidRPr="00972B43" w:rsidRDefault="00C534F2" w:rsidP="00E85329">
            <w:r>
              <w:rPr>
                <w:b/>
              </w:rPr>
              <w:t xml:space="preserve"> </w:t>
            </w:r>
            <w:r w:rsidRPr="00BE4258">
              <w:rPr>
                <w:u w:val="single"/>
              </w:rPr>
              <w:t>T</w:t>
            </w:r>
            <w:r w:rsidR="00F65C9E" w:rsidRPr="00BE4258">
              <w:rPr>
                <w:u w:val="single"/>
              </w:rPr>
              <w:t>árgy:</w:t>
            </w:r>
            <w:r w:rsidR="00F65C9E" w:rsidRPr="00972B43">
              <w:rPr>
                <w:b/>
              </w:rPr>
              <w:t xml:space="preserve"> </w:t>
            </w:r>
            <w:r w:rsidR="003077EB" w:rsidRPr="00BE4258">
              <w:t>Ipari Pa</w:t>
            </w:r>
            <w:r w:rsidR="0030469E" w:rsidRPr="00BE4258">
              <w:t>rk 2. ütemben elvégzett feladatok</w:t>
            </w:r>
            <w:r w:rsidR="003077EB" w:rsidRPr="00BE4258">
              <w:t xml:space="preserve"> </w:t>
            </w:r>
            <w:r w:rsidR="0030469E" w:rsidRPr="00BE4258">
              <w:t>elszámolása</w:t>
            </w:r>
          </w:p>
          <w:p w14:paraId="2570DFBB" w14:textId="77777777" w:rsidR="00F65C9E" w:rsidRDefault="00BE4258" w:rsidP="004B1092">
            <w:pPr>
              <w:tabs>
                <w:tab w:val="left" w:pos="972"/>
              </w:tabs>
              <w:rPr>
                <w:sz w:val="22"/>
                <w:szCs w:val="22"/>
              </w:rPr>
            </w:pPr>
            <w:r w:rsidRPr="00BE4258">
              <w:rPr>
                <w:sz w:val="22"/>
                <w:szCs w:val="22"/>
                <w:u w:val="single"/>
              </w:rPr>
              <w:t>Mellékletek:</w:t>
            </w:r>
            <w:r w:rsidRPr="00BE4258">
              <w:rPr>
                <w:sz w:val="22"/>
                <w:szCs w:val="22"/>
              </w:rPr>
              <w:t xml:space="preserve"> Csapadékvíz dokumentációja</w:t>
            </w:r>
          </w:p>
          <w:p w14:paraId="327C06FD" w14:textId="7F296397" w:rsidR="00F87D4C" w:rsidRDefault="00BE4258" w:rsidP="004B1092">
            <w:pPr>
              <w:tabs>
                <w:tab w:val="left" w:pos="9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Ivóvíz dokumentációja</w:t>
            </w:r>
          </w:p>
          <w:p w14:paraId="7B04926A" w14:textId="46579D31" w:rsidR="00F87D4C" w:rsidRPr="00BE4258" w:rsidRDefault="00F87D4C" w:rsidP="004B1092">
            <w:pPr>
              <w:tabs>
                <w:tab w:val="left" w:pos="972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217/2024. (VI. 20.) </w:t>
            </w:r>
            <w:proofErr w:type="spellStart"/>
            <w:r>
              <w:rPr>
                <w:sz w:val="22"/>
                <w:szCs w:val="22"/>
              </w:rPr>
              <w:t>Ök</w:t>
            </w:r>
            <w:proofErr w:type="spellEnd"/>
            <w:r>
              <w:rPr>
                <w:sz w:val="22"/>
                <w:szCs w:val="22"/>
              </w:rPr>
              <w:t>. határozat</w:t>
            </w:r>
          </w:p>
        </w:tc>
      </w:tr>
    </w:tbl>
    <w:p w14:paraId="01881FB4" w14:textId="77777777" w:rsidR="00F87D4C" w:rsidRPr="00F87D4C" w:rsidRDefault="00F87D4C" w:rsidP="003077EB">
      <w:pPr>
        <w:jc w:val="center"/>
        <w:rPr>
          <w:b/>
          <w:sz w:val="16"/>
          <w:szCs w:val="16"/>
        </w:rPr>
      </w:pPr>
    </w:p>
    <w:p w14:paraId="396BAA75" w14:textId="71DE8B04" w:rsidR="001870C7" w:rsidRPr="00972B43" w:rsidRDefault="001870C7" w:rsidP="003077EB">
      <w:pPr>
        <w:jc w:val="center"/>
        <w:rPr>
          <w:b/>
        </w:rPr>
      </w:pPr>
      <w:r w:rsidRPr="00972B43">
        <w:rPr>
          <w:b/>
        </w:rPr>
        <w:t>ELŐTERJESZTÉS</w:t>
      </w:r>
    </w:p>
    <w:p w14:paraId="727710C9" w14:textId="433D1927" w:rsidR="001870C7" w:rsidRPr="00972B43" w:rsidRDefault="00CE467B" w:rsidP="001870C7">
      <w:pPr>
        <w:ind w:right="1"/>
        <w:jc w:val="center"/>
      </w:pPr>
      <w:r w:rsidRPr="00972B43">
        <w:t xml:space="preserve">Cegléd Város Önkormányzat </w:t>
      </w:r>
      <w:r w:rsidR="001870C7" w:rsidRPr="00972B43">
        <w:t>Képviselő-testület</w:t>
      </w:r>
      <w:r w:rsidRPr="00972B43">
        <w:t>e</w:t>
      </w:r>
      <w:r w:rsidR="001870C7" w:rsidRPr="00972B43">
        <w:t xml:space="preserve"> 20</w:t>
      </w:r>
      <w:r w:rsidR="00511995" w:rsidRPr="00972B43">
        <w:t>2</w:t>
      </w:r>
      <w:r w:rsidR="004B1092">
        <w:t xml:space="preserve">4. </w:t>
      </w:r>
      <w:r w:rsidR="0030469E">
        <w:t>szeptember 19-</w:t>
      </w:r>
      <w:r w:rsidR="00F51CAC" w:rsidRPr="00972B43">
        <w:t>i ülésére</w:t>
      </w:r>
    </w:p>
    <w:p w14:paraId="13131895" w14:textId="77777777" w:rsidR="000B0602" w:rsidRPr="00972B43" w:rsidRDefault="000B0602" w:rsidP="001870C7"/>
    <w:p w14:paraId="5EA2CC44" w14:textId="77777777" w:rsidR="001870C7" w:rsidRDefault="001870C7" w:rsidP="00D124BB">
      <w:pPr>
        <w:jc w:val="center"/>
        <w:rPr>
          <w:b/>
        </w:rPr>
      </w:pPr>
      <w:r w:rsidRPr="00972B43">
        <w:rPr>
          <w:b/>
        </w:rPr>
        <w:t>Tisztelt Képviselő-testület!</w:t>
      </w:r>
    </w:p>
    <w:p w14:paraId="26833920" w14:textId="77777777" w:rsidR="008725C6" w:rsidRDefault="008725C6" w:rsidP="00553754">
      <w:pPr>
        <w:rPr>
          <w:b/>
        </w:rPr>
      </w:pPr>
    </w:p>
    <w:p w14:paraId="63C5A238" w14:textId="77777777" w:rsidR="00C45EA4" w:rsidRDefault="007447DA" w:rsidP="007447DA">
      <w:pPr>
        <w:suppressAutoHyphens/>
        <w:jc w:val="both"/>
      </w:pPr>
      <w:r>
        <w:t xml:space="preserve">Az Ipari Park 2. ütemének kialakítása tárgyú projektnél kettő szerződés esetében megérkezett az Önkormányzat részére a Magyar Kereskedelmi és Iparkamara Teljesítésigazolási Szakértői Szerve által kiállított teljesítésigazolás. A Szerv által megküldött igazolások kizárólag az elvégzett munkára </w:t>
      </w:r>
      <w:r w:rsidR="00C45EA4">
        <w:t xml:space="preserve">(munkadíj </w:t>
      </w:r>
      <w:r>
        <w:t>és a már beépített anyagokra</w:t>
      </w:r>
      <w:r w:rsidR="00C45EA4">
        <w:t>)</w:t>
      </w:r>
      <w:r>
        <w:t xml:space="preserve"> vonatkoznak. </w:t>
      </w:r>
    </w:p>
    <w:p w14:paraId="3AA7FC7D" w14:textId="77777777" w:rsidR="00C45EA4" w:rsidRDefault="00C45EA4" w:rsidP="007447DA">
      <w:pPr>
        <w:suppressAutoHyphens/>
        <w:jc w:val="both"/>
      </w:pPr>
    </w:p>
    <w:p w14:paraId="1E73E12F" w14:textId="77777777" w:rsidR="00C45EA4" w:rsidRDefault="007447DA" w:rsidP="007447DA">
      <w:pPr>
        <w:suppressAutoHyphens/>
        <w:jc w:val="both"/>
      </w:pPr>
      <w:r>
        <w:t>Az ügyben több szakértővel és azonos tárgyú beruházásokban érintett kivitelezőkkel történ</w:t>
      </w:r>
      <w:r w:rsidR="00C45EA4">
        <w:t>t</w:t>
      </w:r>
      <w:r>
        <w:t xml:space="preserve"> egyeztetés a vállalkozó által már megvásárolt, de még be nem épített eszközök </w:t>
      </w:r>
      <w:r w:rsidR="00C45EA4">
        <w:t>felhasználásának</w:t>
      </w:r>
      <w:r>
        <w:t xml:space="preserve"> lehetőségérő</w:t>
      </w:r>
      <w:r w:rsidR="00C45EA4">
        <w:t>l</w:t>
      </w:r>
      <w:r>
        <w:t xml:space="preserve">. </w:t>
      </w:r>
    </w:p>
    <w:p w14:paraId="38383841" w14:textId="77777777" w:rsidR="00C45EA4" w:rsidRDefault="00C45EA4" w:rsidP="007447DA">
      <w:pPr>
        <w:suppressAutoHyphens/>
        <w:jc w:val="both"/>
      </w:pPr>
    </w:p>
    <w:p w14:paraId="5FD2D85F" w14:textId="180829C2" w:rsidR="00C45EA4" w:rsidRPr="00EF606E" w:rsidRDefault="00C45EA4" w:rsidP="007447DA">
      <w:pPr>
        <w:suppressAutoHyphens/>
        <w:jc w:val="both"/>
        <w:rPr>
          <w:b/>
        </w:rPr>
      </w:pPr>
      <w:r w:rsidRPr="00EF606E">
        <w:rPr>
          <w:b/>
        </w:rPr>
        <w:t>Az egyeztetések alapján az az álláspont alakult ki, hogy a kivitelező által már megvásárolt, de még be nem épített anyagok felhasználhatók a beruházás befejezése érdekében, tekintettel arra, hogy az anyagok beszerzési költsége, a lefolytatott közbeszerzési eljárás óta tovább</w:t>
      </w:r>
      <w:r w:rsidR="00EF606E">
        <w:rPr>
          <w:b/>
        </w:rPr>
        <w:t xml:space="preserve"> </w:t>
      </w:r>
      <w:r w:rsidRPr="00EF606E">
        <w:rPr>
          <w:b/>
        </w:rPr>
        <w:t xml:space="preserve">emelkedett, ezért érdemes az anyagokat az akkori beszerzési áron megvásárolni és az új beszerzési eljárás nyertes </w:t>
      </w:r>
      <w:r w:rsidR="005D5ED6" w:rsidRPr="00EF606E">
        <w:rPr>
          <w:b/>
        </w:rPr>
        <w:t>vállalkozóinak</w:t>
      </w:r>
      <w:r w:rsidRPr="00EF606E">
        <w:rPr>
          <w:b/>
        </w:rPr>
        <w:t xml:space="preserve"> átadni.</w:t>
      </w:r>
    </w:p>
    <w:p w14:paraId="03156AA2" w14:textId="77777777" w:rsidR="00C45EA4" w:rsidRDefault="00C45EA4" w:rsidP="007447DA">
      <w:pPr>
        <w:suppressAutoHyphens/>
        <w:jc w:val="both"/>
      </w:pPr>
    </w:p>
    <w:p w14:paraId="47932F1D" w14:textId="420326FD" w:rsidR="00C4710F" w:rsidRDefault="00C4710F" w:rsidP="007447DA">
      <w:pPr>
        <w:suppressAutoHyphens/>
        <w:jc w:val="both"/>
      </w:pPr>
      <w:r>
        <w:t>A lezajlott vizsgálatok után Közmű-</w:t>
      </w:r>
      <w:proofErr w:type="spellStart"/>
      <w:r>
        <w:t>Alagúz</w:t>
      </w:r>
      <w:proofErr w:type="spellEnd"/>
      <w:r>
        <w:t xml:space="preserve"> Zrt. az alábbi követeléssel fordul Cegléd Város Önkormányzatához:</w:t>
      </w:r>
    </w:p>
    <w:p w14:paraId="4047911C" w14:textId="77777777" w:rsidR="00142EE4" w:rsidRDefault="00142EE4" w:rsidP="007447DA">
      <w:pPr>
        <w:suppressAutoHyphens/>
        <w:jc w:val="both"/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3256"/>
        <w:gridCol w:w="3402"/>
        <w:gridCol w:w="2404"/>
      </w:tblGrid>
      <w:tr w:rsidR="00C4710F" w14:paraId="0C9BEF6F" w14:textId="77777777" w:rsidTr="00C4710F">
        <w:trPr>
          <w:jc w:val="center"/>
        </w:trPr>
        <w:tc>
          <w:tcPr>
            <w:tcW w:w="3256" w:type="dxa"/>
          </w:tcPr>
          <w:p w14:paraId="6FAA3BF7" w14:textId="6DE1AB77" w:rsidR="00C4710F" w:rsidRDefault="00C4710F" w:rsidP="003077EB">
            <w:pPr>
              <w:jc w:val="both"/>
            </w:pPr>
            <w:r>
              <w:t>Megnevezés</w:t>
            </w:r>
          </w:p>
        </w:tc>
        <w:tc>
          <w:tcPr>
            <w:tcW w:w="3402" w:type="dxa"/>
          </w:tcPr>
          <w:p w14:paraId="70CB5FFA" w14:textId="50B25C61" w:rsidR="00C4710F" w:rsidRDefault="00C4710F" w:rsidP="003077EB">
            <w:pPr>
              <w:jc w:val="both"/>
            </w:pPr>
            <w:r>
              <w:t>Csapadékvíz elvezetés kiépítése</w:t>
            </w:r>
          </w:p>
        </w:tc>
        <w:tc>
          <w:tcPr>
            <w:tcW w:w="2404" w:type="dxa"/>
          </w:tcPr>
          <w:p w14:paraId="452DE44B" w14:textId="7C60418F" w:rsidR="00C4710F" w:rsidRDefault="00C4710F" w:rsidP="003077EB">
            <w:pPr>
              <w:jc w:val="both"/>
            </w:pPr>
            <w:r>
              <w:t>Ivóvíz ellátás kiépítése</w:t>
            </w:r>
          </w:p>
        </w:tc>
      </w:tr>
      <w:tr w:rsidR="00C4710F" w14:paraId="2565E110" w14:textId="77777777" w:rsidTr="00C4710F">
        <w:trPr>
          <w:jc w:val="center"/>
        </w:trPr>
        <w:tc>
          <w:tcPr>
            <w:tcW w:w="3256" w:type="dxa"/>
          </w:tcPr>
          <w:p w14:paraId="553D352A" w14:textId="303285AE" w:rsidR="00C4710F" w:rsidRDefault="00C4710F" w:rsidP="003077EB">
            <w:pPr>
              <w:jc w:val="both"/>
            </w:pPr>
            <w:r>
              <w:t>Megvásárolt, de be nem épített anyagok költsége</w:t>
            </w:r>
          </w:p>
        </w:tc>
        <w:tc>
          <w:tcPr>
            <w:tcW w:w="3402" w:type="dxa"/>
          </w:tcPr>
          <w:p w14:paraId="282D5CCF" w14:textId="46A434E0" w:rsidR="00C4710F" w:rsidRDefault="00C4710F" w:rsidP="00C4710F">
            <w:pPr>
              <w:jc w:val="center"/>
            </w:pPr>
            <w:r>
              <w:t>4.698.220,- Ft</w:t>
            </w:r>
          </w:p>
        </w:tc>
        <w:tc>
          <w:tcPr>
            <w:tcW w:w="2404" w:type="dxa"/>
          </w:tcPr>
          <w:p w14:paraId="6F4E2ECA" w14:textId="2F34973E" w:rsidR="00C4710F" w:rsidRDefault="00C4710F" w:rsidP="00C4710F">
            <w:pPr>
              <w:jc w:val="center"/>
            </w:pPr>
            <w:r>
              <w:t>9.369.206,- Ft</w:t>
            </w:r>
          </w:p>
        </w:tc>
      </w:tr>
      <w:tr w:rsidR="00C4710F" w14:paraId="57728DBC" w14:textId="77777777" w:rsidTr="00C4710F">
        <w:trPr>
          <w:jc w:val="center"/>
        </w:trPr>
        <w:tc>
          <w:tcPr>
            <w:tcW w:w="3256" w:type="dxa"/>
          </w:tcPr>
          <w:p w14:paraId="5077E905" w14:textId="0DFB865D" w:rsidR="00C4710F" w:rsidRDefault="00C4710F" w:rsidP="003077EB">
            <w:pPr>
              <w:jc w:val="both"/>
            </w:pPr>
            <w:r>
              <w:t>Vállalkozói díj</w:t>
            </w:r>
          </w:p>
        </w:tc>
        <w:tc>
          <w:tcPr>
            <w:tcW w:w="3402" w:type="dxa"/>
          </w:tcPr>
          <w:p w14:paraId="2333463A" w14:textId="617C8C00" w:rsidR="00C4710F" w:rsidRDefault="009A7D2A" w:rsidP="00C4710F">
            <w:pPr>
              <w:jc w:val="center"/>
            </w:pPr>
            <w:r>
              <w:t>8.737.934</w:t>
            </w:r>
            <w:r w:rsidR="00C4710F">
              <w:t>,- Ft</w:t>
            </w:r>
          </w:p>
        </w:tc>
        <w:tc>
          <w:tcPr>
            <w:tcW w:w="2404" w:type="dxa"/>
          </w:tcPr>
          <w:p w14:paraId="0119D7A5" w14:textId="03EEC693" w:rsidR="00C4710F" w:rsidRDefault="00142EE4" w:rsidP="00C4710F">
            <w:pPr>
              <w:jc w:val="center"/>
            </w:pPr>
            <w:r>
              <w:t>5.495.6</w:t>
            </w:r>
            <w:r w:rsidR="00C4710F">
              <w:t>80,- Ft</w:t>
            </w:r>
          </w:p>
        </w:tc>
      </w:tr>
      <w:tr w:rsidR="00C4710F" w14:paraId="2349BF87" w14:textId="77777777" w:rsidTr="00C4710F">
        <w:trPr>
          <w:jc w:val="center"/>
        </w:trPr>
        <w:tc>
          <w:tcPr>
            <w:tcW w:w="3256" w:type="dxa"/>
          </w:tcPr>
          <w:p w14:paraId="60B4595C" w14:textId="533311C3" w:rsidR="00C4710F" w:rsidRDefault="00C4710F" w:rsidP="003077EB">
            <w:pPr>
              <w:jc w:val="both"/>
            </w:pPr>
            <w:r>
              <w:t>Egyéb járulékos költségek</w:t>
            </w:r>
          </w:p>
        </w:tc>
        <w:tc>
          <w:tcPr>
            <w:tcW w:w="3402" w:type="dxa"/>
          </w:tcPr>
          <w:p w14:paraId="01D51197" w14:textId="6235370B" w:rsidR="00C4710F" w:rsidRDefault="00C4710F" w:rsidP="00C4710F">
            <w:pPr>
              <w:jc w:val="center"/>
            </w:pPr>
            <w:r>
              <w:t>3.372.806,- Ft</w:t>
            </w:r>
          </w:p>
        </w:tc>
        <w:tc>
          <w:tcPr>
            <w:tcW w:w="2404" w:type="dxa"/>
          </w:tcPr>
          <w:p w14:paraId="6610884C" w14:textId="624896F1" w:rsidR="00C4710F" w:rsidRDefault="00C4710F" w:rsidP="00C4710F">
            <w:pPr>
              <w:jc w:val="center"/>
            </w:pPr>
            <w:r>
              <w:t>2.153.040,- Ft</w:t>
            </w:r>
          </w:p>
        </w:tc>
      </w:tr>
      <w:tr w:rsidR="00C4710F" w14:paraId="380E993F" w14:textId="77777777" w:rsidTr="00C4710F">
        <w:trPr>
          <w:jc w:val="center"/>
        </w:trPr>
        <w:tc>
          <w:tcPr>
            <w:tcW w:w="3256" w:type="dxa"/>
          </w:tcPr>
          <w:p w14:paraId="5F456872" w14:textId="30675C1C" w:rsidR="00C4710F" w:rsidRDefault="00C4710F" w:rsidP="003077EB">
            <w:pPr>
              <w:jc w:val="both"/>
            </w:pPr>
            <w:r>
              <w:t>Összesen:</w:t>
            </w:r>
          </w:p>
        </w:tc>
        <w:tc>
          <w:tcPr>
            <w:tcW w:w="3402" w:type="dxa"/>
          </w:tcPr>
          <w:p w14:paraId="04C4C56B" w14:textId="1582C277" w:rsidR="00C4710F" w:rsidRPr="00C4710F" w:rsidRDefault="009A7D2A" w:rsidP="00C4710F">
            <w:pPr>
              <w:jc w:val="center"/>
              <w:rPr>
                <w:b/>
              </w:rPr>
            </w:pPr>
            <w:r>
              <w:rPr>
                <w:b/>
              </w:rPr>
              <w:t>16.808.960</w:t>
            </w:r>
            <w:r w:rsidR="00C4710F" w:rsidRPr="00C4710F">
              <w:rPr>
                <w:b/>
              </w:rPr>
              <w:t>,- Ft</w:t>
            </w:r>
          </w:p>
        </w:tc>
        <w:tc>
          <w:tcPr>
            <w:tcW w:w="2404" w:type="dxa"/>
            <w:vAlign w:val="center"/>
          </w:tcPr>
          <w:p w14:paraId="0BD651D9" w14:textId="4551C1CC" w:rsidR="00C4710F" w:rsidRPr="00C4710F" w:rsidRDefault="00142EE4" w:rsidP="00C4710F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  <w:r w:rsidR="00C4710F" w:rsidRPr="00C4710F">
              <w:rPr>
                <w:b/>
              </w:rPr>
              <w:t>.</w:t>
            </w:r>
            <w:r w:rsidR="00BF77AD">
              <w:rPr>
                <w:b/>
              </w:rPr>
              <w:t>017</w:t>
            </w:r>
            <w:r w:rsidR="00C4710F" w:rsidRPr="00C4710F">
              <w:rPr>
                <w:b/>
              </w:rPr>
              <w:t>.</w:t>
            </w:r>
            <w:r w:rsidR="00BF77AD">
              <w:rPr>
                <w:b/>
              </w:rPr>
              <w:t>9</w:t>
            </w:r>
            <w:bookmarkStart w:id="0" w:name="_GoBack"/>
            <w:bookmarkEnd w:id="0"/>
            <w:r w:rsidR="00C4710F" w:rsidRPr="00C4710F">
              <w:rPr>
                <w:b/>
              </w:rPr>
              <w:t>26,- Ft</w:t>
            </w:r>
          </w:p>
        </w:tc>
      </w:tr>
      <w:tr w:rsidR="00C4710F" w14:paraId="57049AC9" w14:textId="77777777" w:rsidTr="00C4710F">
        <w:trPr>
          <w:jc w:val="center"/>
        </w:trPr>
        <w:tc>
          <w:tcPr>
            <w:tcW w:w="3256" w:type="dxa"/>
          </w:tcPr>
          <w:p w14:paraId="2319CE32" w14:textId="6B5FF1B4" w:rsidR="00C4710F" w:rsidRDefault="00C4710F" w:rsidP="003077EB">
            <w:pPr>
              <w:jc w:val="both"/>
            </w:pPr>
            <w:r>
              <w:t>Mindösszesen:</w:t>
            </w:r>
          </w:p>
        </w:tc>
        <w:tc>
          <w:tcPr>
            <w:tcW w:w="5806" w:type="dxa"/>
            <w:gridSpan w:val="2"/>
          </w:tcPr>
          <w:p w14:paraId="40BABD7F" w14:textId="5A6E1860" w:rsidR="00C4710F" w:rsidRPr="00C4710F" w:rsidRDefault="00142EE4" w:rsidP="00C4710F">
            <w:pPr>
              <w:jc w:val="center"/>
              <w:rPr>
                <w:b/>
              </w:rPr>
            </w:pPr>
            <w:r>
              <w:rPr>
                <w:b/>
              </w:rPr>
              <w:t>33.826.88</w:t>
            </w:r>
            <w:r w:rsidR="00C4710F" w:rsidRPr="00C4710F">
              <w:rPr>
                <w:b/>
              </w:rPr>
              <w:t>6,- Ft</w:t>
            </w:r>
          </w:p>
        </w:tc>
      </w:tr>
    </w:tbl>
    <w:p w14:paraId="07E92797" w14:textId="77777777" w:rsidR="00C4710F" w:rsidRDefault="00C4710F" w:rsidP="003077EB">
      <w:pPr>
        <w:jc w:val="both"/>
      </w:pPr>
    </w:p>
    <w:p w14:paraId="055E5815" w14:textId="1A4F3DCE" w:rsidR="00C4710F" w:rsidRDefault="009A7D2A" w:rsidP="003077EB">
      <w:pPr>
        <w:jc w:val="both"/>
      </w:pPr>
      <w:r>
        <w:t xml:space="preserve">A harmadik </w:t>
      </w:r>
      <w:r w:rsidR="00142EE4">
        <w:t>munkarész vonatkozásába</w:t>
      </w:r>
      <w:r w:rsidR="00F87D4C">
        <w:t>n</w:t>
      </w:r>
      <w:r w:rsidR="00142EE4">
        <w:t xml:space="preserve"> az elszámolni kíván teljesítés vizsgálata és alátámasztása még folyamatban van.</w:t>
      </w:r>
    </w:p>
    <w:p w14:paraId="5A29C97F" w14:textId="77777777" w:rsidR="009A7D2A" w:rsidRDefault="009A7D2A" w:rsidP="003077EB">
      <w:pPr>
        <w:jc w:val="both"/>
      </w:pPr>
    </w:p>
    <w:p w14:paraId="1023F25E" w14:textId="2ED79C1C" w:rsidR="009A7D2A" w:rsidRDefault="009A7D2A" w:rsidP="003077EB">
      <w:pPr>
        <w:jc w:val="both"/>
      </w:pPr>
      <w:r>
        <w:t xml:space="preserve">Tekintettel arra, hogy a szeptemberi adóbevételek mértékének alakulása </w:t>
      </w:r>
      <w:r w:rsidR="00142EE4">
        <w:t>az előterjesztés elkészítésének időpontjában még bizonytalan ezért kérem a 217/2024.(VI.20.) Ök. határozat visszavonását.</w:t>
      </w:r>
    </w:p>
    <w:p w14:paraId="13F53038" w14:textId="77777777" w:rsidR="00142EE4" w:rsidRDefault="00142EE4" w:rsidP="00E5196D">
      <w:pPr>
        <w:jc w:val="both"/>
        <w:rPr>
          <w:b/>
        </w:rPr>
      </w:pPr>
    </w:p>
    <w:p w14:paraId="07F40CA3" w14:textId="77777777" w:rsidR="005D5ED6" w:rsidRDefault="005D5ED6" w:rsidP="00E5196D">
      <w:pPr>
        <w:jc w:val="both"/>
        <w:rPr>
          <w:b/>
        </w:rPr>
      </w:pPr>
    </w:p>
    <w:p w14:paraId="1D6DC3C9" w14:textId="77777777" w:rsidR="00BE2A91" w:rsidRPr="004B1092" w:rsidRDefault="00BE2A91" w:rsidP="00E5196D">
      <w:pPr>
        <w:jc w:val="both"/>
        <w:rPr>
          <w:b/>
        </w:rPr>
      </w:pPr>
      <w:r w:rsidRPr="004B1092">
        <w:rPr>
          <w:b/>
        </w:rPr>
        <w:lastRenderedPageBreak/>
        <w:t>Tisztelt Képviselő-testület!</w:t>
      </w:r>
    </w:p>
    <w:p w14:paraId="16FCBEA1" w14:textId="263B6F29" w:rsidR="001870C7" w:rsidRPr="00972B43" w:rsidRDefault="005D2590" w:rsidP="00E5196D">
      <w:pPr>
        <w:jc w:val="both"/>
      </w:pPr>
      <w:r>
        <w:t>K</w:t>
      </w:r>
      <w:r w:rsidR="001870C7" w:rsidRPr="00972B43">
        <w:t xml:space="preserve">érem a </w:t>
      </w:r>
      <w:r w:rsidR="00D124BB">
        <w:t>K</w:t>
      </w:r>
      <w:r w:rsidR="001870C7" w:rsidRPr="00972B43">
        <w:t>épviselő-testületet, hogy</w:t>
      </w:r>
      <w:r w:rsidR="000A55B6" w:rsidRPr="00972B43">
        <w:t xml:space="preserve"> </w:t>
      </w:r>
      <w:r w:rsidR="00AD6F93" w:rsidRPr="00972B43">
        <w:t>a</w:t>
      </w:r>
      <w:r w:rsidR="00BE2A91">
        <w:t>z előterjesztést és a határozati javaslato</w:t>
      </w:r>
      <w:r w:rsidR="00C70A01" w:rsidRPr="00972B43">
        <w:t>t</w:t>
      </w:r>
      <w:r w:rsidR="003063A2" w:rsidRPr="00972B43">
        <w:t xml:space="preserve"> </w:t>
      </w:r>
      <w:r w:rsidR="000A55B6" w:rsidRPr="00972B43">
        <w:t xml:space="preserve">megtárgyalni és </w:t>
      </w:r>
      <w:r w:rsidR="003063A2" w:rsidRPr="00972B43">
        <w:t>döntésü</w:t>
      </w:r>
      <w:r w:rsidR="002E2A0C" w:rsidRPr="00972B43">
        <w:t>ke</w:t>
      </w:r>
      <w:r w:rsidR="00AD6F93" w:rsidRPr="00972B43">
        <w:t>t meghozni szíveskedjen.</w:t>
      </w:r>
    </w:p>
    <w:p w14:paraId="7929DA56" w14:textId="77777777" w:rsidR="001870C7" w:rsidRPr="00972B43" w:rsidRDefault="001870C7" w:rsidP="00E5196D">
      <w:pPr>
        <w:pStyle w:val="Szvegtrzs"/>
        <w:tabs>
          <w:tab w:val="left" w:pos="9638"/>
        </w:tabs>
        <w:ind w:right="98"/>
        <w:rPr>
          <w:bCs/>
          <w:sz w:val="24"/>
          <w:szCs w:val="24"/>
        </w:rPr>
      </w:pPr>
    </w:p>
    <w:p w14:paraId="55AA09C1" w14:textId="4D8A6B59" w:rsidR="001870C7" w:rsidRPr="00972B43" w:rsidRDefault="00C534F2" w:rsidP="00FB3DEC">
      <w:pPr>
        <w:pStyle w:val="Szvegtrzs"/>
        <w:ind w:right="-8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A</w:t>
      </w:r>
      <w:r w:rsidR="001870C7" w:rsidRPr="00972B43">
        <w:rPr>
          <w:b w:val="0"/>
          <w:sz w:val="24"/>
          <w:szCs w:val="24"/>
        </w:rPr>
        <w:t xml:space="preserve">z előterjesztést </w:t>
      </w:r>
      <w:r w:rsidR="00E416C2" w:rsidRPr="00972B43">
        <w:rPr>
          <w:b w:val="0"/>
          <w:sz w:val="24"/>
          <w:szCs w:val="24"/>
        </w:rPr>
        <w:t xml:space="preserve">a </w:t>
      </w:r>
      <w:r w:rsidR="00E416C2" w:rsidRPr="00EE3EAF">
        <w:rPr>
          <w:b w:val="0"/>
          <w:sz w:val="24"/>
          <w:szCs w:val="24"/>
        </w:rPr>
        <w:t>Gazdasági Bizottság</w:t>
      </w:r>
      <w:r w:rsidR="000A55B6" w:rsidRPr="00972B43">
        <w:rPr>
          <w:b w:val="0"/>
          <w:sz w:val="24"/>
          <w:szCs w:val="24"/>
        </w:rPr>
        <w:t xml:space="preserve"> </w:t>
      </w:r>
      <w:r w:rsidR="00D124BB">
        <w:rPr>
          <w:b w:val="0"/>
          <w:sz w:val="24"/>
          <w:szCs w:val="24"/>
        </w:rPr>
        <w:t xml:space="preserve">és </w:t>
      </w:r>
      <w:r w:rsidR="00972B43">
        <w:rPr>
          <w:b w:val="0"/>
          <w:sz w:val="24"/>
          <w:szCs w:val="24"/>
        </w:rPr>
        <w:t>a P</w:t>
      </w:r>
      <w:r w:rsidR="00EE3EAF">
        <w:rPr>
          <w:b w:val="0"/>
          <w:sz w:val="24"/>
          <w:szCs w:val="24"/>
        </w:rPr>
        <w:t>énzügyi Ellenőrző</w:t>
      </w:r>
      <w:r>
        <w:rPr>
          <w:b w:val="0"/>
          <w:sz w:val="24"/>
          <w:szCs w:val="24"/>
        </w:rPr>
        <w:t xml:space="preserve"> Bizottság tárgyalta.</w:t>
      </w:r>
    </w:p>
    <w:p w14:paraId="77451C55" w14:textId="77777777" w:rsidR="001870C7" w:rsidRPr="00972B43" w:rsidRDefault="001870C7" w:rsidP="001870C7">
      <w:pPr>
        <w:jc w:val="both"/>
      </w:pPr>
    </w:p>
    <w:p w14:paraId="315CE64F" w14:textId="014F9FF2" w:rsidR="001870C7" w:rsidRPr="00C534F2" w:rsidRDefault="001870C7" w:rsidP="001870C7">
      <w:pPr>
        <w:jc w:val="both"/>
        <w:rPr>
          <w:b/>
        </w:rPr>
      </w:pPr>
      <w:r w:rsidRPr="00142EE4">
        <w:t xml:space="preserve">A Magyarország helyi önkormányzatairól szóló 2011. évi CLXXXIX. törvény </w:t>
      </w:r>
      <w:r w:rsidR="00E85329" w:rsidRPr="00142EE4">
        <w:t>46. § (2</w:t>
      </w:r>
      <w:r w:rsidRPr="00142EE4">
        <w:t xml:space="preserve">) bekezdésére figyelemmel </w:t>
      </w:r>
      <w:r w:rsidR="00990109" w:rsidRPr="00142EE4">
        <w:rPr>
          <w:b/>
        </w:rPr>
        <w:t>nyílt</w:t>
      </w:r>
      <w:r w:rsidRPr="00142EE4">
        <w:t xml:space="preserve"> ülés keretében, KT. SzMSz 44. § </w:t>
      </w:r>
      <w:r w:rsidR="00EF606E">
        <w:t>c) pontjában</w:t>
      </w:r>
      <w:r w:rsidRPr="00142EE4">
        <w:t xml:space="preserve"> foglalt rendelkezések szerint </w:t>
      </w:r>
      <w:r w:rsidR="00142EE4" w:rsidRPr="00142EE4">
        <w:rPr>
          <w:b/>
        </w:rPr>
        <w:t>minősített</w:t>
      </w:r>
      <w:r w:rsidRPr="00142EE4">
        <w:t xml:space="preserve"> többség szükséges a jelen előterjesztéssel kapcsolatos döntéshozatalhoz.</w:t>
      </w:r>
    </w:p>
    <w:p w14:paraId="53FC413C" w14:textId="77777777" w:rsidR="001870C7" w:rsidRPr="00972B43" w:rsidRDefault="001870C7" w:rsidP="001870C7"/>
    <w:p w14:paraId="0F5F8127" w14:textId="18E27A5D" w:rsidR="001870C7" w:rsidRPr="00972B43" w:rsidRDefault="00BF0051" w:rsidP="001870C7">
      <w:r w:rsidRPr="00972B43">
        <w:t xml:space="preserve">Cegléd, </w:t>
      </w:r>
      <w:r w:rsidR="00142EE4">
        <w:t>2024. szeptember 06</w:t>
      </w:r>
      <w:r w:rsidR="00A6659B" w:rsidRPr="00972B43">
        <w:t>.</w:t>
      </w:r>
    </w:p>
    <w:p w14:paraId="056F8B99" w14:textId="77777777" w:rsidR="00FB3DEC" w:rsidRPr="00972B43" w:rsidRDefault="00FB3DEC" w:rsidP="00FB3DEC">
      <w:pPr>
        <w:tabs>
          <w:tab w:val="center" w:pos="7938"/>
        </w:tabs>
        <w:jc w:val="both"/>
      </w:pPr>
      <w:r w:rsidRPr="00972B43">
        <w:tab/>
      </w:r>
      <w:r w:rsidR="00E416C2" w:rsidRPr="00972B43">
        <w:t>Dr. Csáky András</w:t>
      </w:r>
    </w:p>
    <w:p w14:paraId="234B2CA6" w14:textId="77777777" w:rsidR="001870C7" w:rsidRPr="00972B43" w:rsidRDefault="00FB3DEC" w:rsidP="00ED7016">
      <w:pPr>
        <w:tabs>
          <w:tab w:val="center" w:pos="7938"/>
        </w:tabs>
        <w:jc w:val="both"/>
      </w:pPr>
      <w:r w:rsidRPr="00972B43">
        <w:tab/>
        <w:t>polgármester</w:t>
      </w:r>
    </w:p>
    <w:p w14:paraId="15FC9B66" w14:textId="77777777" w:rsidR="00972B43" w:rsidRPr="00972B43" w:rsidRDefault="00972B43" w:rsidP="00B061F5">
      <w:pPr>
        <w:tabs>
          <w:tab w:val="center" w:pos="1701"/>
        </w:tabs>
        <w:jc w:val="center"/>
        <w:rPr>
          <w:b/>
          <w:bCs/>
        </w:rPr>
      </w:pPr>
    </w:p>
    <w:p w14:paraId="16E24949" w14:textId="77777777" w:rsidR="00AB3EB3" w:rsidRDefault="00AB3EB3" w:rsidP="00B061F5">
      <w:pPr>
        <w:tabs>
          <w:tab w:val="center" w:pos="1701"/>
        </w:tabs>
        <w:jc w:val="center"/>
        <w:rPr>
          <w:b/>
          <w:bCs/>
        </w:rPr>
      </w:pPr>
    </w:p>
    <w:p w14:paraId="022235F6" w14:textId="5F99EB6E" w:rsidR="00B061F5" w:rsidRDefault="009A7D2A" w:rsidP="00B061F5">
      <w:pPr>
        <w:tabs>
          <w:tab w:val="center" w:pos="1701"/>
        </w:tabs>
        <w:jc w:val="center"/>
        <w:rPr>
          <w:b/>
          <w:bCs/>
        </w:rPr>
      </w:pPr>
      <w:r>
        <w:rPr>
          <w:b/>
          <w:bCs/>
        </w:rPr>
        <w:t xml:space="preserve">„A” </w:t>
      </w:r>
      <w:r w:rsidR="00B061F5" w:rsidRPr="00972B43">
        <w:rPr>
          <w:b/>
          <w:bCs/>
        </w:rPr>
        <w:t>Határozati javaslat</w:t>
      </w:r>
    </w:p>
    <w:p w14:paraId="2C6EDF07" w14:textId="77777777" w:rsidR="00886E38" w:rsidRDefault="00886E38" w:rsidP="00B061F5">
      <w:pPr>
        <w:tabs>
          <w:tab w:val="center" w:pos="1701"/>
        </w:tabs>
        <w:jc w:val="center"/>
        <w:rPr>
          <w:b/>
          <w:bCs/>
        </w:rPr>
      </w:pPr>
    </w:p>
    <w:p w14:paraId="19619B4D" w14:textId="6D275AF6" w:rsidR="00886E38" w:rsidRPr="00972B43" w:rsidRDefault="00886E38" w:rsidP="00886E38">
      <w:pPr>
        <w:tabs>
          <w:tab w:val="center" w:pos="1701"/>
        </w:tabs>
        <w:rPr>
          <w:b/>
        </w:rPr>
      </w:pPr>
      <w:r>
        <w:rPr>
          <w:b/>
          <w:bCs/>
        </w:rPr>
        <w:t>Cegléd Város Önkormányzatának Képviselő-testülete</w:t>
      </w:r>
    </w:p>
    <w:p w14:paraId="1AD91F02" w14:textId="77777777" w:rsidR="004B1092" w:rsidRDefault="004B1092" w:rsidP="004B1092">
      <w:pPr>
        <w:pStyle w:val="Listaszerbekezds"/>
        <w:shd w:val="clear" w:color="auto" w:fill="FFFFFF"/>
        <w:jc w:val="both"/>
        <w:rPr>
          <w:color w:val="000000"/>
        </w:rPr>
      </w:pPr>
    </w:p>
    <w:p w14:paraId="30B03F70" w14:textId="1EF4361D" w:rsidR="00A12D43" w:rsidRDefault="00A12D43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Visszavonja a 217/2024.(</w:t>
      </w:r>
      <w:r w:rsidR="00142EE4">
        <w:rPr>
          <w:color w:val="000000"/>
        </w:rPr>
        <w:t>VI.20.) Ök. határozatot</w:t>
      </w:r>
      <w:r w:rsidR="0006177B">
        <w:rPr>
          <w:color w:val="000000"/>
        </w:rPr>
        <w:t>.</w:t>
      </w:r>
    </w:p>
    <w:p w14:paraId="4FE13964" w14:textId="027CD23E" w:rsidR="00A12D43" w:rsidRPr="00A12D43" w:rsidRDefault="00A12D43" w:rsidP="00A12D43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Kötelezettséget vállal arra, hogy a Közmű-Alagút Zrt. részére az Ipari Park 2. ütem beruházással kapcsolatban megkötött Csapadékvíz elvezetése tárgyú szerződés lezárására érdekében nettó 16.808.960,- Ft-ot, az Ivóvíz ellátás kiépítése tárgyú szerződés lezárása érdekében nettó 17.017.926,- Ft-ot fizet meg, melynek fedezeteként Cegléd Város Önkormányzata 2024. évi költségvetésének dologi kiadásait jelöli meg.</w:t>
      </w:r>
    </w:p>
    <w:p w14:paraId="16875ACF" w14:textId="77777777" w:rsidR="004B1092" w:rsidRPr="004B1092" w:rsidRDefault="004B1092" w:rsidP="004B1092">
      <w:pPr>
        <w:pStyle w:val="Listaszerbekezds"/>
        <w:numPr>
          <w:ilvl w:val="0"/>
          <w:numId w:val="22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Utasítja a Ceglédi Közös Önkormányzati Hivatalt a szükséges intézkedések megtételére.</w:t>
      </w:r>
    </w:p>
    <w:p w14:paraId="61B36AD3" w14:textId="77777777" w:rsidR="004B1092" w:rsidRDefault="004B1092" w:rsidP="004B1092">
      <w:pPr>
        <w:pStyle w:val="Listaszerbekezds"/>
        <w:jc w:val="both"/>
      </w:pPr>
    </w:p>
    <w:p w14:paraId="79351962" w14:textId="77777777" w:rsidR="004B1092" w:rsidRDefault="00972B43" w:rsidP="00972B43">
      <w:pPr>
        <w:tabs>
          <w:tab w:val="left" w:pos="5812"/>
        </w:tabs>
        <w:jc w:val="both"/>
      </w:pPr>
      <w:r w:rsidRPr="00972B43">
        <w:t>Határid</w:t>
      </w:r>
      <w:r w:rsidR="004B1092">
        <w:t>ő: azonnal</w:t>
      </w:r>
    </w:p>
    <w:p w14:paraId="051BAFAE" w14:textId="77777777" w:rsidR="00972B43" w:rsidRPr="00972B43" w:rsidRDefault="00972B43" w:rsidP="00972B43">
      <w:pPr>
        <w:tabs>
          <w:tab w:val="left" w:pos="5812"/>
        </w:tabs>
        <w:jc w:val="both"/>
      </w:pPr>
      <w:r w:rsidRPr="00972B43">
        <w:t>Felelős: Dr. Csáky András polgármester</w:t>
      </w:r>
    </w:p>
    <w:p w14:paraId="122F490E" w14:textId="77777777" w:rsidR="00972B43" w:rsidRPr="00972B43" w:rsidRDefault="00972B43" w:rsidP="00972B43">
      <w:pPr>
        <w:jc w:val="both"/>
      </w:pPr>
    </w:p>
    <w:p w14:paraId="3B126352" w14:textId="77777777" w:rsidR="00972B43" w:rsidRPr="00972B43" w:rsidRDefault="00972B43" w:rsidP="00972B43">
      <w:pPr>
        <w:rPr>
          <w:u w:val="single"/>
        </w:rPr>
      </w:pPr>
      <w:r w:rsidRPr="00972B43">
        <w:rPr>
          <w:u w:val="single"/>
        </w:rPr>
        <w:t>A határozatokat kapják:</w:t>
      </w:r>
    </w:p>
    <w:p w14:paraId="4B791455" w14:textId="77777777" w:rsidR="00972B43" w:rsidRPr="00972B43" w:rsidRDefault="00972B43" w:rsidP="00972B43">
      <w:r w:rsidRPr="00972B43">
        <w:t xml:space="preserve">Ceglédi Közös Önkormányzati Hivatal Pénzügyi Iroda </w:t>
      </w:r>
    </w:p>
    <w:p w14:paraId="7F0DEF05" w14:textId="77777777" w:rsidR="00972B43" w:rsidRDefault="004B1092" w:rsidP="00972B43">
      <w:r>
        <w:t>Ceglédi Városfejlesztési Kft.</w:t>
      </w:r>
    </w:p>
    <w:p w14:paraId="375294E0" w14:textId="1F381A03" w:rsidR="009A7D2A" w:rsidRDefault="009A7D2A" w:rsidP="00972B43">
      <w:r>
        <w:t>Közmű-Alagút Zrt</w:t>
      </w:r>
    </w:p>
    <w:p w14:paraId="2EA34F04" w14:textId="77777777" w:rsidR="009A7D2A" w:rsidRDefault="009A7D2A" w:rsidP="00972B43"/>
    <w:p w14:paraId="628F574E" w14:textId="419433BA" w:rsidR="009A7D2A" w:rsidRDefault="009A7D2A" w:rsidP="009A7D2A">
      <w:pPr>
        <w:tabs>
          <w:tab w:val="center" w:pos="1701"/>
        </w:tabs>
        <w:jc w:val="center"/>
        <w:rPr>
          <w:b/>
          <w:bCs/>
        </w:rPr>
      </w:pPr>
      <w:r>
        <w:rPr>
          <w:b/>
          <w:bCs/>
        </w:rPr>
        <w:t xml:space="preserve">„B” </w:t>
      </w:r>
      <w:r w:rsidRPr="00972B43">
        <w:rPr>
          <w:b/>
          <w:bCs/>
        </w:rPr>
        <w:t>Határozati javaslat</w:t>
      </w:r>
    </w:p>
    <w:p w14:paraId="30153057" w14:textId="77777777" w:rsidR="009A7D2A" w:rsidRDefault="009A7D2A" w:rsidP="009A7D2A">
      <w:pPr>
        <w:tabs>
          <w:tab w:val="center" w:pos="1701"/>
        </w:tabs>
        <w:jc w:val="center"/>
        <w:rPr>
          <w:b/>
          <w:bCs/>
        </w:rPr>
      </w:pPr>
    </w:p>
    <w:p w14:paraId="37EC4DC0" w14:textId="77777777" w:rsidR="009A7D2A" w:rsidRPr="00972B43" w:rsidRDefault="009A7D2A" w:rsidP="009A7D2A">
      <w:pPr>
        <w:tabs>
          <w:tab w:val="center" w:pos="1701"/>
        </w:tabs>
        <w:rPr>
          <w:b/>
        </w:rPr>
      </w:pPr>
      <w:r>
        <w:rPr>
          <w:b/>
          <w:bCs/>
        </w:rPr>
        <w:t>Cegléd Város Önkormányzatának Képviselő-testülete</w:t>
      </w:r>
    </w:p>
    <w:p w14:paraId="7F6F97E9" w14:textId="77777777" w:rsidR="009A7D2A" w:rsidRDefault="009A7D2A" w:rsidP="009A7D2A">
      <w:pPr>
        <w:pStyle w:val="Listaszerbekezds"/>
        <w:shd w:val="clear" w:color="auto" w:fill="FFFFFF"/>
        <w:jc w:val="both"/>
        <w:rPr>
          <w:color w:val="000000"/>
        </w:rPr>
      </w:pPr>
    </w:p>
    <w:p w14:paraId="7723CBB0" w14:textId="19CCB81A" w:rsidR="009A7D2A" w:rsidRPr="009A7D2A" w:rsidRDefault="009A7D2A" w:rsidP="009A7D2A">
      <w:pPr>
        <w:pStyle w:val="Listaszerbekezds"/>
        <w:numPr>
          <w:ilvl w:val="0"/>
          <w:numId w:val="27"/>
        </w:numPr>
        <w:shd w:val="clear" w:color="auto" w:fill="FFFFFF"/>
        <w:jc w:val="both"/>
        <w:rPr>
          <w:color w:val="000000"/>
        </w:rPr>
      </w:pPr>
      <w:r w:rsidRPr="009A7D2A">
        <w:rPr>
          <w:color w:val="000000"/>
        </w:rPr>
        <w:t>Visszavonja a 217/2024.(VI.20.) Ök. határozat</w:t>
      </w:r>
      <w:r w:rsidR="0006177B">
        <w:rPr>
          <w:color w:val="000000"/>
        </w:rPr>
        <w:t>o</w:t>
      </w:r>
      <w:r w:rsidRPr="009A7D2A">
        <w:rPr>
          <w:color w:val="000000"/>
        </w:rPr>
        <w:t>t</w:t>
      </w:r>
      <w:r w:rsidR="0006177B">
        <w:rPr>
          <w:color w:val="000000"/>
        </w:rPr>
        <w:t>.</w:t>
      </w:r>
    </w:p>
    <w:p w14:paraId="334A1D7E" w14:textId="21B2616E" w:rsidR="009A7D2A" w:rsidRDefault="009A7D2A" w:rsidP="009A7D2A">
      <w:pPr>
        <w:pStyle w:val="Listaszerbekezds"/>
        <w:numPr>
          <w:ilvl w:val="0"/>
          <w:numId w:val="27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Kötelezettséget vállal arra</w:t>
      </w:r>
      <w:r>
        <w:t>, hogy a Magyar Kereskedelmi és Iparkamara Teljesítésigazolási Szakértői Szerve által kiállított teljesítési igazolások alapján</w:t>
      </w:r>
      <w:r>
        <w:rPr>
          <w:color w:val="000000"/>
        </w:rPr>
        <w:t>, a Közmű-Alagút Zrt. részére az Ipari Park 2. ütem beruházással kapcsolatban megkötött Csapadékvíz elvezetése tárgyú szerződés tekintetében nettó 8.737.934,- Ft-ot, az Ivóvíz ellátás kiépítése tárgyú szerződés tekintetébe nettó 5.495.680,- Ft-ot fizet meg, melynek fedezeteként Cegléd Város Önkormányzata 2024. évi költségvetésének dologi kiadásait jelöli meg.</w:t>
      </w:r>
    </w:p>
    <w:p w14:paraId="55D35A8D" w14:textId="51474C9A" w:rsidR="009A7D2A" w:rsidRPr="00A12D43" w:rsidRDefault="009A7D2A" w:rsidP="009A7D2A">
      <w:pPr>
        <w:pStyle w:val="Listaszerbekezds"/>
        <w:numPr>
          <w:ilvl w:val="0"/>
          <w:numId w:val="27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t>Kijelenti, hogy a vállalkozó által már megvásárolt, de be nem épített anyagokat nem kívánja megvásárolni.</w:t>
      </w:r>
    </w:p>
    <w:p w14:paraId="3D5A3CAC" w14:textId="77777777" w:rsidR="009A7D2A" w:rsidRPr="004B1092" w:rsidRDefault="009A7D2A" w:rsidP="009A7D2A">
      <w:pPr>
        <w:pStyle w:val="Listaszerbekezds"/>
        <w:numPr>
          <w:ilvl w:val="0"/>
          <w:numId w:val="27"/>
        </w:numPr>
        <w:shd w:val="clear" w:color="auto" w:fill="FFFFFF"/>
        <w:jc w:val="both"/>
        <w:rPr>
          <w:color w:val="000000"/>
        </w:rPr>
      </w:pPr>
      <w:r>
        <w:rPr>
          <w:color w:val="000000"/>
        </w:rPr>
        <w:lastRenderedPageBreak/>
        <w:t>Utasítja a Ceglédi Közös Önkormányzati Hivatalt a szükséges intézkedések megtételére.</w:t>
      </w:r>
    </w:p>
    <w:p w14:paraId="49D65A6A" w14:textId="77777777" w:rsidR="009A7D2A" w:rsidRDefault="009A7D2A" w:rsidP="009A7D2A">
      <w:pPr>
        <w:pStyle w:val="Listaszerbekezds"/>
        <w:jc w:val="both"/>
      </w:pPr>
    </w:p>
    <w:p w14:paraId="3F577CBC" w14:textId="77777777" w:rsidR="009A7D2A" w:rsidRDefault="009A7D2A" w:rsidP="009A7D2A">
      <w:pPr>
        <w:tabs>
          <w:tab w:val="left" w:pos="5812"/>
        </w:tabs>
        <w:jc w:val="both"/>
      </w:pPr>
      <w:r w:rsidRPr="00972B43">
        <w:t>Határid</w:t>
      </w:r>
      <w:r>
        <w:t>ő: azonnal</w:t>
      </w:r>
    </w:p>
    <w:p w14:paraId="1A59052D" w14:textId="77777777" w:rsidR="009A7D2A" w:rsidRPr="00972B43" w:rsidRDefault="009A7D2A" w:rsidP="009A7D2A">
      <w:pPr>
        <w:tabs>
          <w:tab w:val="left" w:pos="5812"/>
        </w:tabs>
        <w:jc w:val="both"/>
      </w:pPr>
      <w:r w:rsidRPr="00972B43">
        <w:t>Felelős: Dr. Csáky András polgármester</w:t>
      </w:r>
    </w:p>
    <w:p w14:paraId="642850C2" w14:textId="77777777" w:rsidR="009A7D2A" w:rsidRPr="00972B43" w:rsidRDefault="009A7D2A" w:rsidP="009A7D2A">
      <w:pPr>
        <w:jc w:val="both"/>
      </w:pPr>
    </w:p>
    <w:p w14:paraId="79AF1244" w14:textId="77777777" w:rsidR="009A7D2A" w:rsidRPr="00972B43" w:rsidRDefault="009A7D2A" w:rsidP="009A7D2A">
      <w:pPr>
        <w:rPr>
          <w:u w:val="single"/>
        </w:rPr>
      </w:pPr>
      <w:r w:rsidRPr="00972B43">
        <w:rPr>
          <w:u w:val="single"/>
        </w:rPr>
        <w:t>A határozatokat kapják:</w:t>
      </w:r>
    </w:p>
    <w:p w14:paraId="4C5CBB34" w14:textId="77777777" w:rsidR="009A7D2A" w:rsidRPr="00972B43" w:rsidRDefault="009A7D2A" w:rsidP="009A7D2A">
      <w:r w:rsidRPr="00972B43">
        <w:t xml:space="preserve">Ceglédi Közös Önkormányzati Hivatal Pénzügyi Iroda </w:t>
      </w:r>
    </w:p>
    <w:p w14:paraId="1C86A783" w14:textId="77777777" w:rsidR="009A7D2A" w:rsidRDefault="009A7D2A" w:rsidP="009A7D2A">
      <w:r>
        <w:t>Ceglédi Városfejlesztési Kft.</w:t>
      </w:r>
    </w:p>
    <w:p w14:paraId="464AB03E" w14:textId="35B44D69" w:rsidR="009A7D2A" w:rsidRDefault="009A7D2A" w:rsidP="009A7D2A">
      <w:r>
        <w:t>Közmű-Alagút Zrt.</w:t>
      </w:r>
    </w:p>
    <w:p w14:paraId="74D51C76" w14:textId="77777777" w:rsidR="009A7D2A" w:rsidRDefault="009A7D2A" w:rsidP="009A7D2A"/>
    <w:p w14:paraId="4A1B1E59" w14:textId="77777777" w:rsidR="009A7D2A" w:rsidRDefault="009A7D2A" w:rsidP="00972B43"/>
    <w:p w14:paraId="0D682AA1" w14:textId="77777777" w:rsidR="009A7D2A" w:rsidRPr="00972B43" w:rsidRDefault="009A7D2A" w:rsidP="00972B43"/>
    <w:p w14:paraId="54979378" w14:textId="77777777" w:rsidR="00972B43" w:rsidRPr="00972B43" w:rsidRDefault="00972B43" w:rsidP="00FB51A1">
      <w:pPr>
        <w:pStyle w:val="llb"/>
        <w:tabs>
          <w:tab w:val="left" w:pos="708"/>
        </w:tabs>
        <w:jc w:val="both"/>
      </w:pPr>
    </w:p>
    <w:p w14:paraId="560137C9" w14:textId="77777777" w:rsidR="00F65C9E" w:rsidRPr="00972B43" w:rsidRDefault="00F65C9E" w:rsidP="00FB51A1">
      <w:pPr>
        <w:pStyle w:val="llb"/>
        <w:tabs>
          <w:tab w:val="left" w:pos="708"/>
        </w:tabs>
        <w:jc w:val="both"/>
      </w:pPr>
      <w:r w:rsidRPr="00972B43">
        <w:t>Láttam:</w:t>
      </w:r>
    </w:p>
    <w:p w14:paraId="07C60805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Dr. Diósgyőri Gitta</w:t>
      </w:r>
    </w:p>
    <w:p w14:paraId="532E4DCE" w14:textId="77777777" w:rsidR="00F65C9E" w:rsidRPr="00972B43" w:rsidRDefault="00F65C9E" w:rsidP="00F65C9E">
      <w:pPr>
        <w:pStyle w:val="llb"/>
        <w:tabs>
          <w:tab w:val="clear" w:pos="4536"/>
          <w:tab w:val="clear" w:pos="9072"/>
        </w:tabs>
        <w:ind w:right="5103"/>
        <w:jc w:val="center"/>
      </w:pPr>
      <w:r w:rsidRPr="00972B43">
        <w:t>címzetes főjegyző</w:t>
      </w:r>
    </w:p>
    <w:sectPr w:rsidR="00F65C9E" w:rsidRPr="00972B43" w:rsidSect="00D567E6">
      <w:footerReference w:type="default" r:id="rId10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EC670E" w14:textId="77777777" w:rsidR="00DF330C" w:rsidRDefault="00DF330C">
      <w:r>
        <w:separator/>
      </w:r>
    </w:p>
  </w:endnote>
  <w:endnote w:type="continuationSeparator" w:id="0">
    <w:p w14:paraId="4768BC50" w14:textId="77777777" w:rsidR="00DF330C" w:rsidRDefault="00DF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87196918"/>
      <w:docPartObj>
        <w:docPartGallery w:val="Page Numbers (Bottom of Page)"/>
        <w:docPartUnique/>
      </w:docPartObj>
    </w:sdtPr>
    <w:sdtEndPr/>
    <w:sdtContent>
      <w:p w14:paraId="6E1BABD2" w14:textId="77777777" w:rsidR="00A12D43" w:rsidRDefault="00A12D43" w:rsidP="00D567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06E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9C6C5" w14:textId="77777777" w:rsidR="00DF330C" w:rsidRDefault="00DF330C">
      <w:r>
        <w:separator/>
      </w:r>
    </w:p>
  </w:footnote>
  <w:footnote w:type="continuationSeparator" w:id="0">
    <w:p w14:paraId="4EBEAE1B" w14:textId="77777777" w:rsidR="00DF330C" w:rsidRDefault="00DF33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B03685"/>
    <w:multiLevelType w:val="hybridMultilevel"/>
    <w:tmpl w:val="7CAC54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660"/>
    <w:multiLevelType w:val="hybridMultilevel"/>
    <w:tmpl w:val="7ECA9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17E4A"/>
    <w:multiLevelType w:val="hybridMultilevel"/>
    <w:tmpl w:val="6ABC0764"/>
    <w:lvl w:ilvl="0" w:tplc="579C6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D452A"/>
    <w:multiLevelType w:val="hybridMultilevel"/>
    <w:tmpl w:val="F600F1C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E6583"/>
    <w:multiLevelType w:val="hybridMultilevel"/>
    <w:tmpl w:val="3BF8FB4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C0987"/>
    <w:multiLevelType w:val="hybridMultilevel"/>
    <w:tmpl w:val="2BF24890"/>
    <w:lvl w:ilvl="0" w:tplc="09A2C6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8F084D"/>
    <w:multiLevelType w:val="hybridMultilevel"/>
    <w:tmpl w:val="5A1EC9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7968D3"/>
    <w:multiLevelType w:val="hybridMultilevel"/>
    <w:tmpl w:val="691CF4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07555B"/>
    <w:multiLevelType w:val="hybridMultilevel"/>
    <w:tmpl w:val="344CCDB2"/>
    <w:lvl w:ilvl="0" w:tplc="07E2ED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976B89"/>
    <w:multiLevelType w:val="hybridMultilevel"/>
    <w:tmpl w:val="909A01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BF7DD7"/>
    <w:multiLevelType w:val="hybridMultilevel"/>
    <w:tmpl w:val="5D4CC10E"/>
    <w:lvl w:ilvl="0" w:tplc="C2745F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CD0CDB"/>
    <w:multiLevelType w:val="hybridMultilevel"/>
    <w:tmpl w:val="34D41F4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6A6D35"/>
    <w:multiLevelType w:val="hybridMultilevel"/>
    <w:tmpl w:val="EC201B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46DA4"/>
    <w:multiLevelType w:val="hybridMultilevel"/>
    <w:tmpl w:val="03B0EF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05C86"/>
    <w:multiLevelType w:val="hybridMultilevel"/>
    <w:tmpl w:val="6F1E66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9F4892"/>
    <w:multiLevelType w:val="hybridMultilevel"/>
    <w:tmpl w:val="192631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31645"/>
    <w:multiLevelType w:val="hybridMultilevel"/>
    <w:tmpl w:val="B3ECFB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01224"/>
    <w:multiLevelType w:val="hybridMultilevel"/>
    <w:tmpl w:val="26EEC2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536319"/>
    <w:multiLevelType w:val="hybridMultilevel"/>
    <w:tmpl w:val="1DAE04CA"/>
    <w:lvl w:ilvl="0" w:tplc="040E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9" w15:restartNumberingAfterBreak="0">
    <w:nsid w:val="55AD04C8"/>
    <w:multiLevelType w:val="hybridMultilevel"/>
    <w:tmpl w:val="4D32EC0C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A3C73DF"/>
    <w:multiLevelType w:val="hybridMultilevel"/>
    <w:tmpl w:val="72EC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0729E8"/>
    <w:multiLevelType w:val="hybridMultilevel"/>
    <w:tmpl w:val="B9BE4568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35F7168"/>
    <w:multiLevelType w:val="hybridMultilevel"/>
    <w:tmpl w:val="FBC2FC2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B5208"/>
    <w:multiLevelType w:val="hybridMultilevel"/>
    <w:tmpl w:val="052827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A1A3C"/>
    <w:multiLevelType w:val="hybridMultilevel"/>
    <w:tmpl w:val="5D38B50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65143F"/>
    <w:multiLevelType w:val="hybridMultilevel"/>
    <w:tmpl w:val="E3A0F828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-686"/>
        </w:tabs>
        <w:ind w:left="-68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34"/>
        </w:tabs>
        <w:ind w:left="3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754"/>
        </w:tabs>
        <w:ind w:left="75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1474"/>
        </w:tabs>
        <w:ind w:left="147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2194"/>
        </w:tabs>
        <w:ind w:left="219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2914"/>
        </w:tabs>
        <w:ind w:left="291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3634"/>
        </w:tabs>
        <w:ind w:left="363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4354"/>
        </w:tabs>
        <w:ind w:left="4354" w:hanging="180"/>
      </w:pPr>
    </w:lvl>
  </w:abstractNum>
  <w:abstractNum w:abstractNumId="26" w15:restartNumberingAfterBreak="0">
    <w:nsid w:val="7DAC7B5B"/>
    <w:multiLevelType w:val="hybridMultilevel"/>
    <w:tmpl w:val="B63824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4"/>
  </w:num>
  <w:num w:numId="3">
    <w:abstractNumId w:val="9"/>
  </w:num>
  <w:num w:numId="4">
    <w:abstractNumId w:val="22"/>
  </w:num>
  <w:num w:numId="5">
    <w:abstractNumId w:val="19"/>
  </w:num>
  <w:num w:numId="6">
    <w:abstractNumId w:val="7"/>
  </w:num>
  <w:num w:numId="7">
    <w:abstractNumId w:val="8"/>
  </w:num>
  <w:num w:numId="8">
    <w:abstractNumId w:val="20"/>
  </w:num>
  <w:num w:numId="9">
    <w:abstractNumId w:val="0"/>
  </w:num>
  <w:num w:numId="10">
    <w:abstractNumId w:val="15"/>
  </w:num>
  <w:num w:numId="11">
    <w:abstractNumId w:val="4"/>
  </w:num>
  <w:num w:numId="12">
    <w:abstractNumId w:val="2"/>
  </w:num>
  <w:num w:numId="13">
    <w:abstractNumId w:val="3"/>
  </w:num>
  <w:num w:numId="14">
    <w:abstractNumId w:val="26"/>
  </w:num>
  <w:num w:numId="15">
    <w:abstractNumId w:val="23"/>
  </w:num>
  <w:num w:numId="16">
    <w:abstractNumId w:val="14"/>
  </w:num>
  <w:num w:numId="17">
    <w:abstractNumId w:val="11"/>
  </w:num>
  <w:num w:numId="18">
    <w:abstractNumId w:val="1"/>
  </w:num>
  <w:num w:numId="19">
    <w:abstractNumId w:val="10"/>
  </w:num>
  <w:num w:numId="20">
    <w:abstractNumId w:val="5"/>
  </w:num>
  <w:num w:numId="21">
    <w:abstractNumId w:val="25"/>
  </w:num>
  <w:num w:numId="22">
    <w:abstractNumId w:val="13"/>
  </w:num>
  <w:num w:numId="23">
    <w:abstractNumId w:val="21"/>
  </w:num>
  <w:num w:numId="24">
    <w:abstractNumId w:val="17"/>
  </w:num>
  <w:num w:numId="25">
    <w:abstractNumId w:val="18"/>
  </w:num>
  <w:num w:numId="26">
    <w:abstractNumId w:val="1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312"/>
    <w:rsid w:val="00001A08"/>
    <w:rsid w:val="00004C9F"/>
    <w:rsid w:val="00004CB7"/>
    <w:rsid w:val="00016F92"/>
    <w:rsid w:val="0003001A"/>
    <w:rsid w:val="00030B42"/>
    <w:rsid w:val="00032E97"/>
    <w:rsid w:val="00041473"/>
    <w:rsid w:val="00041927"/>
    <w:rsid w:val="0004330A"/>
    <w:rsid w:val="00044E4F"/>
    <w:rsid w:val="000525FA"/>
    <w:rsid w:val="0005557C"/>
    <w:rsid w:val="0006177B"/>
    <w:rsid w:val="0007161E"/>
    <w:rsid w:val="00085062"/>
    <w:rsid w:val="000A2E77"/>
    <w:rsid w:val="000A55B6"/>
    <w:rsid w:val="000A63FA"/>
    <w:rsid w:val="000B0602"/>
    <w:rsid w:val="000B4398"/>
    <w:rsid w:val="000C23C5"/>
    <w:rsid w:val="000D6FD5"/>
    <w:rsid w:val="000F7715"/>
    <w:rsid w:val="00100493"/>
    <w:rsid w:val="001046B4"/>
    <w:rsid w:val="00107CAB"/>
    <w:rsid w:val="001117D0"/>
    <w:rsid w:val="00124170"/>
    <w:rsid w:val="001351B2"/>
    <w:rsid w:val="00140A01"/>
    <w:rsid w:val="00142EE4"/>
    <w:rsid w:val="00142F29"/>
    <w:rsid w:val="00152B1C"/>
    <w:rsid w:val="00156067"/>
    <w:rsid w:val="00161CBE"/>
    <w:rsid w:val="00166479"/>
    <w:rsid w:val="00171FB6"/>
    <w:rsid w:val="0017472A"/>
    <w:rsid w:val="001768EF"/>
    <w:rsid w:val="001772E0"/>
    <w:rsid w:val="001870C7"/>
    <w:rsid w:val="0019405B"/>
    <w:rsid w:val="001A56D6"/>
    <w:rsid w:val="001C5336"/>
    <w:rsid w:val="001C553F"/>
    <w:rsid w:val="001D0424"/>
    <w:rsid w:val="001D46BF"/>
    <w:rsid w:val="001D5C64"/>
    <w:rsid w:val="001E2984"/>
    <w:rsid w:val="001F2556"/>
    <w:rsid w:val="00203C74"/>
    <w:rsid w:val="00203EDC"/>
    <w:rsid w:val="002070DA"/>
    <w:rsid w:val="00224527"/>
    <w:rsid w:val="00224677"/>
    <w:rsid w:val="00231ACC"/>
    <w:rsid w:val="002357C5"/>
    <w:rsid w:val="00254A8C"/>
    <w:rsid w:val="0026459E"/>
    <w:rsid w:val="002700A1"/>
    <w:rsid w:val="00270FF1"/>
    <w:rsid w:val="002777D5"/>
    <w:rsid w:val="00277CA8"/>
    <w:rsid w:val="002858DC"/>
    <w:rsid w:val="00286D19"/>
    <w:rsid w:val="00291702"/>
    <w:rsid w:val="00292242"/>
    <w:rsid w:val="00296A71"/>
    <w:rsid w:val="002A1EF2"/>
    <w:rsid w:val="002A2FCD"/>
    <w:rsid w:val="002B3EFB"/>
    <w:rsid w:val="002B3F9B"/>
    <w:rsid w:val="002B7012"/>
    <w:rsid w:val="002C0D16"/>
    <w:rsid w:val="002C24C8"/>
    <w:rsid w:val="002D0A14"/>
    <w:rsid w:val="002E1FBA"/>
    <w:rsid w:val="002E23BF"/>
    <w:rsid w:val="002E2A0C"/>
    <w:rsid w:val="00303FB1"/>
    <w:rsid w:val="0030469E"/>
    <w:rsid w:val="003063A2"/>
    <w:rsid w:val="003077EB"/>
    <w:rsid w:val="00310AE2"/>
    <w:rsid w:val="0031686A"/>
    <w:rsid w:val="00323F25"/>
    <w:rsid w:val="00326B1A"/>
    <w:rsid w:val="00336569"/>
    <w:rsid w:val="00340978"/>
    <w:rsid w:val="00340DA4"/>
    <w:rsid w:val="00356D97"/>
    <w:rsid w:val="00366F76"/>
    <w:rsid w:val="00370118"/>
    <w:rsid w:val="00370FBE"/>
    <w:rsid w:val="00376A80"/>
    <w:rsid w:val="00377E80"/>
    <w:rsid w:val="003932F5"/>
    <w:rsid w:val="003A459D"/>
    <w:rsid w:val="003B5BC4"/>
    <w:rsid w:val="003C0408"/>
    <w:rsid w:val="003C411D"/>
    <w:rsid w:val="003C4CF9"/>
    <w:rsid w:val="003C6008"/>
    <w:rsid w:val="003D179C"/>
    <w:rsid w:val="003D25EF"/>
    <w:rsid w:val="003D2D73"/>
    <w:rsid w:val="003D3C7B"/>
    <w:rsid w:val="003E3EA2"/>
    <w:rsid w:val="00400F9F"/>
    <w:rsid w:val="004127ED"/>
    <w:rsid w:val="00414D04"/>
    <w:rsid w:val="0042246B"/>
    <w:rsid w:val="00432AC0"/>
    <w:rsid w:val="00442D91"/>
    <w:rsid w:val="00465F54"/>
    <w:rsid w:val="00466EE9"/>
    <w:rsid w:val="004743BB"/>
    <w:rsid w:val="0048247E"/>
    <w:rsid w:val="00482987"/>
    <w:rsid w:val="0048444A"/>
    <w:rsid w:val="004A2C15"/>
    <w:rsid w:val="004B098F"/>
    <w:rsid w:val="004B1092"/>
    <w:rsid w:val="004B2FAA"/>
    <w:rsid w:val="004B35FA"/>
    <w:rsid w:val="004B41AF"/>
    <w:rsid w:val="004D752E"/>
    <w:rsid w:val="004E2826"/>
    <w:rsid w:val="004E5A55"/>
    <w:rsid w:val="004E7ABF"/>
    <w:rsid w:val="004F4539"/>
    <w:rsid w:val="00504DEE"/>
    <w:rsid w:val="00511995"/>
    <w:rsid w:val="005126E4"/>
    <w:rsid w:val="005138CE"/>
    <w:rsid w:val="00522900"/>
    <w:rsid w:val="0054234B"/>
    <w:rsid w:val="0054602A"/>
    <w:rsid w:val="00553754"/>
    <w:rsid w:val="00564B36"/>
    <w:rsid w:val="00571903"/>
    <w:rsid w:val="005778AE"/>
    <w:rsid w:val="00583D1D"/>
    <w:rsid w:val="00590775"/>
    <w:rsid w:val="0059090F"/>
    <w:rsid w:val="00592D35"/>
    <w:rsid w:val="005A27F9"/>
    <w:rsid w:val="005A50F2"/>
    <w:rsid w:val="005A6F19"/>
    <w:rsid w:val="005B18C0"/>
    <w:rsid w:val="005B197F"/>
    <w:rsid w:val="005C41FB"/>
    <w:rsid w:val="005C4BF1"/>
    <w:rsid w:val="005C64E5"/>
    <w:rsid w:val="005D2590"/>
    <w:rsid w:val="005D5ED6"/>
    <w:rsid w:val="005D60C2"/>
    <w:rsid w:val="005E24EA"/>
    <w:rsid w:val="005E334E"/>
    <w:rsid w:val="005F4F42"/>
    <w:rsid w:val="005F6C73"/>
    <w:rsid w:val="00615CA6"/>
    <w:rsid w:val="00615EFE"/>
    <w:rsid w:val="00616D82"/>
    <w:rsid w:val="0063722A"/>
    <w:rsid w:val="00654067"/>
    <w:rsid w:val="00655644"/>
    <w:rsid w:val="00656126"/>
    <w:rsid w:val="00661EA8"/>
    <w:rsid w:val="006641BC"/>
    <w:rsid w:val="00666CF9"/>
    <w:rsid w:val="006677FF"/>
    <w:rsid w:val="00667DC5"/>
    <w:rsid w:val="006705BC"/>
    <w:rsid w:val="00671489"/>
    <w:rsid w:val="00674EDC"/>
    <w:rsid w:val="00682834"/>
    <w:rsid w:val="00683082"/>
    <w:rsid w:val="00695BAC"/>
    <w:rsid w:val="00695BCE"/>
    <w:rsid w:val="0069651D"/>
    <w:rsid w:val="006A184A"/>
    <w:rsid w:val="006B2DD0"/>
    <w:rsid w:val="006C4322"/>
    <w:rsid w:val="006C75D5"/>
    <w:rsid w:val="006D6156"/>
    <w:rsid w:val="006F21F5"/>
    <w:rsid w:val="00702872"/>
    <w:rsid w:val="00704BA6"/>
    <w:rsid w:val="00723DDC"/>
    <w:rsid w:val="00725110"/>
    <w:rsid w:val="007371BB"/>
    <w:rsid w:val="00737495"/>
    <w:rsid w:val="007447DA"/>
    <w:rsid w:val="007457D2"/>
    <w:rsid w:val="00747B07"/>
    <w:rsid w:val="00755383"/>
    <w:rsid w:val="00755E77"/>
    <w:rsid w:val="0075694A"/>
    <w:rsid w:val="0075717F"/>
    <w:rsid w:val="00763B9F"/>
    <w:rsid w:val="00772228"/>
    <w:rsid w:val="00774B12"/>
    <w:rsid w:val="00785316"/>
    <w:rsid w:val="00787AED"/>
    <w:rsid w:val="00790611"/>
    <w:rsid w:val="007908F3"/>
    <w:rsid w:val="007925DA"/>
    <w:rsid w:val="007A51F2"/>
    <w:rsid w:val="007B02D7"/>
    <w:rsid w:val="007B4A28"/>
    <w:rsid w:val="007B4DBA"/>
    <w:rsid w:val="007B6F5D"/>
    <w:rsid w:val="007D0218"/>
    <w:rsid w:val="007D095D"/>
    <w:rsid w:val="007E305D"/>
    <w:rsid w:val="007E4122"/>
    <w:rsid w:val="007E5984"/>
    <w:rsid w:val="007E7AED"/>
    <w:rsid w:val="00800D93"/>
    <w:rsid w:val="00801611"/>
    <w:rsid w:val="00820686"/>
    <w:rsid w:val="00826ED7"/>
    <w:rsid w:val="00831FD8"/>
    <w:rsid w:val="00834C15"/>
    <w:rsid w:val="008364C0"/>
    <w:rsid w:val="00840C92"/>
    <w:rsid w:val="00841729"/>
    <w:rsid w:val="00842470"/>
    <w:rsid w:val="008444D8"/>
    <w:rsid w:val="008506E8"/>
    <w:rsid w:val="00853C56"/>
    <w:rsid w:val="00861363"/>
    <w:rsid w:val="008725C6"/>
    <w:rsid w:val="008735BA"/>
    <w:rsid w:val="008809D7"/>
    <w:rsid w:val="00881EAA"/>
    <w:rsid w:val="00886E38"/>
    <w:rsid w:val="008935D4"/>
    <w:rsid w:val="008942FA"/>
    <w:rsid w:val="00894D93"/>
    <w:rsid w:val="00897C8C"/>
    <w:rsid w:val="008A1CBF"/>
    <w:rsid w:val="008A33B3"/>
    <w:rsid w:val="008A3A2A"/>
    <w:rsid w:val="008A6510"/>
    <w:rsid w:val="008B403E"/>
    <w:rsid w:val="008B4EF2"/>
    <w:rsid w:val="008C7845"/>
    <w:rsid w:val="008D525B"/>
    <w:rsid w:val="008D5BAA"/>
    <w:rsid w:val="008E32BC"/>
    <w:rsid w:val="008E5BEE"/>
    <w:rsid w:val="008F0684"/>
    <w:rsid w:val="008F1CB9"/>
    <w:rsid w:val="008F5DCA"/>
    <w:rsid w:val="0090365C"/>
    <w:rsid w:val="00912F23"/>
    <w:rsid w:val="00914A9C"/>
    <w:rsid w:val="00914CDA"/>
    <w:rsid w:val="00917E1B"/>
    <w:rsid w:val="0092053B"/>
    <w:rsid w:val="009209AE"/>
    <w:rsid w:val="009522BC"/>
    <w:rsid w:val="00955364"/>
    <w:rsid w:val="00972B43"/>
    <w:rsid w:val="00974DED"/>
    <w:rsid w:val="0098103E"/>
    <w:rsid w:val="00983E5B"/>
    <w:rsid w:val="00985BFB"/>
    <w:rsid w:val="00990109"/>
    <w:rsid w:val="00995515"/>
    <w:rsid w:val="00995653"/>
    <w:rsid w:val="009A0B49"/>
    <w:rsid w:val="009A7D2A"/>
    <w:rsid w:val="009C7B3B"/>
    <w:rsid w:val="009D05FE"/>
    <w:rsid w:val="009F2384"/>
    <w:rsid w:val="009F467E"/>
    <w:rsid w:val="009F5FEB"/>
    <w:rsid w:val="009F601A"/>
    <w:rsid w:val="00A0219A"/>
    <w:rsid w:val="00A03F03"/>
    <w:rsid w:val="00A0680C"/>
    <w:rsid w:val="00A12D43"/>
    <w:rsid w:val="00A171AB"/>
    <w:rsid w:val="00A20112"/>
    <w:rsid w:val="00A37396"/>
    <w:rsid w:val="00A42B9F"/>
    <w:rsid w:val="00A62932"/>
    <w:rsid w:val="00A63DA7"/>
    <w:rsid w:val="00A65A84"/>
    <w:rsid w:val="00A6659B"/>
    <w:rsid w:val="00A71FF0"/>
    <w:rsid w:val="00A73953"/>
    <w:rsid w:val="00A75F21"/>
    <w:rsid w:val="00A8324E"/>
    <w:rsid w:val="00A855AA"/>
    <w:rsid w:val="00A8601C"/>
    <w:rsid w:val="00A93029"/>
    <w:rsid w:val="00A93506"/>
    <w:rsid w:val="00AA4011"/>
    <w:rsid w:val="00AB0DF3"/>
    <w:rsid w:val="00AB2320"/>
    <w:rsid w:val="00AB3EB3"/>
    <w:rsid w:val="00AB5DA1"/>
    <w:rsid w:val="00AB6490"/>
    <w:rsid w:val="00AB70E7"/>
    <w:rsid w:val="00AC2621"/>
    <w:rsid w:val="00AC62F9"/>
    <w:rsid w:val="00AC7190"/>
    <w:rsid w:val="00AD6F93"/>
    <w:rsid w:val="00AE5C03"/>
    <w:rsid w:val="00AF5937"/>
    <w:rsid w:val="00B01903"/>
    <w:rsid w:val="00B03F4C"/>
    <w:rsid w:val="00B052F1"/>
    <w:rsid w:val="00B061F5"/>
    <w:rsid w:val="00B138A8"/>
    <w:rsid w:val="00B15C6B"/>
    <w:rsid w:val="00B17C97"/>
    <w:rsid w:val="00B21492"/>
    <w:rsid w:val="00B228B2"/>
    <w:rsid w:val="00B26307"/>
    <w:rsid w:val="00B308D3"/>
    <w:rsid w:val="00B37616"/>
    <w:rsid w:val="00B46DF1"/>
    <w:rsid w:val="00B52388"/>
    <w:rsid w:val="00B56B9C"/>
    <w:rsid w:val="00B86071"/>
    <w:rsid w:val="00B96C84"/>
    <w:rsid w:val="00BA694D"/>
    <w:rsid w:val="00BB047F"/>
    <w:rsid w:val="00BD2C84"/>
    <w:rsid w:val="00BE2A91"/>
    <w:rsid w:val="00BE3DCA"/>
    <w:rsid w:val="00BE4258"/>
    <w:rsid w:val="00BF0051"/>
    <w:rsid w:val="00BF18B8"/>
    <w:rsid w:val="00BF5E5E"/>
    <w:rsid w:val="00BF6E07"/>
    <w:rsid w:val="00BF77AD"/>
    <w:rsid w:val="00C035A9"/>
    <w:rsid w:val="00C05036"/>
    <w:rsid w:val="00C0797A"/>
    <w:rsid w:val="00C107AE"/>
    <w:rsid w:val="00C12FAB"/>
    <w:rsid w:val="00C260ED"/>
    <w:rsid w:val="00C319C0"/>
    <w:rsid w:val="00C34C20"/>
    <w:rsid w:val="00C3724A"/>
    <w:rsid w:val="00C41646"/>
    <w:rsid w:val="00C424D6"/>
    <w:rsid w:val="00C45527"/>
    <w:rsid w:val="00C45EA4"/>
    <w:rsid w:val="00C46538"/>
    <w:rsid w:val="00C4710F"/>
    <w:rsid w:val="00C51AEB"/>
    <w:rsid w:val="00C52632"/>
    <w:rsid w:val="00C534F2"/>
    <w:rsid w:val="00C57D3A"/>
    <w:rsid w:val="00C63E39"/>
    <w:rsid w:val="00C70A01"/>
    <w:rsid w:val="00C84CC0"/>
    <w:rsid w:val="00CA17C3"/>
    <w:rsid w:val="00CA49BD"/>
    <w:rsid w:val="00CA4A97"/>
    <w:rsid w:val="00CC1488"/>
    <w:rsid w:val="00CC285C"/>
    <w:rsid w:val="00CC3F58"/>
    <w:rsid w:val="00CD3C6C"/>
    <w:rsid w:val="00CE467B"/>
    <w:rsid w:val="00CE5651"/>
    <w:rsid w:val="00CE6B0A"/>
    <w:rsid w:val="00CF783B"/>
    <w:rsid w:val="00D124BB"/>
    <w:rsid w:val="00D136E8"/>
    <w:rsid w:val="00D139C2"/>
    <w:rsid w:val="00D15ACD"/>
    <w:rsid w:val="00D242BC"/>
    <w:rsid w:val="00D35CAD"/>
    <w:rsid w:val="00D368DA"/>
    <w:rsid w:val="00D41273"/>
    <w:rsid w:val="00D567E6"/>
    <w:rsid w:val="00D60D89"/>
    <w:rsid w:val="00D63B57"/>
    <w:rsid w:val="00D77994"/>
    <w:rsid w:val="00D83C7A"/>
    <w:rsid w:val="00D904CC"/>
    <w:rsid w:val="00D915AD"/>
    <w:rsid w:val="00D92B67"/>
    <w:rsid w:val="00DB0A88"/>
    <w:rsid w:val="00DB50B6"/>
    <w:rsid w:val="00DC1688"/>
    <w:rsid w:val="00DD2000"/>
    <w:rsid w:val="00DD470F"/>
    <w:rsid w:val="00DD4E7F"/>
    <w:rsid w:val="00DE7C0F"/>
    <w:rsid w:val="00DF330C"/>
    <w:rsid w:val="00E049C4"/>
    <w:rsid w:val="00E05515"/>
    <w:rsid w:val="00E11AC2"/>
    <w:rsid w:val="00E228C8"/>
    <w:rsid w:val="00E23312"/>
    <w:rsid w:val="00E26E80"/>
    <w:rsid w:val="00E32479"/>
    <w:rsid w:val="00E34F36"/>
    <w:rsid w:val="00E416C2"/>
    <w:rsid w:val="00E5196D"/>
    <w:rsid w:val="00E54BAD"/>
    <w:rsid w:val="00E60F8F"/>
    <w:rsid w:val="00E6517B"/>
    <w:rsid w:val="00E75BD5"/>
    <w:rsid w:val="00E77870"/>
    <w:rsid w:val="00E85329"/>
    <w:rsid w:val="00E97D1A"/>
    <w:rsid w:val="00EA3217"/>
    <w:rsid w:val="00EA704E"/>
    <w:rsid w:val="00EB6E95"/>
    <w:rsid w:val="00EC218A"/>
    <w:rsid w:val="00ED0443"/>
    <w:rsid w:val="00ED1E17"/>
    <w:rsid w:val="00ED3825"/>
    <w:rsid w:val="00ED6116"/>
    <w:rsid w:val="00ED7016"/>
    <w:rsid w:val="00EE01C6"/>
    <w:rsid w:val="00EE3EAF"/>
    <w:rsid w:val="00EE73F5"/>
    <w:rsid w:val="00EF606E"/>
    <w:rsid w:val="00F01096"/>
    <w:rsid w:val="00F06863"/>
    <w:rsid w:val="00F3040E"/>
    <w:rsid w:val="00F40B11"/>
    <w:rsid w:val="00F427FC"/>
    <w:rsid w:val="00F516C1"/>
    <w:rsid w:val="00F51CAC"/>
    <w:rsid w:val="00F52B9A"/>
    <w:rsid w:val="00F65C9E"/>
    <w:rsid w:val="00F71134"/>
    <w:rsid w:val="00F7566D"/>
    <w:rsid w:val="00F854F0"/>
    <w:rsid w:val="00F87D4C"/>
    <w:rsid w:val="00F90260"/>
    <w:rsid w:val="00F91FB2"/>
    <w:rsid w:val="00FA65FC"/>
    <w:rsid w:val="00FB14B2"/>
    <w:rsid w:val="00FB2C4E"/>
    <w:rsid w:val="00FB3DEC"/>
    <w:rsid w:val="00FB51A1"/>
    <w:rsid w:val="00FB69B8"/>
    <w:rsid w:val="00FC0449"/>
    <w:rsid w:val="00FC539D"/>
    <w:rsid w:val="00FC7D98"/>
    <w:rsid w:val="00FD3B68"/>
    <w:rsid w:val="00FD4A91"/>
    <w:rsid w:val="00FE069B"/>
    <w:rsid w:val="00FE0D7E"/>
    <w:rsid w:val="00FE7842"/>
    <w:rsid w:val="00FF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C60BD97"/>
  <w15:docId w15:val="{2E00DD46-14FC-41C8-ADD6-BD275D0E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FB51A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rsid w:val="00E23312"/>
    <w:pPr>
      <w:tabs>
        <w:tab w:val="left" w:leader="dot" w:pos="3686"/>
        <w:tab w:val="left" w:leader="dot" w:pos="4962"/>
      </w:tabs>
      <w:overflowPunct w:val="0"/>
      <w:autoSpaceDE w:val="0"/>
      <w:autoSpaceDN w:val="0"/>
      <w:adjustRightInd w:val="0"/>
      <w:jc w:val="both"/>
      <w:textAlignment w:val="baseline"/>
    </w:pPr>
    <w:rPr>
      <w:b/>
      <w:sz w:val="20"/>
      <w:szCs w:val="20"/>
    </w:rPr>
  </w:style>
  <w:style w:type="paragraph" w:customStyle="1" w:styleId="Szvegtrzs21">
    <w:name w:val="Szövegtörzs 21"/>
    <w:basedOn w:val="Norml"/>
    <w:rsid w:val="00E23312"/>
    <w:pPr>
      <w:tabs>
        <w:tab w:val="left" w:pos="851"/>
      </w:tabs>
      <w:overflowPunct w:val="0"/>
      <w:autoSpaceDE w:val="0"/>
      <w:autoSpaceDN w:val="0"/>
      <w:adjustRightInd w:val="0"/>
      <w:ind w:right="-1"/>
      <w:jc w:val="both"/>
      <w:textAlignment w:val="baseline"/>
    </w:pPr>
    <w:rPr>
      <w:b/>
      <w:szCs w:val="20"/>
    </w:rPr>
  </w:style>
  <w:style w:type="paragraph" w:styleId="lfej">
    <w:name w:val="header"/>
    <w:basedOn w:val="Norml"/>
    <w:rsid w:val="00E23312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E23312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23312"/>
  </w:style>
  <w:style w:type="paragraph" w:styleId="Buborkszveg">
    <w:name w:val="Balloon Text"/>
    <w:basedOn w:val="Norml"/>
    <w:semiHidden/>
    <w:rsid w:val="00D60D89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E3247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llbChar">
    <w:name w:val="Élőláb Char"/>
    <w:link w:val="llb"/>
    <w:uiPriority w:val="99"/>
    <w:rsid w:val="001870C7"/>
    <w:rPr>
      <w:sz w:val="24"/>
      <w:szCs w:val="24"/>
    </w:rPr>
  </w:style>
  <w:style w:type="paragraph" w:customStyle="1" w:styleId="Bekezdes1">
    <w:name w:val="Bekezdes1"/>
    <w:basedOn w:val="Norml"/>
    <w:rsid w:val="001870C7"/>
    <w:pPr>
      <w:suppressAutoHyphens/>
      <w:spacing w:after="120"/>
      <w:ind w:firstLine="567"/>
      <w:jc w:val="both"/>
    </w:pPr>
    <w:rPr>
      <w:color w:val="000000"/>
      <w:lang w:eastAsia="ar-SA"/>
    </w:rPr>
  </w:style>
  <w:style w:type="paragraph" w:styleId="Nincstrkz">
    <w:name w:val="No Spacing"/>
    <w:uiPriority w:val="1"/>
    <w:qFormat/>
    <w:rsid w:val="00985BFB"/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0A55B6"/>
    <w:pPr>
      <w:ind w:left="720"/>
      <w:contextualSpacing/>
    </w:pPr>
  </w:style>
  <w:style w:type="table" w:styleId="Rcsostblzat">
    <w:name w:val="Table Grid"/>
    <w:basedOn w:val="Normltblzat"/>
    <w:uiPriority w:val="39"/>
    <w:rsid w:val="00F65C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">
    <w:name w:val="Char Char2"/>
    <w:basedOn w:val="Norml"/>
    <w:rsid w:val="00B061F5"/>
    <w:pPr>
      <w:spacing w:after="160" w:line="240" w:lineRule="exact"/>
    </w:pPr>
    <w:rPr>
      <w:rFonts w:ascii="Univers" w:eastAsia="MS Mincho" w:hAnsi="Univers"/>
      <w:i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iroska\Application%20Data\Microsoft\Sablonok\&#252;szi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657D5-265C-442D-9453-9441902F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üszi.dot</Template>
  <TotalTime>1</TotalTime>
  <Pages>3</Pages>
  <Words>546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piroska</dc:creator>
  <cp:lastModifiedBy>Sipos Ágnes</cp:lastModifiedBy>
  <cp:revision>4</cp:revision>
  <cp:lastPrinted>2024-09-09T12:27:00Z</cp:lastPrinted>
  <dcterms:created xsi:type="dcterms:W3CDTF">2024-09-06T08:40:00Z</dcterms:created>
  <dcterms:modified xsi:type="dcterms:W3CDTF">2024-09-09T12:27:00Z</dcterms:modified>
</cp:coreProperties>
</file>