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8B3" w:rsidRDefault="005248B3" w:rsidP="005248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338F5C5E" wp14:editId="1DD74536">
            <wp:simplePos x="0" y="0"/>
            <wp:positionH relativeFrom="column">
              <wp:posOffset>67310</wp:posOffset>
            </wp:positionH>
            <wp:positionV relativeFrom="page">
              <wp:posOffset>905510</wp:posOffset>
            </wp:positionV>
            <wp:extent cx="692785" cy="800735"/>
            <wp:effectExtent l="0" t="0" r="0" b="0"/>
            <wp:wrapNone/>
            <wp:docPr id="2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6F1E5" wp14:editId="61FAD0C1">
                <wp:simplePos x="0" y="0"/>
                <wp:positionH relativeFrom="column">
                  <wp:posOffset>911225</wp:posOffset>
                </wp:positionH>
                <wp:positionV relativeFrom="page">
                  <wp:posOffset>908050</wp:posOffset>
                </wp:positionV>
                <wp:extent cx="4686300" cy="812165"/>
                <wp:effectExtent l="0" t="0" r="0" b="698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812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48B3" w:rsidRDefault="005248B3" w:rsidP="005248B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5248B3" w:rsidRDefault="005248B3" w:rsidP="005248B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5248B3" w:rsidRDefault="005248B3" w:rsidP="005248B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5248B3" w:rsidRDefault="005248B3" w:rsidP="005248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Tel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 xml:space="preserve">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86F1E5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75pt;margin-top:71.5pt;width:369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" filled="f" stroked="f">
                <v:textbox>
                  <w:txbxContent>
                    <w:p w:rsidR="005248B3" w:rsidRDefault="005248B3" w:rsidP="005248B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5248B3" w:rsidRDefault="005248B3" w:rsidP="005248B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5248B3" w:rsidRDefault="005248B3" w:rsidP="005248B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5248B3" w:rsidRDefault="005248B3" w:rsidP="005248B3">
                      <w:pPr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E2771E6" wp14:editId="7A497312">
                <wp:simplePos x="0" y="0"/>
                <wp:positionH relativeFrom="column">
                  <wp:posOffset>479425</wp:posOffset>
                </wp:positionH>
                <wp:positionV relativeFrom="page">
                  <wp:posOffset>1718945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9ABF4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37.75pt,135.35pt" to="451.75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">
                <w10:wrap anchory="page"/>
              </v:line>
            </w:pict>
          </mc:Fallback>
        </mc:AlternateContent>
      </w:r>
    </w:p>
    <w:p w:rsidR="005248B3" w:rsidRDefault="005248B3" w:rsidP="005248B3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8B3" w:rsidRDefault="005248B3" w:rsidP="005248B3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8B3" w:rsidRDefault="005248B3" w:rsidP="005248B3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8B3" w:rsidRDefault="005248B3" w:rsidP="005248B3">
      <w:pPr>
        <w:widowControl w:val="0"/>
        <w:tabs>
          <w:tab w:val="left" w:pos="0"/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5248B3" w:rsidRDefault="00A3528D" w:rsidP="005248B3">
      <w:pPr>
        <w:widowControl w:val="0"/>
        <w:tabs>
          <w:tab w:val="left" w:pos="0"/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Iktatószám</w:t>
      </w:r>
      <w:r w:rsidR="004328DA" w:rsidRPr="004328DA">
        <w:rPr>
          <w:rFonts w:ascii="Times New Roman" w:eastAsia="Times New Roman" w:hAnsi="Times New Roman" w:cs="Times New Roman"/>
          <w:sz w:val="21"/>
          <w:szCs w:val="21"/>
          <w:lang w:eastAsia="hu-HU"/>
        </w:rPr>
        <w:t>: C/39156</w:t>
      </w:r>
      <w:r w:rsidRPr="004328DA">
        <w:rPr>
          <w:rFonts w:ascii="Times New Roman" w:eastAsia="Times New Roman" w:hAnsi="Times New Roman" w:cs="Times New Roman"/>
          <w:sz w:val="21"/>
          <w:szCs w:val="21"/>
          <w:lang w:eastAsia="hu-HU"/>
        </w:rPr>
        <w:t>/2024</w:t>
      </w:r>
      <w:r w:rsidR="005248B3" w:rsidRPr="004328DA">
        <w:rPr>
          <w:rFonts w:ascii="Times New Roman" w:eastAsia="Times New Roman" w:hAnsi="Times New Roman" w:cs="Times New Roman"/>
          <w:sz w:val="21"/>
          <w:szCs w:val="21"/>
          <w:lang w:eastAsia="hu-HU"/>
        </w:rPr>
        <w:t>.</w:t>
      </w:r>
      <w:r w:rsidR="005248B3">
        <w:rPr>
          <w:rFonts w:ascii="Times New Roman" w:eastAsia="Times New Roman" w:hAnsi="Times New Roman" w:cs="Times New Roman"/>
          <w:sz w:val="21"/>
          <w:szCs w:val="21"/>
          <w:lang w:eastAsia="hu-HU"/>
        </w:rPr>
        <w:tab/>
      </w:r>
      <w:r w:rsidR="005248B3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  <w:lang w:eastAsia="hu-HU"/>
        </w:rPr>
        <w:t>Tárgy</w:t>
      </w:r>
      <w:r w:rsidR="005248B3">
        <w:rPr>
          <w:rFonts w:ascii="Times New Roman" w:eastAsia="Times New Roman" w:hAnsi="Times New Roman" w:cs="Times New Roman"/>
          <w:b/>
          <w:bCs/>
          <w:sz w:val="21"/>
          <w:szCs w:val="21"/>
          <w:lang w:eastAsia="hu-HU"/>
        </w:rPr>
        <w:t>:</w:t>
      </w:r>
      <w:r w:rsidR="00F06AB6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a ceglédi TEK V</w:t>
      </w:r>
      <w:r w:rsidR="005248B3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számú </w:t>
      </w:r>
      <w:r w:rsidR="00F06AB6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vegyes </w:t>
      </w:r>
      <w:r w:rsidR="005248B3">
        <w:rPr>
          <w:rFonts w:ascii="Times New Roman" w:eastAsia="Times New Roman" w:hAnsi="Times New Roman" w:cs="Times New Roman"/>
          <w:sz w:val="21"/>
          <w:szCs w:val="21"/>
          <w:lang w:eastAsia="hu-HU"/>
        </w:rPr>
        <w:t>háziorvosi</w:t>
      </w:r>
    </w:p>
    <w:p w:rsidR="005248B3" w:rsidRDefault="005248B3" w:rsidP="005248B3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Előterjesztő: Dr. Csáky András polgármester</w:t>
      </w: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ab/>
        <w:t>körzet végleges ellátása</w:t>
      </w:r>
    </w:p>
    <w:p w:rsidR="005248B3" w:rsidRPr="007872EC" w:rsidRDefault="005248B3" w:rsidP="005248B3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Szakmai előterjesztő: Jáger Mária vezető-főtanácsos</w:t>
      </w: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ab/>
      </w:r>
      <w:r w:rsidRPr="007872EC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hu-HU"/>
        </w:rPr>
        <w:t>Melléklet:</w:t>
      </w:r>
      <w:r w:rsidR="007872EC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előszerződés</w:t>
      </w:r>
    </w:p>
    <w:p w:rsidR="005248B3" w:rsidRDefault="005248B3" w:rsidP="005248B3">
      <w:pPr>
        <w:widowControl w:val="0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7872EC">
        <w:rPr>
          <w:rFonts w:ascii="Times New Roman" w:eastAsia="Times New Roman" w:hAnsi="Times New Roman" w:cs="Times New Roman"/>
          <w:sz w:val="21"/>
          <w:szCs w:val="21"/>
          <w:lang w:eastAsia="hu-HU"/>
        </w:rPr>
        <w:t>Ügyintéző: Makai Viktória vezető-főtanácsos</w:t>
      </w:r>
    </w:p>
    <w:p w:rsidR="005248B3" w:rsidRPr="00ED145C" w:rsidRDefault="005248B3" w:rsidP="005248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5248B3" w:rsidRPr="005E26A9" w:rsidRDefault="005248B3" w:rsidP="005248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6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5248B3" w:rsidRPr="005E26A9" w:rsidRDefault="005248B3" w:rsidP="005248B3">
      <w:pPr>
        <w:widowControl w:val="0"/>
        <w:tabs>
          <w:tab w:val="left" w:pos="567"/>
          <w:tab w:val="left" w:pos="8364"/>
        </w:tabs>
        <w:spacing w:after="0" w:line="259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26A9">
        <w:rPr>
          <w:rFonts w:ascii="Times New Roman" w:hAnsi="Times New Roman" w:cs="Times New Roman"/>
          <w:b/>
          <w:sz w:val="24"/>
          <w:szCs w:val="24"/>
        </w:rPr>
        <w:t>Cegléd Város Önkormányzata Képviselő-testületének</w:t>
      </w:r>
    </w:p>
    <w:p w:rsidR="005248B3" w:rsidRPr="005E26A9" w:rsidRDefault="00F06AB6" w:rsidP="005248B3">
      <w:pPr>
        <w:widowControl w:val="0"/>
        <w:tabs>
          <w:tab w:val="left" w:pos="567"/>
          <w:tab w:val="left" w:pos="8364"/>
        </w:tabs>
        <w:spacing w:after="0" w:line="259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328DA">
        <w:rPr>
          <w:rFonts w:ascii="Times New Roman" w:hAnsi="Times New Roman" w:cs="Times New Roman"/>
          <w:b/>
          <w:sz w:val="24"/>
          <w:szCs w:val="24"/>
        </w:rPr>
        <w:t>2024</w:t>
      </w:r>
      <w:r w:rsidR="005248B3" w:rsidRPr="004328D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28DA" w:rsidRPr="004328DA">
        <w:rPr>
          <w:rFonts w:ascii="Times New Roman" w:hAnsi="Times New Roman" w:cs="Times New Roman"/>
          <w:b/>
          <w:sz w:val="24"/>
          <w:szCs w:val="24"/>
        </w:rPr>
        <w:t>november 2</w:t>
      </w:r>
      <w:r w:rsidR="001E7B10" w:rsidRPr="004328DA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r w:rsidR="001E7B10" w:rsidRPr="004328DA">
        <w:rPr>
          <w:rFonts w:ascii="Times New Roman" w:hAnsi="Times New Roman" w:cs="Times New Roman"/>
          <w:b/>
          <w:sz w:val="24"/>
          <w:szCs w:val="24"/>
        </w:rPr>
        <w:t>e</w:t>
      </w:r>
      <w:r w:rsidR="005248B3" w:rsidRPr="004328DA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5248B3" w:rsidRPr="004328DA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5248B3" w:rsidRPr="00ED145C" w:rsidRDefault="005248B3" w:rsidP="005248B3">
      <w:pPr>
        <w:widowControl w:val="0"/>
        <w:tabs>
          <w:tab w:val="left" w:pos="567"/>
          <w:tab w:val="left" w:pos="8364"/>
        </w:tabs>
        <w:spacing w:after="0" w:line="259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248B3" w:rsidRPr="005E26A9" w:rsidRDefault="005248B3" w:rsidP="005248B3">
      <w:pPr>
        <w:widowControl w:val="0"/>
        <w:tabs>
          <w:tab w:val="left" w:pos="567"/>
          <w:tab w:val="left" w:pos="8364"/>
        </w:tabs>
        <w:spacing w:after="0" w:line="259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26A9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5248B3" w:rsidRDefault="005248B3" w:rsidP="005248B3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1"/>
          <w:szCs w:val="21"/>
          <w:lang w:eastAsia="hu-HU"/>
        </w:rPr>
      </w:pPr>
    </w:p>
    <w:p w:rsidR="005248B3" w:rsidRPr="007872EC" w:rsidRDefault="005248B3" w:rsidP="005248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ceglédi </w:t>
      </w:r>
      <w:r w:rsidR="00F06AB6">
        <w:rPr>
          <w:rFonts w:ascii="Times New Roman" w:eastAsia="Times New Roman" w:hAnsi="Times New Roman" w:cs="Times New Roman"/>
          <w:sz w:val="24"/>
          <w:szCs w:val="24"/>
          <w:lang w:eastAsia="hu-HU"/>
        </w:rPr>
        <w:t>TEK V. számú vegyes</w:t>
      </w: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háziorvosi körzet</w:t>
      </w:r>
      <w:r w:rsidR="00F06A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működtetője – EVALA Bt. - ügyvezetője</w:t>
      </w: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F06A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Tamás László </w:t>
      </w:r>
      <w:r w:rsidR="006D78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orvostan, üzemorvostan, egészségbiztosítás szakorvos, </w:t>
      </w: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 főorvos,</w:t>
      </w:r>
      <w:r w:rsidR="006D78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írásban bejelentette </w:t>
      </w:r>
      <w:r w:rsidR="003D63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nyugdíjba vonulását, </w:t>
      </w: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praxisjogának </w:t>
      </w:r>
      <w:r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elidegenítését dr. </w:t>
      </w:r>
      <w:proofErr w:type="spellStart"/>
      <w:r w:rsidR="00F324D9"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>Pakucs</w:t>
      </w:r>
      <w:proofErr w:type="spellEnd"/>
      <w:r w:rsidR="00F324D9"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Mónika </w:t>
      </w:r>
      <w:r w:rsidR="00BE18F7"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Blanka </w:t>
      </w:r>
      <w:proofErr w:type="spellStart"/>
      <w:r w:rsidR="00BE18F7"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>háziorvostan</w:t>
      </w:r>
      <w:proofErr w:type="spellEnd"/>
      <w:r w:rsidR="00BE18F7"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>szakorvos részére.</w:t>
      </w:r>
    </w:p>
    <w:p w:rsidR="005248B3" w:rsidRPr="007872EC" w:rsidRDefault="005248B3" w:rsidP="005248B3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:rsidR="005248B3" w:rsidRPr="00583935" w:rsidRDefault="005248B3" w:rsidP="005248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872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Magyarország helyi önkormányzatairól szóló 2011. évi CLXXXIX</w:t>
      </w:r>
      <w:r w:rsidR="00AB74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</w:t>
      </w:r>
      <w:r w:rsidRPr="007872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törvény</w:t>
      </w:r>
      <w:r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spellStart"/>
      <w:r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>.) 13. § (1) bekezdés 4. pontja értelmében a helyi önkormányzat feladata az egészségügyi alapellátás, az egészséges életmód segítését célzó szolgáltatások biztosítása.</w:t>
      </w:r>
      <w:r w:rsidRPr="007872EC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7872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egészségügyi alapellátásról szóló 2015. évi CXXIII. törvény</w:t>
      </w:r>
      <w:r w:rsidRPr="007872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5. § (1) bekezdése alapján a települési önkormányzat</w:t>
      </w: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egészségügyi alapellátás körében gondoskodik – egyebek mellett </w:t>
      </w:r>
      <w:r w:rsidRPr="0058393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–</w:t>
      </w: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F2A1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háziorvosi ellátásról</w:t>
      </w: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248B3" w:rsidRPr="00583935" w:rsidRDefault="005248B3" w:rsidP="005248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8B3" w:rsidRPr="007B0621" w:rsidRDefault="005248B3" w:rsidP="00524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621">
        <w:rPr>
          <w:rFonts w:ascii="Times New Roman" w:hAnsi="Times New Roman" w:cs="Times New Roman"/>
          <w:i/>
          <w:sz w:val="24"/>
          <w:szCs w:val="24"/>
        </w:rPr>
        <w:t>Az önálló orvosi tevékenységről szóló 2000. évi II. törvény</w:t>
      </w:r>
      <w:r w:rsidRPr="007B06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B0621">
        <w:rPr>
          <w:rFonts w:ascii="Times New Roman" w:hAnsi="Times New Roman" w:cs="Times New Roman"/>
          <w:sz w:val="24"/>
          <w:szCs w:val="24"/>
        </w:rPr>
        <w:t>Öotv</w:t>
      </w:r>
      <w:proofErr w:type="spellEnd"/>
      <w:r w:rsidRPr="007B0621">
        <w:rPr>
          <w:rFonts w:ascii="Times New Roman" w:hAnsi="Times New Roman" w:cs="Times New Roman"/>
          <w:sz w:val="24"/>
          <w:szCs w:val="24"/>
        </w:rPr>
        <w:t xml:space="preserve">.) 2. § (3) bekezdés értelmében a </w:t>
      </w:r>
      <w:r w:rsidRPr="00583935">
        <w:rPr>
          <w:rFonts w:ascii="Times New Roman" w:hAnsi="Times New Roman" w:cs="Times New Roman"/>
          <w:sz w:val="24"/>
          <w:szCs w:val="24"/>
        </w:rPr>
        <w:t>praxisjog olyan</w:t>
      </w:r>
      <w:r w:rsidRPr="007B0621">
        <w:rPr>
          <w:rFonts w:ascii="Times New Roman" w:hAnsi="Times New Roman" w:cs="Times New Roman"/>
          <w:sz w:val="24"/>
          <w:szCs w:val="24"/>
        </w:rPr>
        <w:t>, személyhez kapcsolódó vagyoni értékű jog, amely jogszabályban meghatározott feltételek fennállása esetén elidegeníthető és folytatható.</w:t>
      </w:r>
    </w:p>
    <w:p w:rsidR="005248B3" w:rsidRDefault="005248B3" w:rsidP="005248B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0621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7B0621">
        <w:rPr>
          <w:rFonts w:ascii="Times New Roman" w:hAnsi="Times New Roman" w:cs="Times New Roman"/>
          <w:sz w:val="24"/>
          <w:szCs w:val="24"/>
        </w:rPr>
        <w:t>Öotv</w:t>
      </w:r>
      <w:proofErr w:type="spellEnd"/>
      <w:r w:rsidRPr="007B0621">
        <w:rPr>
          <w:rFonts w:ascii="Times New Roman" w:hAnsi="Times New Roman" w:cs="Times New Roman"/>
          <w:sz w:val="24"/>
          <w:szCs w:val="24"/>
        </w:rPr>
        <w:t>. 2/A. § (1) bekezdése szerint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B0621">
        <w:rPr>
          <w:rFonts w:ascii="Times New Roman" w:hAnsi="Times New Roman" w:cs="Times New Roman"/>
          <w:i/>
        </w:rPr>
        <w:t>a praxisjog elidegenítésére vonatkozó szándékát – a praxisjogot megszerezni kívánó orvost is megjelölve – az azt elidegeníteni kívánó személy bejelenti az adott praxisjoggal érintett települési önkormányzatnak</w:t>
      </w:r>
      <w:r w:rsidRPr="007B0621">
        <w:rPr>
          <w:rFonts w:ascii="Times New Roman" w:hAnsi="Times New Roman" w:cs="Times New Roman"/>
        </w:rPr>
        <w:t>.</w:t>
      </w:r>
    </w:p>
    <w:p w:rsidR="005248B3" w:rsidRDefault="005248B3" w:rsidP="005248B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0621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7B0621">
        <w:rPr>
          <w:rFonts w:ascii="Times New Roman" w:hAnsi="Times New Roman" w:cs="Times New Roman"/>
          <w:sz w:val="24"/>
          <w:szCs w:val="24"/>
        </w:rPr>
        <w:t>Öotv</w:t>
      </w:r>
      <w:proofErr w:type="spellEnd"/>
      <w:r w:rsidRPr="007B0621">
        <w:rPr>
          <w:rFonts w:ascii="Times New Roman" w:hAnsi="Times New Roman" w:cs="Times New Roman"/>
          <w:sz w:val="24"/>
          <w:szCs w:val="24"/>
        </w:rPr>
        <w:t xml:space="preserve">. 2/A. § (2) bekezdés </w:t>
      </w:r>
      <w:r w:rsidRPr="007B0621">
        <w:rPr>
          <w:rFonts w:ascii="Times New Roman" w:hAnsi="Times New Roman" w:cs="Times New Roman"/>
          <w:i/>
          <w:sz w:val="24"/>
          <w:szCs w:val="24"/>
        </w:rPr>
        <w:t>b)</w:t>
      </w:r>
      <w:r w:rsidRPr="007B0621">
        <w:rPr>
          <w:rFonts w:ascii="Times New Roman" w:hAnsi="Times New Roman" w:cs="Times New Roman"/>
          <w:sz w:val="24"/>
          <w:szCs w:val="24"/>
        </w:rPr>
        <w:t xml:space="preserve"> pontja alapján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7B0621">
        <w:rPr>
          <w:rFonts w:ascii="Times New Roman" w:hAnsi="Times New Roman" w:cs="Times New Roman"/>
          <w:i/>
        </w:rPr>
        <w:t>ha az önkormányzat nem kíván a praxisjogot megszerezni kívánó orvossal az adott körzetben a 2/B. § szerinti feladat-ellátási szerződést kötni, erről az (1) bekezdés szerinti bejelentés napjától számított 45 napon belül nyilatkoznia kell</w:t>
      </w:r>
      <w:r w:rsidRPr="007B0621">
        <w:rPr>
          <w:rFonts w:ascii="Times New Roman" w:hAnsi="Times New Roman" w:cs="Times New Roman"/>
        </w:rPr>
        <w:t>.</w:t>
      </w:r>
    </w:p>
    <w:p w:rsidR="005248B3" w:rsidRDefault="005248B3" w:rsidP="005248B3">
      <w:p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0621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7B0621">
        <w:rPr>
          <w:rFonts w:ascii="Times New Roman" w:hAnsi="Times New Roman" w:cs="Times New Roman"/>
          <w:sz w:val="24"/>
          <w:szCs w:val="24"/>
        </w:rPr>
        <w:t>Öotv</w:t>
      </w:r>
      <w:proofErr w:type="spellEnd"/>
      <w:r w:rsidRPr="007B0621">
        <w:rPr>
          <w:rFonts w:ascii="Times New Roman" w:hAnsi="Times New Roman" w:cs="Times New Roman"/>
          <w:sz w:val="24"/>
          <w:szCs w:val="24"/>
        </w:rPr>
        <w:t>. 2/A. § (2a) bekezdése alapján,</w:t>
      </w:r>
      <w:r w:rsidRPr="007B0621">
        <w:rPr>
          <w:rFonts w:ascii="Times New Roman" w:hAnsi="Times New Roman" w:cs="Times New Roman"/>
        </w:rPr>
        <w:t xml:space="preserve"> </w:t>
      </w:r>
      <w:r w:rsidRPr="007B0621">
        <w:rPr>
          <w:rFonts w:ascii="Times New Roman" w:hAnsi="Times New Roman" w:cs="Times New Roman"/>
          <w:i/>
        </w:rPr>
        <w:t>ha az (1) bekezdés szerinti önkormányzat a (2) bekezdés b) pontja szerinti határidőben nem nyilatkozik, úgy kell tekinteni, hogy a praxisjogot megszerezni kívánó háziorvossal az adott körzetben a 2/B. §</w:t>
      </w:r>
      <w:proofErr w:type="spellStart"/>
      <w:r w:rsidRPr="007B0621">
        <w:rPr>
          <w:rFonts w:ascii="Times New Roman" w:hAnsi="Times New Roman" w:cs="Times New Roman"/>
          <w:i/>
        </w:rPr>
        <w:t>-a</w:t>
      </w:r>
      <w:proofErr w:type="spellEnd"/>
      <w:r w:rsidRPr="007B0621">
        <w:rPr>
          <w:rFonts w:ascii="Times New Roman" w:hAnsi="Times New Roman" w:cs="Times New Roman"/>
          <w:i/>
        </w:rPr>
        <w:t xml:space="preserve"> szerinti feladat-ellátási szerződést meg kívánja kötni. </w:t>
      </w:r>
      <w:r w:rsidRPr="007B0621">
        <w:rPr>
          <w:rFonts w:ascii="Times New Roman" w:hAnsi="Times New Roman" w:cs="Times New Roman"/>
        </w:rPr>
        <w:t xml:space="preserve">Ebben az esetben az (1) bekezdés szerinti </w:t>
      </w:r>
      <w:r w:rsidRPr="007B0621">
        <w:rPr>
          <w:rFonts w:ascii="Times New Roman" w:hAnsi="Times New Roman" w:cs="Times New Roman"/>
          <w:i/>
        </w:rPr>
        <w:t>bejelentés napjától számított</w:t>
      </w:r>
      <w:r w:rsidRPr="007B0621">
        <w:rPr>
          <w:rFonts w:ascii="Times New Roman" w:hAnsi="Times New Roman" w:cs="Times New Roman"/>
        </w:rPr>
        <w:t xml:space="preserve"> </w:t>
      </w:r>
      <w:r w:rsidRPr="007B0621">
        <w:rPr>
          <w:rFonts w:ascii="Times New Roman" w:hAnsi="Times New Roman" w:cs="Times New Roman"/>
          <w:i/>
        </w:rPr>
        <w:t xml:space="preserve">90 napon belül az adott körzetre </w:t>
      </w:r>
      <w:r w:rsidRPr="00583935">
        <w:rPr>
          <w:rFonts w:ascii="Times New Roman" w:hAnsi="Times New Roman" w:cs="Times New Roman"/>
          <w:i/>
        </w:rPr>
        <w:t>vonatkozóan a 2/B. § szerinti feladat-ellátási szerződést az (1) bekezdés szerinti önkormányzat és a praxisjogot megszerezni kívánó orvos megköti.</w:t>
      </w:r>
    </w:p>
    <w:p w:rsidR="005248B3" w:rsidRDefault="005248B3" w:rsidP="005248B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551B73" w:rsidRPr="00551B73" w:rsidRDefault="00551B73" w:rsidP="00551B7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B7489">
        <w:rPr>
          <w:rFonts w:ascii="Times New Roman" w:hAnsi="Times New Roman" w:cs="Times New Roman"/>
          <w:i/>
          <w:sz w:val="24"/>
          <w:szCs w:val="24"/>
        </w:rPr>
        <w:t>Az önálló orvosi tevékenységről szóló 2000. évi II. törvény végrehajtásáról szóló 313/2011. (XII. 23.) Korm. rendelet</w:t>
      </w:r>
      <w:r w:rsidRPr="00583935">
        <w:rPr>
          <w:rFonts w:ascii="Times New Roman" w:hAnsi="Times New Roman" w:cs="Times New Roman"/>
          <w:sz w:val="24"/>
          <w:szCs w:val="24"/>
        </w:rPr>
        <w:t xml:space="preserve"> 13. § (1) bekezdés értelmében </w:t>
      </w:r>
      <w:r w:rsidRPr="00551B73">
        <w:rPr>
          <w:rFonts w:ascii="Times New Roman" w:hAnsi="Times New Roman" w:cs="Times New Roman"/>
          <w:i/>
        </w:rPr>
        <w:t xml:space="preserve">a praxisjogot csak olyan személy részére lehet elidegeníteni, aki </w:t>
      </w:r>
      <w:r w:rsidRPr="00551B73">
        <w:rPr>
          <w:rFonts w:ascii="Times New Roman" w:hAnsi="Times New Roman" w:cs="Times New Roman"/>
        </w:rPr>
        <w:t xml:space="preserve">– </w:t>
      </w:r>
      <w:r w:rsidRPr="00551B73">
        <w:rPr>
          <w:rFonts w:ascii="Times New Roman" w:hAnsi="Times New Roman" w:cs="Times New Roman"/>
          <w:i/>
        </w:rPr>
        <w:t>figyelembe véve az 5. § (2) bekezdésében foglaltakat is – nem rendelkezik praxisjoggal, de igazolja, hogy megfelel a praxisjog megszerzéséhez szükséges feltételeknek.</w:t>
      </w:r>
    </w:p>
    <w:p w:rsidR="00233833" w:rsidRPr="00233833" w:rsidRDefault="005248B3" w:rsidP="00AB7489">
      <w:pPr>
        <w:pStyle w:val="Cmsor2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233833">
        <w:rPr>
          <w:rFonts w:ascii="Times New Roman" w:eastAsia="Times New Roman" w:hAnsi="Times New Roman" w:cs="Times New Roman"/>
          <w:color w:val="auto"/>
          <w:sz w:val="24"/>
          <w:szCs w:val="24"/>
          <w:lang w:eastAsia="hu-HU"/>
        </w:rPr>
        <w:lastRenderedPageBreak/>
        <w:t xml:space="preserve">A vevő a </w:t>
      </w:r>
      <w:proofErr w:type="spellStart"/>
      <w:r w:rsidR="007872EC" w:rsidRPr="00233833">
        <w:rPr>
          <w:rFonts w:ascii="Times New Roman" w:eastAsia="Times New Roman" w:hAnsi="Times New Roman" w:cs="Times New Roman"/>
          <w:color w:val="auto"/>
          <w:sz w:val="24"/>
          <w:szCs w:val="24"/>
          <w:lang w:eastAsia="hu-HU"/>
        </w:rPr>
        <w:t>Remon</w:t>
      </w:r>
      <w:proofErr w:type="spellEnd"/>
      <w:r w:rsidR="007872EC" w:rsidRPr="00233833">
        <w:rPr>
          <w:rFonts w:ascii="Times New Roman" w:eastAsia="Times New Roman" w:hAnsi="Times New Roman" w:cs="Times New Roman"/>
          <w:color w:val="auto"/>
          <w:sz w:val="24"/>
          <w:szCs w:val="24"/>
          <w:lang w:eastAsia="hu-HU"/>
        </w:rPr>
        <w:t xml:space="preserve"> </w:t>
      </w:r>
      <w:proofErr w:type="spellStart"/>
      <w:r w:rsidR="007872EC" w:rsidRPr="00233833">
        <w:rPr>
          <w:rFonts w:ascii="Times New Roman" w:eastAsia="Times New Roman" w:hAnsi="Times New Roman" w:cs="Times New Roman"/>
          <w:color w:val="auto"/>
          <w:sz w:val="24"/>
          <w:szCs w:val="24"/>
          <w:lang w:eastAsia="hu-HU"/>
        </w:rPr>
        <w:t>Medical</w:t>
      </w:r>
      <w:proofErr w:type="spellEnd"/>
      <w:r w:rsidR="007872EC" w:rsidRPr="00233833">
        <w:rPr>
          <w:rFonts w:ascii="Times New Roman" w:eastAsia="Times New Roman" w:hAnsi="Times New Roman" w:cs="Times New Roman"/>
          <w:color w:val="auto"/>
          <w:sz w:val="24"/>
          <w:szCs w:val="24"/>
          <w:lang w:eastAsia="hu-HU"/>
        </w:rPr>
        <w:t xml:space="preserve"> </w:t>
      </w:r>
      <w:r w:rsidRPr="00233833">
        <w:rPr>
          <w:rFonts w:ascii="Times New Roman" w:eastAsia="Times New Roman" w:hAnsi="Times New Roman" w:cs="Times New Roman"/>
          <w:color w:val="auto"/>
          <w:sz w:val="24"/>
          <w:szCs w:val="24"/>
          <w:lang w:eastAsia="hu-HU"/>
        </w:rPr>
        <w:t>Bt.(</w:t>
      </w:r>
      <w:r w:rsidR="007872EC" w:rsidRPr="00233833">
        <w:rPr>
          <w:rFonts w:ascii="Times New Roman" w:hAnsi="Times New Roman" w:cs="Times New Roman"/>
          <w:color w:val="auto"/>
          <w:sz w:val="24"/>
          <w:szCs w:val="24"/>
        </w:rPr>
        <w:t>Cg. 13-06-069619</w:t>
      </w:r>
      <w:r w:rsidRPr="00233833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233833">
        <w:rPr>
          <w:rFonts w:ascii="Times New Roman" w:eastAsia="Times New Roman" w:hAnsi="Times New Roman" w:cs="Times New Roman"/>
          <w:color w:val="auto"/>
          <w:sz w:val="24"/>
          <w:szCs w:val="24"/>
          <w:lang w:eastAsia="hu-HU"/>
        </w:rPr>
        <w:t xml:space="preserve"> ügyvezetője, </w:t>
      </w:r>
      <w:r w:rsidRPr="00233833">
        <w:rPr>
          <w:rFonts w:ascii="Times New Roman" w:eastAsia="Calibri" w:hAnsi="Times New Roman" w:cs="Times New Roman"/>
          <w:color w:val="auto"/>
          <w:sz w:val="24"/>
          <w:szCs w:val="24"/>
          <w:lang w:eastAsia="hu-HU"/>
        </w:rPr>
        <w:t xml:space="preserve">gazdasági társaság formában kívánja működtetni a </w:t>
      </w:r>
      <w:r w:rsidR="00C27607" w:rsidRPr="00233833">
        <w:rPr>
          <w:rFonts w:ascii="Times New Roman" w:eastAsia="Calibri" w:hAnsi="Times New Roman" w:cs="Times New Roman"/>
          <w:color w:val="auto"/>
          <w:sz w:val="24"/>
          <w:szCs w:val="24"/>
          <w:lang w:eastAsia="hu-HU"/>
        </w:rPr>
        <w:t xml:space="preserve">vegyes </w:t>
      </w:r>
      <w:r w:rsidRPr="00233833">
        <w:rPr>
          <w:rFonts w:ascii="Times New Roman" w:eastAsia="Calibri" w:hAnsi="Times New Roman" w:cs="Times New Roman"/>
          <w:color w:val="auto"/>
          <w:sz w:val="24"/>
          <w:szCs w:val="24"/>
          <w:lang w:eastAsia="hu-HU"/>
        </w:rPr>
        <w:t>háziorvosi praxist. A háziorvosi tevékenységet személyesen folytatja.</w:t>
      </w:r>
      <w:r w:rsidR="00DC7EB0" w:rsidRPr="00233833">
        <w:rPr>
          <w:rFonts w:ascii="Times New Roman" w:eastAsia="Calibri" w:hAnsi="Times New Roman" w:cs="Times New Roman"/>
          <w:color w:val="auto"/>
          <w:sz w:val="24"/>
          <w:szCs w:val="24"/>
          <w:lang w:eastAsia="hu-HU"/>
        </w:rPr>
        <w:t xml:space="preserve"> </w:t>
      </w:r>
      <w:r w:rsidR="00DC7EB0" w:rsidRPr="00233833">
        <w:rPr>
          <w:rFonts w:ascii="Times New Roman" w:eastAsia="Calibri" w:hAnsi="Times New Roman" w:cs="Times New Roman"/>
          <w:color w:val="auto"/>
          <w:sz w:val="24"/>
          <w:szCs w:val="24"/>
        </w:rPr>
        <w:t>Jelenleg</w:t>
      </w:r>
      <w:r w:rsidR="00DC7EB0" w:rsidRPr="00233833">
        <w:rPr>
          <w:rFonts w:ascii="Times New Roman" w:eastAsia="Calibri" w:hAnsi="Times New Roman" w:cs="Times New Roman"/>
          <w:color w:val="auto"/>
          <w:sz w:val="24"/>
          <w:szCs w:val="24"/>
          <w:lang w:eastAsia="hu-HU"/>
        </w:rPr>
        <w:t xml:space="preserve"> van </w:t>
      </w:r>
      <w:r w:rsidR="00DC7EB0" w:rsidRPr="0023383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a Doktornőnek </w:t>
      </w:r>
      <w:r w:rsidR="00DC7EB0" w:rsidRPr="00233833">
        <w:rPr>
          <w:rFonts w:ascii="Times New Roman" w:eastAsia="Calibri" w:hAnsi="Times New Roman" w:cs="Times New Roman"/>
          <w:color w:val="auto"/>
          <w:sz w:val="24"/>
          <w:szCs w:val="24"/>
          <w:lang w:eastAsia="hu-HU"/>
        </w:rPr>
        <w:t xml:space="preserve">praxisjoga, </w:t>
      </w:r>
      <w:r w:rsidR="00DC7EB0" w:rsidRPr="0023383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melyet hirdet. </w:t>
      </w:r>
      <w:r w:rsidR="00DC7EB0" w:rsidRPr="00AB7489">
        <w:rPr>
          <w:rFonts w:ascii="Times New Roman" w:eastAsia="Calibri" w:hAnsi="Times New Roman" w:cs="Times New Roman"/>
          <w:i/>
          <w:color w:val="auto"/>
          <w:sz w:val="24"/>
          <w:szCs w:val="24"/>
        </w:rPr>
        <w:t>A</w:t>
      </w:r>
      <w:r w:rsidR="00DC7EB0" w:rsidRPr="00AB7489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  <w:lang w:eastAsia="hu-HU"/>
        </w:rPr>
        <w:t xml:space="preserve">z önálló orvosi tevékenységről szóló </w:t>
      </w:r>
      <w:hyperlink r:id="rId8" w:history="1">
        <w:r w:rsidR="00DC7EB0" w:rsidRPr="00AB7489">
          <w:rPr>
            <w:rFonts w:ascii="Times New Roman" w:eastAsia="Times New Roman" w:hAnsi="Times New Roman" w:cs="Times New Roman"/>
            <w:bCs/>
            <w:i/>
            <w:color w:val="auto"/>
            <w:sz w:val="24"/>
            <w:szCs w:val="24"/>
            <w:lang w:eastAsia="hu-HU"/>
          </w:rPr>
          <w:t>2000. évi II. törvény</w:t>
        </w:r>
      </w:hyperlink>
      <w:r w:rsidR="00DC7EB0" w:rsidRPr="00AB7489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  <w:lang w:eastAsia="hu-HU"/>
        </w:rPr>
        <w:t xml:space="preserve"> végrehajtásáról szóló 313/2011.  (XII.23.) Korm.</w:t>
      </w:r>
      <w:r w:rsidR="00AB7489" w:rsidRPr="00AB7489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  <w:lang w:eastAsia="hu-HU"/>
        </w:rPr>
        <w:t xml:space="preserve"> </w:t>
      </w:r>
      <w:r w:rsidR="00DC7EB0" w:rsidRPr="00AB7489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  <w:lang w:eastAsia="hu-HU"/>
        </w:rPr>
        <w:t>rendelet</w:t>
      </w:r>
      <w:r w:rsidR="00DC7EB0" w:rsidRPr="00233833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hu-HU"/>
        </w:rPr>
        <w:t xml:space="preserve"> 5.</w:t>
      </w:r>
      <w:r w:rsidR="00AB7489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hu-HU"/>
        </w:rPr>
        <w:t xml:space="preserve"> §</w:t>
      </w:r>
      <w:r w:rsidR="00DC7EB0" w:rsidRPr="00233833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hu-HU"/>
        </w:rPr>
        <w:t xml:space="preserve"> </w:t>
      </w:r>
      <w:r w:rsidR="00DC7EB0" w:rsidRPr="00AB7489">
        <w:rPr>
          <w:rStyle w:val="highlighted"/>
          <w:rFonts w:ascii="Times New Roman" w:hAnsi="Times New Roman" w:cs="Times New Roman"/>
          <w:color w:val="auto"/>
          <w:sz w:val="22"/>
          <w:szCs w:val="22"/>
        </w:rPr>
        <w:t>(2</w:t>
      </w:r>
      <w:r w:rsidR="00DC7EB0" w:rsidRPr="00233833">
        <w:rPr>
          <w:rStyle w:val="highlighted"/>
          <w:rFonts w:ascii="Times New Roman" w:hAnsi="Times New Roman" w:cs="Times New Roman"/>
          <w:i/>
          <w:color w:val="auto"/>
          <w:sz w:val="22"/>
          <w:szCs w:val="22"/>
        </w:rPr>
        <w:t xml:space="preserve">) </w:t>
      </w:r>
      <w:r w:rsidR="00DC7EB0" w:rsidRPr="00AB7489">
        <w:rPr>
          <w:rStyle w:val="highlighted"/>
          <w:rFonts w:ascii="Times New Roman" w:hAnsi="Times New Roman" w:cs="Times New Roman"/>
          <w:color w:val="auto"/>
          <w:sz w:val="24"/>
          <w:szCs w:val="24"/>
        </w:rPr>
        <w:t>bekezdése szerint</w:t>
      </w:r>
      <w:r w:rsidR="00DC7EB0" w:rsidRPr="00233833">
        <w:rPr>
          <w:rStyle w:val="highlighted"/>
          <w:rFonts w:ascii="Times New Roman" w:hAnsi="Times New Roman" w:cs="Times New Roman"/>
          <w:i/>
          <w:color w:val="auto"/>
          <w:sz w:val="22"/>
          <w:szCs w:val="22"/>
        </w:rPr>
        <w:t xml:space="preserve"> amennyiben a praxisjog jogosultja másik körzetre vonatkozó praxisjogot szerez, az új praxisjogra vonatkozóan kiadható praxisengedély, feltéve, hogy a korábbi praxisjoggal érintett körzetben a praxisjog jogosultja a helyettesítéséről gondoskodik. Ha az új praxisjogra kiadott praxisengedély kiadásától számított 6 hónapig a korábbi praxisjog nem került elidegenítésre, a korábbi praxisjogra vonatkozó praxisengedélyt vissza kell vonni.</w:t>
      </w:r>
    </w:p>
    <w:p w:rsidR="004C0A4E" w:rsidRPr="00422420" w:rsidRDefault="005248B3" w:rsidP="00AB748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833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4C0A4E" w:rsidRPr="00233833">
        <w:rPr>
          <w:rFonts w:ascii="Times New Roman" w:hAnsi="Times New Roman" w:cs="Times New Roman"/>
          <w:sz w:val="24"/>
          <w:szCs w:val="24"/>
        </w:rPr>
        <w:t>Pakucs</w:t>
      </w:r>
      <w:proofErr w:type="spellEnd"/>
      <w:r w:rsidR="001E7B10" w:rsidRPr="00233833">
        <w:rPr>
          <w:rFonts w:ascii="Times New Roman" w:hAnsi="Times New Roman" w:cs="Times New Roman"/>
          <w:sz w:val="24"/>
          <w:szCs w:val="24"/>
        </w:rPr>
        <w:t xml:space="preserve"> Mónika </w:t>
      </w:r>
      <w:r w:rsidR="006E1884" w:rsidRPr="00233833">
        <w:rPr>
          <w:rFonts w:ascii="Times New Roman" w:hAnsi="Times New Roman" w:cs="Times New Roman"/>
          <w:sz w:val="24"/>
          <w:szCs w:val="24"/>
        </w:rPr>
        <w:t xml:space="preserve">Blanka </w:t>
      </w:r>
      <w:proofErr w:type="spellStart"/>
      <w:r w:rsidR="004C0A4E" w:rsidRPr="00233833">
        <w:rPr>
          <w:rFonts w:ascii="Times New Roman" w:hAnsi="Times New Roman" w:cs="Times New Roman"/>
          <w:sz w:val="24"/>
          <w:szCs w:val="24"/>
        </w:rPr>
        <w:t>háziorvostan</w:t>
      </w:r>
      <w:proofErr w:type="spellEnd"/>
      <w:r w:rsidR="004C0A4E" w:rsidRPr="00233833">
        <w:rPr>
          <w:rFonts w:ascii="Times New Roman" w:hAnsi="Times New Roman" w:cs="Times New Roman"/>
          <w:sz w:val="24"/>
          <w:szCs w:val="24"/>
        </w:rPr>
        <w:t xml:space="preserve"> </w:t>
      </w:r>
      <w:r w:rsidRPr="00233833">
        <w:rPr>
          <w:rFonts w:ascii="Times New Roman" w:hAnsi="Times New Roman" w:cs="Times New Roman"/>
          <w:sz w:val="24"/>
          <w:szCs w:val="24"/>
        </w:rPr>
        <w:t>szakorvos</w:t>
      </w:r>
      <w:r w:rsidR="00422420" w:rsidRPr="00422420">
        <w:rPr>
          <w:rFonts w:ascii="Times New Roman" w:hAnsi="Times New Roman" w:cs="Times New Roman"/>
          <w:sz w:val="24"/>
          <w:szCs w:val="24"/>
        </w:rPr>
        <w:t xml:space="preserve"> </w:t>
      </w:r>
      <w:r w:rsidR="00422420">
        <w:rPr>
          <w:rFonts w:ascii="Times New Roman" w:hAnsi="Times New Roman" w:cs="Times New Roman"/>
          <w:sz w:val="24"/>
          <w:szCs w:val="24"/>
        </w:rPr>
        <w:t>a debreceni egyetem elvégezése után a SOTE sebészeti klinikáján volt rezidens, majd a Ceglédi Toldy Feren</w:t>
      </w:r>
      <w:r w:rsidR="00B849F0">
        <w:rPr>
          <w:rFonts w:ascii="Times New Roman" w:hAnsi="Times New Roman" w:cs="Times New Roman"/>
          <w:sz w:val="24"/>
          <w:szCs w:val="24"/>
        </w:rPr>
        <w:t>c Kórház és R</w:t>
      </w:r>
      <w:r w:rsidR="00422420">
        <w:rPr>
          <w:rFonts w:ascii="Times New Roman" w:hAnsi="Times New Roman" w:cs="Times New Roman"/>
          <w:sz w:val="24"/>
          <w:szCs w:val="24"/>
        </w:rPr>
        <w:t xml:space="preserve">endelőintézet sebészeti osztályán </w:t>
      </w:r>
      <w:r w:rsidR="00B849F0">
        <w:rPr>
          <w:rFonts w:ascii="Times New Roman" w:hAnsi="Times New Roman" w:cs="Times New Roman"/>
          <w:sz w:val="24"/>
          <w:szCs w:val="24"/>
        </w:rPr>
        <w:t xml:space="preserve">dolgozott 4 évet. </w:t>
      </w:r>
      <w:proofErr w:type="spellStart"/>
      <w:r w:rsidR="00B849F0">
        <w:rPr>
          <w:rFonts w:ascii="Times New Roman" w:hAnsi="Times New Roman" w:cs="Times New Roman"/>
          <w:sz w:val="24"/>
          <w:szCs w:val="24"/>
        </w:rPr>
        <w:t>Háziorvostan</w:t>
      </w:r>
      <w:proofErr w:type="spellEnd"/>
      <w:r w:rsidR="00B849F0">
        <w:rPr>
          <w:rFonts w:ascii="Times New Roman" w:hAnsi="Times New Roman" w:cs="Times New Roman"/>
          <w:sz w:val="24"/>
          <w:szCs w:val="24"/>
        </w:rPr>
        <w:t xml:space="preserve"> képzése alatt több településen helyettesített háziorvosi körzetben. </w:t>
      </w:r>
      <w:r w:rsidR="00D30CE1">
        <w:rPr>
          <w:rFonts w:ascii="Times New Roman" w:hAnsi="Times New Roman" w:cs="Times New Roman"/>
          <w:sz w:val="24"/>
          <w:szCs w:val="24"/>
        </w:rPr>
        <w:t>10 éve</w:t>
      </w:r>
      <w:r w:rsidR="00B849F0">
        <w:rPr>
          <w:rFonts w:ascii="Times New Roman" w:hAnsi="Times New Roman" w:cs="Times New Roman"/>
          <w:sz w:val="24"/>
          <w:szCs w:val="24"/>
        </w:rPr>
        <w:t xml:space="preserve"> l</w:t>
      </w:r>
      <w:r w:rsidR="00D30CE1">
        <w:rPr>
          <w:rFonts w:ascii="Times New Roman" w:hAnsi="Times New Roman" w:cs="Times New Roman"/>
          <w:sz w:val="24"/>
          <w:szCs w:val="24"/>
        </w:rPr>
        <w:t>átja</w:t>
      </w:r>
      <w:r w:rsidR="00B849F0">
        <w:rPr>
          <w:rFonts w:ascii="Times New Roman" w:hAnsi="Times New Roman" w:cs="Times New Roman"/>
          <w:sz w:val="24"/>
          <w:szCs w:val="24"/>
        </w:rPr>
        <w:t xml:space="preserve"> el</w:t>
      </w:r>
      <w:r w:rsidR="00422420" w:rsidRPr="00422420">
        <w:rPr>
          <w:rFonts w:ascii="Times New Roman" w:hAnsi="Times New Roman" w:cs="Times New Roman"/>
          <w:sz w:val="24"/>
          <w:szCs w:val="24"/>
        </w:rPr>
        <w:t xml:space="preserve"> Albertirsán a 4. </w:t>
      </w:r>
      <w:r w:rsidR="00B849F0">
        <w:rPr>
          <w:rFonts w:ascii="Times New Roman" w:hAnsi="Times New Roman" w:cs="Times New Roman"/>
          <w:sz w:val="24"/>
          <w:szCs w:val="24"/>
        </w:rPr>
        <w:t>számú felnőtt háziorvosi körzete</w:t>
      </w:r>
      <w:r w:rsidR="00422420" w:rsidRPr="00422420">
        <w:rPr>
          <w:rFonts w:ascii="Times New Roman" w:hAnsi="Times New Roman" w:cs="Times New Roman"/>
          <w:sz w:val="24"/>
          <w:szCs w:val="24"/>
        </w:rPr>
        <w:t>t.</w:t>
      </w:r>
    </w:p>
    <w:p w:rsidR="005248B3" w:rsidRPr="00583935" w:rsidRDefault="005248B3" w:rsidP="00AB748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74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praxisközösségekről szóló 53/2021. (II.</w:t>
      </w:r>
      <w:r w:rsidR="00AB7489" w:rsidRPr="00AB74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9</w:t>
      </w:r>
      <w:r w:rsidRPr="00AB74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.) Korm.</w:t>
      </w:r>
      <w:r w:rsidR="00AB7489" w:rsidRPr="00AB74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AB74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rendelet</w:t>
      </w:r>
      <w:r w:rsidRPr="004C0A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</w:t>
      </w:r>
      <w:r w:rsidR="004C0A4E" w:rsidRPr="004C0A4E">
        <w:rPr>
          <w:rFonts w:ascii="Times New Roman" w:eastAsia="Times New Roman" w:hAnsi="Times New Roman" w:cs="Times New Roman"/>
          <w:sz w:val="24"/>
          <w:szCs w:val="24"/>
          <w:lang w:eastAsia="hu-HU"/>
        </w:rPr>
        <w:t>kban: PKR) alapján, az V</w:t>
      </w:r>
      <w:r w:rsidRPr="004C0A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</w:t>
      </w:r>
      <w:r w:rsidR="004C0A4E" w:rsidRPr="004C0A4E">
        <w:rPr>
          <w:rFonts w:ascii="Times New Roman" w:eastAsia="Times New Roman" w:hAnsi="Times New Roman" w:cs="Times New Roman"/>
          <w:sz w:val="24"/>
          <w:szCs w:val="24"/>
          <w:lang w:eastAsia="hu-HU"/>
        </w:rPr>
        <w:t>vegyes háziorvosi körzet csatlakozik</w:t>
      </w:r>
      <w:r w:rsidRPr="004C0A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Kollegiális Praxisközösséghez.</w:t>
      </w:r>
    </w:p>
    <w:p w:rsidR="005248B3" w:rsidRPr="007415C3" w:rsidRDefault="00C27607" w:rsidP="00741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>A V</w:t>
      </w:r>
      <w:r w:rsidR="005248B3"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</w:t>
      </w:r>
      <w:r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vegyes </w:t>
      </w:r>
      <w:r w:rsidR="005248B3"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>házi</w:t>
      </w:r>
      <w:r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orvos körzet az önkormányzat </w:t>
      </w:r>
      <w:r w:rsidR="005248B3"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tulajdonában lévő a 2700 Cegléd,</w:t>
      </w:r>
      <w:r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Kossuth Ferenc utca 17</w:t>
      </w:r>
      <w:r w:rsidR="005248B3"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 alatti </w:t>
      </w:r>
      <w:r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>telephelyén</w:t>
      </w:r>
      <w:r w:rsidR="005248B3"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lévő </w:t>
      </w:r>
      <w:r w:rsidR="005248B3" w:rsidRPr="00C27607">
        <w:rPr>
          <w:rFonts w:ascii="Times New Roman" w:eastAsia="Times New Roman" w:hAnsi="Times New Roman" w:cs="Times New Roman"/>
          <w:sz w:val="24"/>
          <w:szCs w:val="24"/>
          <w:lang w:eastAsia="hu-HU"/>
        </w:rPr>
        <w:t>orvosi rendelőben működik. A körzet rendelésének helye, ideje nem változik.</w:t>
      </w:r>
      <w:r w:rsidR="005248B3"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415C3" w:rsidRPr="007415C3" w:rsidRDefault="007415C3" w:rsidP="00AB748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hu-HU"/>
        </w:rPr>
      </w:pPr>
      <w:r w:rsidRPr="00E937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E937A3">
        <w:rPr>
          <w:rFonts w:ascii="Times New Roman" w:eastAsia="Times New Roman" w:hAnsi="Times New Roman" w:cs="Times New Roman"/>
          <w:sz w:val="24"/>
          <w:szCs w:val="24"/>
          <w:lang w:eastAsia="hu-HU"/>
        </w:rPr>
        <w:t>Öotv</w:t>
      </w:r>
      <w:proofErr w:type="spellEnd"/>
      <w:r w:rsidRPr="00E937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2/A. § rendelkezése szerint, ha az önkormányzat a praxisjogot megszerezni kívánó orvossal feladat-ellátási szerződést kíván kötni, úgy első lépésként </w:t>
      </w:r>
      <w:r w:rsidRPr="00470268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</w:t>
      </w:r>
      <w:r w:rsidRPr="00470268">
        <w:rPr>
          <w:rFonts w:ascii="Times New Roman" w:eastAsia="Times New Roman" w:hAnsi="Times New Roman" w:cs="Times New Roman"/>
          <w:sz w:val="23"/>
          <w:szCs w:val="23"/>
        </w:rPr>
        <w:t xml:space="preserve">benyújtott dokumentumok </w:t>
      </w:r>
      <w:r w:rsidRPr="00927AA4">
        <w:rPr>
          <w:rFonts w:ascii="Times New Roman" w:eastAsia="Times New Roman" w:hAnsi="Times New Roman" w:cs="Times New Roman"/>
          <w:sz w:val="23"/>
          <w:szCs w:val="23"/>
        </w:rPr>
        <w:t xml:space="preserve">és </w:t>
      </w:r>
      <w:r>
        <w:rPr>
          <w:rFonts w:ascii="Times New Roman" w:eastAsia="Times New Roman" w:hAnsi="Times New Roman" w:cs="Times New Roman"/>
          <w:sz w:val="23"/>
          <w:szCs w:val="23"/>
        </w:rPr>
        <w:t>egyeztetések birtokában megkérjük</w:t>
      </w:r>
      <w:r w:rsidRPr="00927AA4">
        <w:rPr>
          <w:rFonts w:ascii="Times New Roman" w:eastAsia="Times New Roman" w:hAnsi="Times New Roman" w:cs="Times New Roman"/>
          <w:sz w:val="23"/>
          <w:szCs w:val="23"/>
        </w:rPr>
        <w:t xml:space="preserve"> az Országos Kórház Főigazgatóság {OKFŐ </w:t>
      </w:r>
      <w:r w:rsidRPr="00927AA4">
        <w:rPr>
          <w:rFonts w:ascii="Times New Roman" w:eastAsia="Times New Roman" w:hAnsi="Times New Roman" w:cs="Times New Roman"/>
          <w:i/>
          <w:sz w:val="23"/>
          <w:szCs w:val="23"/>
        </w:rPr>
        <w:t>(korábba</w:t>
      </w:r>
      <w:r w:rsidRPr="00EB0BE4">
        <w:rPr>
          <w:rFonts w:ascii="Times New Roman" w:eastAsia="Times New Roman" w:hAnsi="Times New Roman" w:cs="Times New Roman"/>
          <w:i/>
          <w:sz w:val="23"/>
          <w:szCs w:val="23"/>
        </w:rPr>
        <w:t>n: OALI)</w:t>
      </w:r>
      <w:r w:rsidRPr="00EB0BE4">
        <w:rPr>
          <w:rFonts w:ascii="Times New Roman" w:eastAsia="Times New Roman" w:hAnsi="Times New Roman" w:cs="Times New Roman"/>
          <w:sz w:val="23"/>
          <w:szCs w:val="23"/>
        </w:rPr>
        <w:t xml:space="preserve">} véleményét </w:t>
      </w:r>
      <w:r w:rsidRPr="00EB0BE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dr. </w:t>
      </w:r>
      <w:proofErr w:type="spellStart"/>
      <w:r w:rsidRPr="00EB0BE4">
        <w:rPr>
          <w:rFonts w:ascii="Times New Roman" w:eastAsia="Times New Roman" w:hAnsi="Times New Roman" w:cs="Times New Roman"/>
          <w:sz w:val="24"/>
          <w:szCs w:val="24"/>
          <w:lang w:eastAsia="hu-HU"/>
        </w:rPr>
        <w:t>Pakucs</w:t>
      </w:r>
      <w:proofErr w:type="spellEnd"/>
      <w:r w:rsidRPr="00EB0B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Mónika Blanka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háziorvostan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B0BE4">
        <w:rPr>
          <w:rFonts w:ascii="Times New Roman" w:eastAsia="Times New Roman" w:hAnsi="Times New Roman" w:cs="Times New Roman"/>
          <w:sz w:val="23"/>
          <w:szCs w:val="23"/>
          <w:lang w:eastAsia="hu-HU"/>
        </w:rPr>
        <w:t>szakorvos</w:t>
      </w:r>
      <w:r w:rsidRPr="00EB0BE4">
        <w:rPr>
          <w:rFonts w:ascii="Times New Roman" w:eastAsia="Times New Roman" w:hAnsi="Times New Roman" w:cs="Times New Roman"/>
          <w:sz w:val="23"/>
          <w:szCs w:val="23"/>
        </w:rPr>
        <w:t xml:space="preserve"> leendő mű</w:t>
      </w:r>
      <w:r w:rsidR="00AB7489">
        <w:rPr>
          <w:rFonts w:ascii="Times New Roman" w:eastAsia="Times New Roman" w:hAnsi="Times New Roman" w:cs="Times New Roman"/>
          <w:sz w:val="23"/>
          <w:szCs w:val="23"/>
        </w:rPr>
        <w:t>ködtetési jogával kapcsolatban.</w:t>
      </w:r>
    </w:p>
    <w:p w:rsidR="005248B3" w:rsidRPr="00583935" w:rsidRDefault="005248B3" w:rsidP="005248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="00AB7489">
        <w:rPr>
          <w:rFonts w:ascii="Times New Roman" w:eastAsia="Times New Roman" w:hAnsi="Times New Roman" w:cs="Times New Roman"/>
          <w:sz w:val="24"/>
          <w:szCs w:val="24"/>
          <w:lang w:eastAsia="hu-HU"/>
        </w:rPr>
        <w:t>Öotv</w:t>
      </w:r>
      <w:proofErr w:type="spellEnd"/>
      <w:r w:rsidR="00AB748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583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2/B. § (2) bekezdése szerint a feladat-ellátási szerződés legrövidebb időtartama 5 (öt) év lehet.</w:t>
      </w:r>
    </w:p>
    <w:p w:rsidR="005248B3" w:rsidRPr="00C40B23" w:rsidRDefault="00F324D9" w:rsidP="00AB748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24D9">
        <w:rPr>
          <w:rFonts w:ascii="Times New Roman" w:eastAsia="Times New Roman" w:hAnsi="Times New Roman" w:cs="Times New Roman"/>
          <w:sz w:val="24"/>
          <w:szCs w:val="24"/>
          <w:lang w:eastAsia="hu-HU"/>
        </w:rPr>
        <w:t>Ö</w:t>
      </w:r>
      <w:r w:rsidR="005248B3" w:rsidRPr="00F324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nkormányzatunk előszerződést köt az Egészségügyi Szolgáltatóval. </w:t>
      </w:r>
      <w:r w:rsidRPr="00F324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Ezt követően </w:t>
      </w:r>
      <w:r w:rsidR="005248B3" w:rsidRPr="00F324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lép hatályba a praxisjog elidegenítésére vonatkozó végleges </w:t>
      </w:r>
      <w:r w:rsidR="005248B3" w:rsidRPr="00C40B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szerződés </w:t>
      </w:r>
      <w:r w:rsidR="00AB7489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8E6C2B" w:rsidRPr="00C40B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Tamás László </w:t>
      </w:r>
      <w:r w:rsidR="005248B3" w:rsidRPr="00C40B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dr. </w:t>
      </w:r>
      <w:r w:rsidR="008E6C2B" w:rsidRPr="00C40B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Pakucs Mónika Blanka </w:t>
      </w:r>
      <w:r w:rsidR="005248B3" w:rsidRPr="00C40B23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között, majd köthető meg a végleges feladat-ellátási szerződés az Önkormányzat és dr</w:t>
      </w:r>
      <w:r w:rsidR="008E6C2B" w:rsidRPr="00C40B23">
        <w:rPr>
          <w:rFonts w:ascii="Times New Roman" w:eastAsia="Times New Roman" w:hAnsi="Times New Roman" w:cs="Times New Roman"/>
          <w:sz w:val="24"/>
          <w:szCs w:val="24"/>
          <w:lang w:eastAsia="hu-HU"/>
        </w:rPr>
        <w:t>. Pakucs Mónika Blanka</w:t>
      </w:r>
      <w:r w:rsidR="005248B3" w:rsidRPr="00C40B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cége között.</w:t>
      </w:r>
    </w:p>
    <w:p w:rsidR="005248B3" w:rsidRPr="00927AA4" w:rsidRDefault="005248B3" w:rsidP="00AB748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</w:t>
      </w:r>
      <w:r w:rsidR="00A326E2" w:rsidRPr="00927A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Pakucs Mónika Blanka </w:t>
      </w:r>
      <w:r w:rsidRPr="00927A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alábbi dokumentumokat nyújtotta be:</w:t>
      </w:r>
    </w:p>
    <w:p w:rsidR="005248B3" w:rsidRPr="00927AA4" w:rsidRDefault="005248B3" w:rsidP="005248B3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sz w:val="24"/>
          <w:szCs w:val="24"/>
          <w:lang w:eastAsia="hu-HU"/>
        </w:rPr>
        <w:t>orvosi diploma másolata;</w:t>
      </w:r>
    </w:p>
    <w:p w:rsidR="005248B3" w:rsidRPr="00927AA4" w:rsidRDefault="005248B3" w:rsidP="005248B3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szakvizsgák tanúsítvány másolatai;</w:t>
      </w:r>
    </w:p>
    <w:p w:rsidR="005248B3" w:rsidRPr="00927AA4" w:rsidRDefault="005248B3" w:rsidP="005248B3">
      <w:pPr>
        <w:pStyle w:val="Listaszerbekezds"/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sz w:val="24"/>
          <w:szCs w:val="24"/>
          <w:lang w:eastAsia="hu-HU"/>
        </w:rPr>
        <w:t>Praxisjog Adásvételi Előszerződés</w:t>
      </w:r>
    </w:p>
    <w:p w:rsidR="005248B3" w:rsidRPr="00927AA4" w:rsidRDefault="005248B3" w:rsidP="005248B3">
      <w:pPr>
        <w:pStyle w:val="Listaszerbekezds"/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alkalmassági vizsgálat igazolása;</w:t>
      </w:r>
    </w:p>
    <w:p w:rsidR="005248B3" w:rsidRPr="00927AA4" w:rsidRDefault="005248B3" w:rsidP="005248B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felelősségbiztosítás</w:t>
      </w:r>
    </w:p>
    <w:p w:rsidR="005248B3" w:rsidRPr="00927AA4" w:rsidRDefault="005248B3" w:rsidP="005248B3">
      <w:pPr>
        <w:pStyle w:val="Listaszerbekezds"/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cégbírósági bejegyzést igazoló okirat és a társaság alapító okiratának másolata, mivel a Szolgáltató vállalkozási rendszerben, gazdasági társasági formában kívánja a háziorvosi feladatokat ellátni </w:t>
      </w:r>
    </w:p>
    <w:p w:rsidR="005248B3" w:rsidRPr="00927AA4" w:rsidRDefault="005248B3" w:rsidP="00AB748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alábbi dokumentumok benyújtása szükséges még a feladat-ellátási szerződés megkötéséhez:</w:t>
      </w:r>
    </w:p>
    <w:p w:rsidR="005248B3" w:rsidRPr="00927AA4" w:rsidRDefault="005248B3" w:rsidP="005248B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sz w:val="24"/>
          <w:szCs w:val="24"/>
          <w:lang w:eastAsia="hu-HU"/>
        </w:rPr>
        <w:t>A praxisengedély megszerzése az egészségügyi államigazgatási szervtől (OKFŐ-OALI)</w:t>
      </w:r>
    </w:p>
    <w:p w:rsidR="005248B3" w:rsidRPr="00927AA4" w:rsidRDefault="005248B3" w:rsidP="005248B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sz w:val="24"/>
          <w:szCs w:val="24"/>
          <w:lang w:eastAsia="hu-HU"/>
        </w:rPr>
        <w:t>A működési engedélyezés iránti kérelem, melyet az egészségügyi államigazgatási szervhez (ÁNTSZ) szükséges benyújtani</w:t>
      </w:r>
    </w:p>
    <w:p w:rsidR="005248B3" w:rsidRPr="00927AA4" w:rsidRDefault="005248B3" w:rsidP="005248B3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AA4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társasági társasággal kötött munkaszerződések</w:t>
      </w:r>
    </w:p>
    <w:p w:rsidR="005248B3" w:rsidRPr="00927AA4" w:rsidRDefault="005248B3" w:rsidP="005248B3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7AA4">
        <w:rPr>
          <w:rFonts w:ascii="Times New Roman" w:eastAsia="Times New Roman" w:hAnsi="Times New Roman" w:cs="Times New Roman"/>
          <w:sz w:val="24"/>
          <w:szCs w:val="24"/>
        </w:rPr>
        <w:t>az asszisztensek bizonyítvány másolatai, ENNK és MESZK tagsági kártyái,</w:t>
      </w:r>
    </w:p>
    <w:p w:rsidR="005248B3" w:rsidRPr="00E018D5" w:rsidRDefault="005248B3" w:rsidP="005248B3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7AA4">
        <w:rPr>
          <w:rFonts w:ascii="Times New Roman" w:eastAsia="Times New Roman" w:hAnsi="Times New Roman" w:cs="Times New Roman"/>
          <w:sz w:val="24"/>
          <w:szCs w:val="24"/>
        </w:rPr>
        <w:lastRenderedPageBreak/>
        <w:t>az asszisztensekkel kötött munkaszerződések és munkaköri leírások</w:t>
      </w:r>
    </w:p>
    <w:p w:rsidR="00276FDA" w:rsidRPr="00276FDA" w:rsidRDefault="00276FDA" w:rsidP="00AB7489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6FDA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hozza meg döntését a ceglédi TEK V. számú vegyes háziorvosi körzet további működtetéséről az alábbi javaslatnak megfelelően.</w:t>
      </w:r>
    </w:p>
    <w:p w:rsidR="00276FDA" w:rsidRDefault="00276FDA" w:rsidP="005248B3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highlight w:val="yellow"/>
          <w:lang w:eastAsia="hu-HU"/>
        </w:rPr>
      </w:pPr>
    </w:p>
    <w:p w:rsidR="005248B3" w:rsidRPr="00AB7489" w:rsidRDefault="005248B3" w:rsidP="005248B3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Univers" w:hAnsi="Times New Roman" w:cs="Times New Roman"/>
          <w:sz w:val="24"/>
          <w:szCs w:val="24"/>
          <w:lang w:eastAsia="hu-HU"/>
        </w:rPr>
      </w:pPr>
      <w:r w:rsidRPr="00AB7489">
        <w:rPr>
          <w:rFonts w:ascii="Times New Roman" w:eastAsia="Univers" w:hAnsi="Times New Roman" w:cs="Times New Roman"/>
          <w:sz w:val="24"/>
          <w:szCs w:val="24"/>
          <w:lang w:eastAsia="hu-HU"/>
        </w:rPr>
        <w:t>Az előterjesztést</w:t>
      </w:r>
      <w:r w:rsidRPr="00AB7489">
        <w:rPr>
          <w:rFonts w:ascii="Times New Roman" w:eastAsia="Univers" w:hAnsi="Times New Roman" w:cs="Times New Roman"/>
          <w:b/>
          <w:sz w:val="24"/>
          <w:szCs w:val="24"/>
          <w:lang w:eastAsia="hu-HU"/>
        </w:rPr>
        <w:t xml:space="preserve"> </w:t>
      </w:r>
      <w:r w:rsidR="00AB7489" w:rsidRPr="00AB7489">
        <w:rPr>
          <w:rFonts w:ascii="Times New Roman" w:eastAsia="Univers" w:hAnsi="Times New Roman" w:cs="Times New Roman"/>
          <w:b/>
          <w:sz w:val="24"/>
          <w:szCs w:val="24"/>
          <w:lang w:eastAsia="hu-HU"/>
        </w:rPr>
        <w:t>a Gazdasági, valamint a Jogi, Ügyrendi és Közbiztonsági Bizottság</w:t>
      </w:r>
      <w:r w:rsidR="00EB0BE4" w:rsidRPr="00AB7489">
        <w:rPr>
          <w:rFonts w:ascii="Times New Roman" w:eastAsia="Univers" w:hAnsi="Times New Roman" w:cs="Times New Roman"/>
          <w:b/>
          <w:sz w:val="24"/>
          <w:szCs w:val="24"/>
          <w:lang w:eastAsia="hu-HU"/>
        </w:rPr>
        <w:t xml:space="preserve"> véleményezi</w:t>
      </w:r>
      <w:r w:rsidRPr="00AB7489">
        <w:rPr>
          <w:rFonts w:ascii="Times New Roman" w:eastAsia="Univers" w:hAnsi="Times New Roman" w:cs="Times New Roman"/>
          <w:b/>
          <w:sz w:val="24"/>
          <w:szCs w:val="24"/>
          <w:lang w:eastAsia="hu-HU"/>
        </w:rPr>
        <w:t>.</w:t>
      </w:r>
      <w:r w:rsidR="00AB7489">
        <w:rPr>
          <w:rFonts w:ascii="Times New Roman" w:eastAsia="Univers" w:hAnsi="Times New Roman" w:cs="Times New Roman"/>
          <w:b/>
          <w:sz w:val="24"/>
          <w:szCs w:val="24"/>
          <w:lang w:eastAsia="hu-HU"/>
        </w:rPr>
        <w:t xml:space="preserve"> </w:t>
      </w:r>
      <w:r w:rsidR="00AB7489">
        <w:rPr>
          <w:rFonts w:ascii="Times New Roman" w:eastAsia="Univers" w:hAnsi="Times New Roman" w:cs="Times New Roman"/>
          <w:sz w:val="24"/>
          <w:szCs w:val="24"/>
          <w:lang w:eastAsia="hu-HU"/>
        </w:rPr>
        <w:t>A Bizottságok véleménye a Képviselő-testület ülésén, jegyzőkönyvi kivonat formájában kerül ismertetésre.</w:t>
      </w:r>
    </w:p>
    <w:p w:rsidR="005248B3" w:rsidRPr="00204A90" w:rsidRDefault="005248B3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hu-HU"/>
        </w:rPr>
      </w:pPr>
    </w:p>
    <w:p w:rsidR="005248B3" w:rsidRPr="00AB7489" w:rsidRDefault="005248B3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7489">
        <w:rPr>
          <w:rFonts w:ascii="Times New Roman" w:eastAsia="Times New Roman" w:hAnsi="Times New Roman" w:cs="Times New Roman"/>
          <w:sz w:val="24"/>
          <w:szCs w:val="24"/>
          <w:lang w:eastAsia="hu-HU"/>
        </w:rPr>
        <w:t>A döntéshozatal a Magyarország helyi önkormányzatairól szóló 2011. évi CLXXXIX. törvény (</w:t>
      </w:r>
      <w:proofErr w:type="spellStart"/>
      <w:r w:rsidRPr="00AB7489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AB74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46. § (1) bekezdése, valamint a (2) bekezdésben foglaltakra figyelemmel, </w:t>
      </w:r>
      <w:r w:rsidRPr="00AB74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nyilvános ülés</w:t>
      </w:r>
      <w:r w:rsidRPr="00AB74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keretében, az 50. § alapján - figyelemmel a 42. § 7. pontjára - </w:t>
      </w:r>
      <w:r w:rsidRPr="00AB74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minősített szavazati</w:t>
      </w:r>
      <w:r w:rsidR="00AB74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arányt igényel.</w:t>
      </w:r>
    </w:p>
    <w:p w:rsidR="005248B3" w:rsidRDefault="005248B3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5248B3" w:rsidRPr="00841B3F" w:rsidRDefault="009573ED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Cegléd, 2024</w:t>
      </w:r>
      <w:r w:rsidR="005248B3" w:rsidRPr="00841B3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C50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november </w:t>
      </w:r>
      <w:r w:rsidR="006D78C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AB7489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6D78C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248B3" w:rsidRPr="00841B3F" w:rsidRDefault="005248B3" w:rsidP="005248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1B3F">
        <w:rPr>
          <w:rFonts w:ascii="Times New Roman" w:eastAsia="Times New Roman" w:hAnsi="Times New Roman" w:cs="Times New Roman"/>
          <w:sz w:val="24"/>
          <w:szCs w:val="24"/>
          <w:lang w:eastAsia="hu-HU"/>
        </w:rPr>
        <w:t>Dr. Csáky András</w:t>
      </w:r>
    </w:p>
    <w:p w:rsidR="005248B3" w:rsidRPr="00841B3F" w:rsidRDefault="005248B3" w:rsidP="005248B3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41B3F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F538AA" w:rsidRDefault="00F538AA" w:rsidP="005248B3">
      <w:pPr>
        <w:widowControl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8B3" w:rsidRPr="00841B3F" w:rsidRDefault="005248B3" w:rsidP="005248B3">
      <w:pPr>
        <w:widowControl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-------</w:t>
      </w:r>
    </w:p>
    <w:p w:rsidR="005248B3" w:rsidRPr="00841B3F" w:rsidRDefault="005248B3" w:rsidP="005248B3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8B3" w:rsidRPr="00841B3F" w:rsidRDefault="005248B3" w:rsidP="005248B3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841B3F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Határozati javaslat</w:t>
      </w:r>
    </w:p>
    <w:p w:rsidR="005248B3" w:rsidRPr="009E2483" w:rsidRDefault="005248B3" w:rsidP="00D12C9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2483">
        <w:rPr>
          <w:rFonts w:ascii="Times New Roman" w:eastAsia="Times New Roman" w:hAnsi="Times New Roman" w:cs="Times New Roman"/>
          <w:sz w:val="24"/>
          <w:szCs w:val="24"/>
        </w:rPr>
        <w:t>Cegléd Város Önkor</w:t>
      </w:r>
      <w:r w:rsidR="00F06AB6" w:rsidRPr="009E2483">
        <w:rPr>
          <w:rFonts w:ascii="Times New Roman" w:eastAsia="Times New Roman" w:hAnsi="Times New Roman" w:cs="Times New Roman"/>
          <w:sz w:val="24"/>
          <w:szCs w:val="24"/>
        </w:rPr>
        <w:t>mányzata Képviselő-testülete</w:t>
      </w:r>
    </w:p>
    <w:p w:rsidR="005248B3" w:rsidRPr="009E2483" w:rsidRDefault="005248B3" w:rsidP="005248B3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4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1.)</w:t>
      </w:r>
      <w:r w:rsidR="00E1434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Elfogadja</w:t>
      </w:r>
      <w:r w:rsidR="00AF642D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, a ceglédi TEK V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</w:t>
      </w:r>
      <w:r w:rsidR="00AF642D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vegyes 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háziorvosi körzet szolgáltatója –</w:t>
      </w:r>
      <w:r w:rsidR="006D78C7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EVALA Bt. </w:t>
      </w:r>
      <w:r w:rsidR="00D12C9F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6D78C7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ügyvezetője</w:t>
      </w:r>
      <w:r w:rsidR="00D12C9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6D78C7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12C9F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6D78C7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Tamás László általános orvostan, üzemorvostan, egészségbiztosítás szakorvos, 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 főorvos, (a továbbiakban: Egészségügyi Szolgáltató) – bejelentését, mely szerint praxisjogát elidegeníti.</w:t>
      </w:r>
    </w:p>
    <w:p w:rsidR="005248B3" w:rsidRPr="009E2483" w:rsidRDefault="005248B3" w:rsidP="00D12C9F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48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2.)</w:t>
      </w:r>
      <w:r w:rsidRPr="009E2483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="007B37A8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óváhagyja</w:t>
      </w:r>
      <w:r w:rsidR="006D78C7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 ceglédi TEK V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területi ellátási kötelezettségű </w:t>
      </w:r>
      <w:r w:rsidR="006D78C7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vegyes 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há</w:t>
      </w:r>
      <w:r w:rsidR="007B37A8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ziorvosi körzetet várhatóan 2025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7B37A8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március 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="007B37A8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napjától a praxisjog (13009 1374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megvásárlója, dr. </w:t>
      </w:r>
      <w:proofErr w:type="spellStart"/>
      <w:r w:rsidR="007B37A8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Pakucs</w:t>
      </w:r>
      <w:proofErr w:type="spellEnd"/>
      <w:r w:rsidR="007B37A8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Mónika Blanka </w:t>
      </w:r>
      <w:proofErr w:type="spellStart"/>
      <w:r w:rsidR="007B37A8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háziorvostan</w:t>
      </w:r>
      <w:proofErr w:type="spellEnd"/>
      <w:r w:rsidR="007B37A8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szakorvos egészségügyi szolgáltatóként működtesse.</w:t>
      </w:r>
    </w:p>
    <w:p w:rsidR="005248B3" w:rsidRPr="009E2483" w:rsidRDefault="007B37A8" w:rsidP="009E248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4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3.) </w:t>
      </w:r>
      <w:r w:rsidR="00E14346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ijelenti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</w:t>
      </w:r>
      <w:proofErr w:type="spellStart"/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Remon</w:t>
      </w:r>
      <w:proofErr w:type="spellEnd"/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Med</w:t>
      </w:r>
      <w:proofErr w:type="spellEnd"/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Bt. (</w:t>
      </w:r>
      <w:r w:rsidRPr="009E2483">
        <w:rPr>
          <w:rFonts w:ascii="Times New Roman" w:hAnsi="Times New Roman" w:cs="Times New Roman"/>
          <w:sz w:val="24"/>
          <w:szCs w:val="24"/>
        </w:rPr>
        <w:t>Cg. 13-06-069619</w:t>
      </w:r>
      <w:r w:rsidR="005248B3" w:rsidRPr="009E2483">
        <w:rPr>
          <w:rFonts w:ascii="Times New Roman" w:hAnsi="Times New Roman" w:cs="Times New Roman"/>
          <w:sz w:val="24"/>
          <w:szCs w:val="24"/>
        </w:rPr>
        <w:t>)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ügyvezetőjével, dr. </w:t>
      </w:r>
      <w:r w:rsidR="009E248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Pakucs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Mónika Blanka 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szakorvossal f</w:t>
      </w:r>
      <w:r w:rsidR="009E248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eladat-ellátási szerződést köt 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terület-ellátási érdekből, Cegléd Város Önkormányzatának </w:t>
      </w:r>
      <w:r w:rsidR="005248B3" w:rsidRPr="009E248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háziorvosi körzetekről szóló 10/2002. (VI. 27.) Ök. rendelet 1. melléklet</w:t>
      </w:r>
      <w:r w:rsidR="009E2483" w:rsidRPr="009E248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9E248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. pontjában rögzít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ett V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vegyes 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háziorvosi alapellátási körzet személyes közreműködéssel történő ellátására,</w:t>
      </w:r>
      <w:r w:rsidR="009E248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er</w:t>
      </w:r>
      <w:r w:rsidR="009E248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ületi ellátási kötelezettséggel, 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formájában történő működtetésre.</w:t>
      </w:r>
    </w:p>
    <w:p w:rsidR="005248B3" w:rsidRPr="009E2483" w:rsidRDefault="005248B3" w:rsidP="00D12C9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4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4.)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E248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arra, hogy, a 2. és 3. pontban rögzített feltételekkel a nyilatkozatot megtegye, az előszerződést aláírja, valamint a tartalmi követelményeket alátámasztó iratok birtokában a feladat-ellátási szerződés végleges szövegét kialakítsa és aláírja.</w:t>
      </w:r>
    </w:p>
    <w:p w:rsidR="005248B3" w:rsidRPr="009E2483" w:rsidRDefault="009E2483" w:rsidP="005248B3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4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5248B3" w:rsidRPr="009E24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</w:t>
      </w:r>
      <w:r w:rsidR="005248B3"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Utasítom a Ceglédi Közös Önkormányzati Hivatalt, hogy a határozatról az érintetteket értesítse.</w:t>
      </w:r>
    </w:p>
    <w:p w:rsidR="005248B3" w:rsidRPr="009E2483" w:rsidRDefault="005248B3" w:rsidP="005248B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48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Határidő: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E248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Felelős:</w:t>
      </w:r>
      <w:r w:rsidRPr="009E2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Csáky András polgármester</w:t>
      </w:r>
    </w:p>
    <w:p w:rsidR="005248B3" w:rsidRDefault="005248B3" w:rsidP="00D12C9F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5248B3" w:rsidRDefault="005248B3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1.Ügyintéző és általa:</w:t>
      </w:r>
    </w:p>
    <w:p w:rsidR="005248B3" w:rsidRPr="009E2483" w:rsidRDefault="005248B3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2. </w:t>
      </w:r>
      <w:r w:rsidR="009E2483"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EVALA Bt. - Dr. Tamás László ügyvezető </w:t>
      </w:r>
      <w:r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>(2700 Cegléd,</w:t>
      </w:r>
      <w:r w:rsidR="009E2483"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Kenderföld u 18/a</w:t>
      </w:r>
      <w:r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>.)</w:t>
      </w:r>
    </w:p>
    <w:p w:rsidR="005248B3" w:rsidRPr="009E2483" w:rsidRDefault="005248B3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3. </w:t>
      </w:r>
      <w:proofErr w:type="spellStart"/>
      <w:r w:rsidR="009E2483"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>Remon</w:t>
      </w:r>
      <w:proofErr w:type="spellEnd"/>
      <w:r w:rsidR="009E2483"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proofErr w:type="spellStart"/>
      <w:r w:rsidR="009E2483"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>Med</w:t>
      </w:r>
      <w:proofErr w:type="spellEnd"/>
      <w:r w:rsidR="009E2483"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Bt. </w:t>
      </w:r>
      <w:r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dr. </w:t>
      </w:r>
      <w:r w:rsidR="009E2483"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Pakucs Mónika Blanka </w:t>
      </w:r>
      <w:r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>ügyvezető (2700 Cegléd, Veréb u 8/A.)</w:t>
      </w:r>
    </w:p>
    <w:p w:rsidR="005248B3" w:rsidRPr="009E2483" w:rsidRDefault="005248B3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>4. Pest Megyei Kormányhivatal Ceglédi Járási Hivatal Népegészségügyi Osztálya – Helyben</w:t>
      </w:r>
    </w:p>
    <w:p w:rsidR="005248B3" w:rsidRPr="009E2483" w:rsidRDefault="005248B3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>5. Nemzeti Egészségbiztosítási Alapkezelő Ellátási és Koordinációs Főosztály VI. FAO. VI.3</w:t>
      </w:r>
    </w:p>
    <w:p w:rsidR="005248B3" w:rsidRDefault="005248B3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E248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6.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Ceglédi Közös Önkormányzati Hivatal Pénzügyi Iroda - Helyben</w:t>
      </w:r>
    </w:p>
    <w:p w:rsidR="005248B3" w:rsidRDefault="00E14346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7</w:t>
      </w:r>
      <w:r w:rsidR="005248B3">
        <w:rPr>
          <w:rFonts w:ascii="Times New Roman" w:eastAsia="Times New Roman" w:hAnsi="Times New Roman" w:cs="Times New Roman"/>
          <w:sz w:val="20"/>
          <w:szCs w:val="20"/>
          <w:lang w:eastAsia="hu-HU"/>
        </w:rPr>
        <w:t>. Irattár</w:t>
      </w:r>
    </w:p>
    <w:p w:rsidR="005248B3" w:rsidRDefault="005248B3" w:rsidP="005248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------</w:t>
      </w:r>
    </w:p>
    <w:p w:rsidR="005248B3" w:rsidRPr="00E14346" w:rsidRDefault="00E14346" w:rsidP="005248B3">
      <w:pPr>
        <w:jc w:val="center"/>
        <w:rPr>
          <w:rFonts w:ascii="Times New Roman" w:hAnsi="Times New Roman" w:cs="Times New Roman"/>
          <w:i/>
        </w:rPr>
      </w:pPr>
      <w:r w:rsidRPr="00E14346">
        <w:rPr>
          <w:rFonts w:ascii="Times New Roman" w:hAnsi="Times New Roman" w:cs="Times New Roman"/>
          <w:i/>
        </w:rPr>
        <w:lastRenderedPageBreak/>
        <w:t xml:space="preserve">1. melléklet </w:t>
      </w:r>
      <w:proofErr w:type="gramStart"/>
      <w:r w:rsidRPr="00E14346">
        <w:rPr>
          <w:rFonts w:ascii="Times New Roman" w:hAnsi="Times New Roman" w:cs="Times New Roman"/>
          <w:i/>
        </w:rPr>
        <w:t>a …</w:t>
      </w:r>
      <w:proofErr w:type="gramEnd"/>
      <w:r w:rsidRPr="00E14346">
        <w:rPr>
          <w:rFonts w:ascii="Times New Roman" w:hAnsi="Times New Roman" w:cs="Times New Roman"/>
          <w:i/>
        </w:rPr>
        <w:t>/2024. (XI. 21</w:t>
      </w:r>
      <w:r w:rsidR="005248B3" w:rsidRPr="00E14346">
        <w:rPr>
          <w:rFonts w:ascii="Times New Roman" w:hAnsi="Times New Roman" w:cs="Times New Roman"/>
          <w:i/>
        </w:rPr>
        <w:t xml:space="preserve">.) </w:t>
      </w:r>
      <w:r>
        <w:rPr>
          <w:rFonts w:ascii="Times New Roman" w:hAnsi="Times New Roman" w:cs="Times New Roman"/>
          <w:i/>
        </w:rPr>
        <w:t xml:space="preserve">önkormányzati </w:t>
      </w:r>
      <w:r w:rsidR="005248B3" w:rsidRPr="00E14346">
        <w:rPr>
          <w:rFonts w:ascii="Times New Roman" w:hAnsi="Times New Roman" w:cs="Times New Roman"/>
          <w:i/>
        </w:rPr>
        <w:t>határozathoz</w:t>
      </w:r>
    </w:p>
    <w:p w:rsidR="005248B3" w:rsidRPr="00841B3F" w:rsidRDefault="005248B3" w:rsidP="005248B3">
      <w:pPr>
        <w:tabs>
          <w:tab w:val="left" w:pos="3119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4346">
        <w:rPr>
          <w:rFonts w:ascii="Times New Roman" w:hAnsi="Times New Roman" w:cs="Times New Roman"/>
          <w:b/>
          <w:sz w:val="20"/>
          <w:szCs w:val="20"/>
        </w:rPr>
        <w:t>„Feladat-ellátási ELŐSZERZŐDÉS</w:t>
      </w:r>
    </w:p>
    <w:p w:rsidR="005248B3" w:rsidRPr="00841B3F" w:rsidRDefault="005248B3" w:rsidP="005248B3">
      <w:pPr>
        <w:tabs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proofErr w:type="gramStart"/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>mely</w:t>
      </w:r>
      <w:proofErr w:type="gramEnd"/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létrejött </w:t>
      </w:r>
      <w:r w:rsidRPr="00841B3F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egyrészről</w:t>
      </w:r>
    </w:p>
    <w:p w:rsidR="005248B3" w:rsidRPr="00841B3F" w:rsidRDefault="005248B3" w:rsidP="005248B3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Jogi személy neve: </w:t>
      </w:r>
      <w:r w:rsidRPr="00841B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Cegléd Város Önkormányzata</w:t>
      </w:r>
    </w:p>
    <w:p w:rsidR="005248B3" w:rsidRPr="00841B3F" w:rsidRDefault="005248B3" w:rsidP="005248B3">
      <w:pPr>
        <w:shd w:val="clear" w:color="auto" w:fill="FFFFFF"/>
        <w:tabs>
          <w:tab w:val="left" w:pos="3119"/>
        </w:tabs>
        <w:spacing w:after="0" w:line="240" w:lineRule="auto"/>
        <w:ind w:right="-776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Képviseli: </w:t>
      </w:r>
      <w:r w:rsidRPr="00841B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Dr. Csáky András </w:t>
      </w: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>polgármester,</w:t>
      </w:r>
    </w:p>
    <w:p w:rsidR="005248B3" w:rsidRPr="00841B3F" w:rsidRDefault="005248B3" w:rsidP="005248B3">
      <w:pPr>
        <w:shd w:val="clear" w:color="auto" w:fill="FFFFFF"/>
        <w:tabs>
          <w:tab w:val="left" w:pos="3119"/>
        </w:tabs>
        <w:spacing w:after="0" w:line="240" w:lineRule="auto"/>
        <w:ind w:right="-776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Ellenjegyző: </w:t>
      </w:r>
      <w:r w:rsidRPr="00841B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Dr. Diósgyőri Gitta</w:t>
      </w: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címzetes főjegyző</w:t>
      </w:r>
    </w:p>
    <w:p w:rsidR="005248B3" w:rsidRPr="00841B3F" w:rsidRDefault="005248B3" w:rsidP="005248B3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Pénzügyi ellenjegyző: </w:t>
      </w:r>
      <w:r w:rsidRPr="00841B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Sipos Nikoletta </w:t>
      </w:r>
      <w:r w:rsidR="00F60FD2">
        <w:rPr>
          <w:rFonts w:ascii="Times New Roman" w:eastAsia="Times New Roman" w:hAnsi="Times New Roman" w:cs="Times New Roman"/>
          <w:sz w:val="20"/>
          <w:szCs w:val="20"/>
          <w:lang w:eastAsia="hu-HU"/>
        </w:rPr>
        <w:t>pénzügyi irodavezető</w:t>
      </w:r>
    </w:p>
    <w:p w:rsidR="005248B3" w:rsidRPr="00841B3F" w:rsidRDefault="005248B3" w:rsidP="005248B3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Székhely: </w:t>
      </w:r>
      <w:r w:rsidRPr="00841B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2700 Cegléd, Kossuth tér 1.</w:t>
      </w:r>
    </w:p>
    <w:p w:rsidR="005248B3" w:rsidRPr="00841B3F" w:rsidRDefault="005248B3" w:rsidP="005248B3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MÁK törzsszám: </w:t>
      </w:r>
      <w:r w:rsidRPr="00841B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731234</w:t>
      </w:r>
    </w:p>
    <w:p w:rsidR="005248B3" w:rsidRPr="00841B3F" w:rsidRDefault="005248B3" w:rsidP="005248B3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Adószám: </w:t>
      </w:r>
      <w:r w:rsidRPr="00841B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15731230-2-13</w:t>
      </w:r>
    </w:p>
    <w:p w:rsidR="005248B3" w:rsidRPr="00841B3F" w:rsidRDefault="005248B3" w:rsidP="005248B3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841B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Önkormányzat</w:t>
      </w:r>
    </w:p>
    <w:p w:rsidR="005248B3" w:rsidRPr="00841B3F" w:rsidRDefault="005248B3" w:rsidP="005248B3">
      <w:pPr>
        <w:shd w:val="clear" w:color="auto" w:fill="FFFFFF"/>
        <w:tabs>
          <w:tab w:val="left" w:pos="3119"/>
          <w:tab w:val="left" w:pos="5670"/>
        </w:tabs>
        <w:spacing w:before="60" w:after="0" w:line="240" w:lineRule="auto"/>
        <w:ind w:left="5670" w:hanging="5670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proofErr w:type="gramStart"/>
      <w:r w:rsidRPr="00841B3F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másrészről</w:t>
      </w:r>
      <w:proofErr w:type="gramEnd"/>
    </w:p>
    <w:p w:rsidR="005248B3" w:rsidRPr="00E14346" w:rsidRDefault="005248B3" w:rsidP="005248B3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E1434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Jogi személy neve: </w:t>
      </w:r>
      <w:proofErr w:type="spellStart"/>
      <w:r w:rsidR="00E14346"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Remon</w:t>
      </w:r>
      <w:proofErr w:type="spellEnd"/>
      <w:r w:rsidR="00E14346"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proofErr w:type="spellStart"/>
      <w:r w:rsidR="00E14346"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Medical</w:t>
      </w:r>
      <w:proofErr w:type="spellEnd"/>
      <w:r w:rsidR="00E14346"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Betéti Társaság</w:t>
      </w:r>
    </w:p>
    <w:p w:rsidR="005248B3" w:rsidRPr="00E14346" w:rsidRDefault="005248B3" w:rsidP="005248B3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1434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Rövidített neve: </w:t>
      </w:r>
      <w:proofErr w:type="spellStart"/>
      <w:r w:rsidR="00E14346"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Remon</w:t>
      </w:r>
      <w:proofErr w:type="spellEnd"/>
      <w:r w:rsidR="00E14346"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proofErr w:type="spellStart"/>
      <w:r w:rsidR="00E14346"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Med</w:t>
      </w:r>
      <w:proofErr w:type="spellEnd"/>
      <w:r w:rsidR="00E14346"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Bt.</w:t>
      </w:r>
    </w:p>
    <w:p w:rsidR="005248B3" w:rsidRPr="00E14346" w:rsidRDefault="005248B3" w:rsidP="005248B3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E14346">
        <w:rPr>
          <w:rFonts w:ascii="Times New Roman" w:eastAsia="Times New Roman" w:hAnsi="Times New Roman" w:cs="Times New Roman"/>
          <w:sz w:val="20"/>
          <w:szCs w:val="20"/>
          <w:lang w:eastAsia="hu-HU"/>
        </w:rPr>
        <w:t>Székhelye</w:t>
      </w:r>
      <w:r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: </w:t>
      </w:r>
      <w:r w:rsidR="00E14346"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2730 Albertirsa, Vasút utca 4.</w:t>
      </w:r>
    </w:p>
    <w:p w:rsidR="005248B3" w:rsidRPr="000B4450" w:rsidRDefault="005248B3" w:rsidP="000B4450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B4450">
        <w:rPr>
          <w:rFonts w:ascii="Times New Roman" w:eastAsia="Times New Roman" w:hAnsi="Times New Roman" w:cs="Times New Roman"/>
          <w:sz w:val="20"/>
          <w:szCs w:val="20"/>
          <w:lang w:eastAsia="hu-HU"/>
        </w:rPr>
        <w:t>Adószáma:</w:t>
      </w:r>
      <w:r w:rsidRPr="000B4450">
        <w:rPr>
          <w:sz w:val="20"/>
          <w:szCs w:val="20"/>
        </w:rPr>
        <w:t xml:space="preserve"> </w:t>
      </w:r>
      <w:r w:rsidR="000B4450" w:rsidRPr="000B445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26385892-1-13</w:t>
      </w:r>
    </w:p>
    <w:p w:rsidR="005248B3" w:rsidRPr="00841B3F" w:rsidRDefault="005248B3" w:rsidP="005248B3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1434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Képviseli: </w:t>
      </w:r>
      <w:r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Dr. </w:t>
      </w:r>
      <w:r w:rsidR="00E14346"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Pakucs Mónika Blanka </w:t>
      </w:r>
      <w:r w:rsidRPr="00E1434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ügyvezető </w:t>
      </w:r>
      <w:r w:rsidRPr="00E14346">
        <w:rPr>
          <w:rFonts w:ascii="Times New Roman" w:eastAsia="Times New Roman" w:hAnsi="Times New Roman" w:cs="Times New Roman"/>
          <w:sz w:val="20"/>
          <w:szCs w:val="20"/>
          <w:lang w:eastAsia="hu-HU"/>
        </w:rPr>
        <w:t>(önálló)</w:t>
      </w:r>
    </w:p>
    <w:p w:rsidR="005248B3" w:rsidRPr="00841B3F" w:rsidRDefault="005248B3" w:rsidP="005248B3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proofErr w:type="gramStart"/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841B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Egészségügyi Szolgáltató</w:t>
      </w:r>
    </w:p>
    <w:p w:rsidR="005248B3" w:rsidRPr="00841B3F" w:rsidRDefault="005248B3" w:rsidP="005248B3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48B3" w:rsidRPr="00841B3F" w:rsidRDefault="005248B3" w:rsidP="005248B3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41B3F">
        <w:rPr>
          <w:rFonts w:ascii="Times New Roman" w:hAnsi="Times New Roman" w:cs="Times New Roman"/>
          <w:sz w:val="20"/>
          <w:szCs w:val="20"/>
        </w:rPr>
        <w:t>mint</w:t>
      </w:r>
      <w:proofErr w:type="gramEnd"/>
      <w:r w:rsidRPr="00841B3F">
        <w:rPr>
          <w:rFonts w:ascii="Times New Roman" w:hAnsi="Times New Roman" w:cs="Times New Roman"/>
          <w:sz w:val="20"/>
          <w:szCs w:val="20"/>
        </w:rPr>
        <w:t xml:space="preserve"> </w:t>
      </w:r>
      <w:r w:rsidRPr="00841B3F">
        <w:rPr>
          <w:rFonts w:ascii="Times New Roman" w:hAnsi="Times New Roman" w:cs="Times New Roman"/>
          <w:b/>
          <w:sz w:val="20"/>
          <w:szCs w:val="20"/>
        </w:rPr>
        <w:t>Szerződő felek</w:t>
      </w:r>
      <w:r w:rsidRPr="00841B3F">
        <w:rPr>
          <w:rFonts w:ascii="Times New Roman" w:hAnsi="Times New Roman" w:cs="Times New Roman"/>
          <w:sz w:val="20"/>
          <w:szCs w:val="20"/>
        </w:rPr>
        <w:t xml:space="preserve"> között az alábbi feltételek mellett:</w:t>
      </w:r>
    </w:p>
    <w:p w:rsidR="005248B3" w:rsidRPr="00841B3F" w:rsidRDefault="005248B3" w:rsidP="005248B3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48B3" w:rsidRPr="00083E06" w:rsidRDefault="005248B3" w:rsidP="005248B3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3E06">
        <w:rPr>
          <w:rFonts w:ascii="Times New Roman" w:hAnsi="Times New Roman" w:cs="Times New Roman"/>
          <w:b/>
          <w:sz w:val="20"/>
          <w:szCs w:val="20"/>
        </w:rPr>
        <w:t>1.</w:t>
      </w:r>
      <w:r w:rsidRPr="00083E06">
        <w:rPr>
          <w:rFonts w:ascii="Times New Roman" w:hAnsi="Times New Roman" w:cs="Times New Roman"/>
          <w:sz w:val="20"/>
          <w:szCs w:val="20"/>
        </w:rPr>
        <w:t xml:space="preserve"> Az előszerződés tárgya a területi ellátási kötelezettséggel működő, Cegléd Város Önkormányzatának </w:t>
      </w:r>
      <w:r w:rsidRPr="00083E0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háziorvosi körzetekről szóló 10/2002. (VI. 27.) rendeletében meghatározott </w:t>
      </w:r>
      <w:r w:rsidR="00083E06" w:rsidRPr="00083E0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TEK V</w:t>
      </w:r>
      <w:r w:rsidRPr="00083E0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. számú </w:t>
      </w:r>
      <w:r w:rsidR="00083E06" w:rsidRPr="00083E0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vegyes </w:t>
      </w:r>
      <w:r w:rsidRPr="00083E0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háziorvosi körzet </w:t>
      </w:r>
      <w:r w:rsidRPr="00083E0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(továbbiakban: praxis) feladat ellátására vonatkozó – és </w:t>
      </w:r>
      <w:r w:rsidRPr="00083E06">
        <w:rPr>
          <w:rFonts w:ascii="Times New Roman" w:hAnsi="Times New Roman" w:cs="Times New Roman"/>
          <w:sz w:val="20"/>
          <w:szCs w:val="20"/>
        </w:rPr>
        <w:t xml:space="preserve">az önálló orvosi tevékenységről szóló 2000. évi II. törvény (továbbiakban: </w:t>
      </w:r>
      <w:proofErr w:type="spellStart"/>
      <w:r w:rsidRPr="00083E06">
        <w:rPr>
          <w:rFonts w:ascii="Times New Roman" w:hAnsi="Times New Roman" w:cs="Times New Roman"/>
          <w:sz w:val="20"/>
          <w:szCs w:val="20"/>
        </w:rPr>
        <w:t>Öotv</w:t>
      </w:r>
      <w:proofErr w:type="spellEnd"/>
      <w:r w:rsidRPr="00083E06">
        <w:rPr>
          <w:rFonts w:ascii="Times New Roman" w:hAnsi="Times New Roman" w:cs="Times New Roman"/>
          <w:sz w:val="20"/>
          <w:szCs w:val="20"/>
        </w:rPr>
        <w:t xml:space="preserve">.) 2./A. § (2) </w:t>
      </w:r>
      <w:r w:rsidRPr="00083E06">
        <w:rPr>
          <w:rFonts w:ascii="Times New Roman" w:hAnsi="Times New Roman" w:cs="Times New Roman"/>
          <w:i/>
          <w:sz w:val="20"/>
          <w:szCs w:val="20"/>
        </w:rPr>
        <w:t>a)</w:t>
      </w:r>
      <w:r w:rsidRPr="00083E06">
        <w:rPr>
          <w:rFonts w:ascii="Times New Roman" w:hAnsi="Times New Roman" w:cs="Times New Roman"/>
          <w:sz w:val="20"/>
          <w:szCs w:val="20"/>
        </w:rPr>
        <w:t xml:space="preserve"> pontja szerinti – feladat-ellátási szerződés megkötése.</w:t>
      </w:r>
    </w:p>
    <w:p w:rsidR="005248B3" w:rsidRPr="00A61AC0" w:rsidRDefault="005248B3" w:rsidP="005248B3">
      <w:pPr>
        <w:tabs>
          <w:tab w:val="left" w:pos="3119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1AC0">
        <w:rPr>
          <w:rFonts w:ascii="Times New Roman" w:hAnsi="Times New Roman" w:cs="Times New Roman"/>
          <w:b/>
          <w:sz w:val="20"/>
          <w:szCs w:val="20"/>
        </w:rPr>
        <w:t>2.</w:t>
      </w:r>
      <w:r w:rsidRPr="00A61AC0">
        <w:rPr>
          <w:rFonts w:ascii="Times New Roman" w:hAnsi="Times New Roman" w:cs="Times New Roman"/>
          <w:sz w:val="20"/>
          <w:szCs w:val="20"/>
        </w:rPr>
        <w:t xml:space="preserve"> </w:t>
      </w:r>
      <w:r w:rsidRPr="00A61AC0">
        <w:rPr>
          <w:rFonts w:ascii="Times New Roman" w:hAnsi="Times New Roman" w:cs="Times New Roman"/>
          <w:b/>
          <w:sz w:val="20"/>
          <w:szCs w:val="20"/>
        </w:rPr>
        <w:t xml:space="preserve">Szerződő felek </w:t>
      </w:r>
      <w:r w:rsidRPr="00A61AC0">
        <w:rPr>
          <w:rFonts w:ascii="Times New Roman" w:hAnsi="Times New Roman" w:cs="Times New Roman"/>
          <w:sz w:val="20"/>
          <w:szCs w:val="20"/>
        </w:rPr>
        <w:t>tudomásul veszik, hogy a Polgári Törvénykönyvről szóló 2013. évi V. törvény (továbbiakban: Ptk.) 6:73. §</w:t>
      </w:r>
      <w:proofErr w:type="spellStart"/>
      <w:r w:rsidRPr="00A61AC0">
        <w:rPr>
          <w:rFonts w:ascii="Times New Roman" w:hAnsi="Times New Roman" w:cs="Times New Roman"/>
          <w:sz w:val="20"/>
          <w:szCs w:val="20"/>
        </w:rPr>
        <w:t>-</w:t>
      </w:r>
      <w:proofErr w:type="gramStart"/>
      <w:r w:rsidRPr="00A61AC0">
        <w:rPr>
          <w:rFonts w:ascii="Times New Roman" w:hAnsi="Times New Roman" w:cs="Times New Roman"/>
          <w:sz w:val="20"/>
          <w:szCs w:val="20"/>
        </w:rPr>
        <w:t>a</w:t>
      </w:r>
      <w:proofErr w:type="spellEnd"/>
      <w:proofErr w:type="gramEnd"/>
      <w:r w:rsidRPr="00A61AC0">
        <w:rPr>
          <w:rFonts w:ascii="Times New Roman" w:hAnsi="Times New Roman" w:cs="Times New Roman"/>
          <w:sz w:val="20"/>
          <w:szCs w:val="20"/>
        </w:rPr>
        <w:t xml:space="preserve"> alapján a feladat-ellátási szerződést jelen előszerződésben rögzített feltételek teljesülését követően, de legkésőbb jelen szerződés 5. pontjában rögzített határidőig kötelesek megkötni.</w:t>
      </w:r>
    </w:p>
    <w:p w:rsidR="005248B3" w:rsidRPr="00A61AC0" w:rsidRDefault="005248B3" w:rsidP="005248B3">
      <w:pPr>
        <w:tabs>
          <w:tab w:val="left" w:pos="31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61AC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3.</w:t>
      </w:r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A61AC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Szerződő felek </w:t>
      </w:r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rögzítik, hogy </w:t>
      </w:r>
      <w:proofErr w:type="gramStart"/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A61AC0" w:rsidRPr="00A61AC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…</w:t>
      </w:r>
      <w:proofErr w:type="gramEnd"/>
      <w:r w:rsidR="00A61AC0" w:rsidRPr="00A61AC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/2024. (XI. 21</w:t>
      </w:r>
      <w:r w:rsidRPr="00A61AC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.) </w:t>
      </w:r>
      <w:r w:rsidR="00D12C9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Ök. határozat 3</w:t>
      </w:r>
      <w:bookmarkStart w:id="0" w:name="_GoBack"/>
      <w:bookmarkEnd w:id="0"/>
      <w:r w:rsidRPr="00A61AC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. pontja </w:t>
      </w:r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értelmében jogosultak határozatlan időre szóló feladat-ellátási szerződést kötni a praxis háziorvosi feladatai ellátására, amennyiben az Egészségügyi Szolgáltató a praxisra vonatkozó praxisengedély megszerzését igazolja. Az Egészségügyi Szolgáltató jelen előszerződést az </w:t>
      </w:r>
      <w:proofErr w:type="spellStart"/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>Öotv</w:t>
      </w:r>
      <w:proofErr w:type="spellEnd"/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>. végrehajtásáról szóló 313/2011. (XII. 23.) Korm. rendeletben szabályozott praxisengedély kiadása iránti kérelemhez csatolja.</w:t>
      </w:r>
    </w:p>
    <w:p w:rsidR="005248B3" w:rsidRPr="00A61AC0" w:rsidRDefault="005248B3" w:rsidP="005248B3">
      <w:pPr>
        <w:widowControl w:val="0"/>
        <w:tabs>
          <w:tab w:val="left" w:pos="311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61AC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4.</w:t>
      </w:r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A61AC0">
        <w:rPr>
          <w:rFonts w:ascii="Times New Roman" w:eastAsia="Calibri" w:hAnsi="Times New Roman" w:cs="Times New Roman"/>
          <w:sz w:val="20"/>
          <w:szCs w:val="20"/>
          <w:lang w:eastAsia="hu-HU"/>
        </w:rPr>
        <w:t>A 313/2011. (XII. 23.) Korm. rendelet értelmében a működtetési jog jogosultja</w:t>
      </w:r>
      <w:r w:rsidRPr="00A61AC0">
        <w:rPr>
          <w:rFonts w:ascii="Times New Roman" w:eastAsia="Calibri" w:hAnsi="Times New Roman" w:cs="Times New Roman"/>
          <w:b/>
          <w:sz w:val="20"/>
          <w:szCs w:val="20"/>
          <w:lang w:eastAsia="hu-HU"/>
        </w:rPr>
        <w:t xml:space="preserve"> </w:t>
      </w:r>
      <w:r w:rsidRPr="00A61AC0">
        <w:rPr>
          <w:rFonts w:ascii="Times New Roman" w:eastAsia="Calibri" w:hAnsi="Times New Roman" w:cs="Times New Roman"/>
          <w:sz w:val="20"/>
          <w:szCs w:val="20"/>
          <w:lang w:eastAsia="hu-HU"/>
        </w:rPr>
        <w:t xml:space="preserve">az önálló orvosi tevékenységről szóló 2000. évi II. törvény 2. § (1) bekezdés alapján háziorvosi tevékenységet csak személyesen folytathat. </w:t>
      </w:r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Egészségügyi Szolgáltató a jelen szerződésben meghatározott kötelezettségeit a praxisjoggal rendelkező, a Szolgáltatóval foglalkoztatási jogviszonyban álló </w:t>
      </w:r>
      <w:r w:rsidRPr="00A61AC0">
        <w:rPr>
          <w:rFonts w:ascii="Times New Roman" w:eastAsia="Calibri" w:hAnsi="Times New Roman" w:cs="Times New Roman"/>
          <w:b/>
          <w:sz w:val="20"/>
          <w:szCs w:val="20"/>
          <w:lang w:eastAsia="hu-HU"/>
        </w:rPr>
        <w:t>dr.</w:t>
      </w:r>
      <w:r w:rsidRPr="00A61AC0">
        <w:rPr>
          <w:rFonts w:ascii="Times New Roman" w:eastAsia="Calibri" w:hAnsi="Times New Roman" w:cs="Times New Roman"/>
          <w:sz w:val="20"/>
          <w:szCs w:val="20"/>
          <w:lang w:eastAsia="hu-HU"/>
        </w:rPr>
        <w:t xml:space="preserve"> </w:t>
      </w:r>
      <w:r w:rsidR="00A61AC0">
        <w:rPr>
          <w:rFonts w:ascii="Times New Roman" w:eastAsia="Calibri" w:hAnsi="Times New Roman" w:cs="Times New Roman"/>
          <w:b/>
          <w:sz w:val="20"/>
          <w:szCs w:val="20"/>
          <w:lang w:eastAsia="hu-HU"/>
        </w:rPr>
        <w:t xml:space="preserve">Pakucs Mónika Blanka </w:t>
      </w:r>
      <w:r w:rsidRPr="00A61AC0">
        <w:rPr>
          <w:rFonts w:ascii="Times New Roman" w:eastAsia="Calibri" w:hAnsi="Times New Roman" w:cs="Times New Roman"/>
          <w:b/>
          <w:sz w:val="20"/>
          <w:szCs w:val="20"/>
          <w:lang w:eastAsia="hu-HU"/>
        </w:rPr>
        <w:t xml:space="preserve">szakorvos </w:t>
      </w:r>
      <w:r w:rsidRPr="00A61AC0">
        <w:rPr>
          <w:rFonts w:ascii="Times New Roman" w:eastAsia="Calibri" w:hAnsi="Times New Roman" w:cs="Times New Roman"/>
          <w:sz w:val="20"/>
          <w:szCs w:val="20"/>
          <w:lang w:eastAsia="hu-HU"/>
        </w:rPr>
        <w:t>(születési adatok</w:t>
      </w:r>
      <w:proofErr w:type="gramStart"/>
      <w:r w:rsidRPr="00A61AC0">
        <w:rPr>
          <w:rFonts w:ascii="Times New Roman" w:eastAsia="Calibri" w:hAnsi="Times New Roman" w:cs="Times New Roman"/>
          <w:sz w:val="20"/>
          <w:szCs w:val="20"/>
          <w:lang w:eastAsia="hu-HU"/>
        </w:rPr>
        <w:t>:……...</w:t>
      </w:r>
      <w:proofErr w:type="gramEnd"/>
      <w:r w:rsidRPr="00A61AC0">
        <w:rPr>
          <w:rFonts w:ascii="Times New Roman" w:eastAsia="Calibri" w:hAnsi="Times New Roman" w:cs="Times New Roman"/>
          <w:sz w:val="20"/>
          <w:szCs w:val="20"/>
          <w:lang w:eastAsia="hu-HU"/>
        </w:rPr>
        <w:t>)</w:t>
      </w:r>
      <w:r w:rsidRPr="00A61AC0">
        <w:rPr>
          <w:rFonts w:ascii="Times New Roman" w:eastAsia="Calibri" w:hAnsi="Times New Roman" w:cs="Times New Roman"/>
          <w:b/>
          <w:sz w:val="20"/>
          <w:szCs w:val="20"/>
          <w:lang w:eastAsia="hu-HU"/>
        </w:rPr>
        <w:t xml:space="preserve"> </w:t>
      </w:r>
      <w:r w:rsidRPr="00A61AC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személyes tevékenysége útján köteles ellátni.</w:t>
      </w:r>
    </w:p>
    <w:p w:rsidR="005248B3" w:rsidRPr="00841B3F" w:rsidRDefault="005248B3" w:rsidP="005248B3">
      <w:pPr>
        <w:tabs>
          <w:tab w:val="left" w:pos="3119"/>
        </w:tabs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1AC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5.</w:t>
      </w:r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Az Önkormányzat a feladat-ellátási szerződés megkötésére a 3. pontban foglaltak t</w:t>
      </w:r>
      <w:r w:rsid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>eljesülése esetén legkés</w:t>
      </w:r>
      <w:r w:rsidR="00F60FD2">
        <w:rPr>
          <w:rFonts w:ascii="Times New Roman" w:eastAsia="Times New Roman" w:hAnsi="Times New Roman" w:cs="Times New Roman"/>
          <w:sz w:val="20"/>
          <w:szCs w:val="20"/>
          <w:lang w:eastAsia="hu-HU"/>
        </w:rPr>
        <w:t>őbb 2025</w:t>
      </w:r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 w:rsidR="00F60FD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január </w:t>
      </w:r>
      <w:r w:rsidRPr="00A61AC0">
        <w:rPr>
          <w:rFonts w:ascii="Times New Roman" w:eastAsia="Times New Roman" w:hAnsi="Times New Roman" w:cs="Times New Roman"/>
          <w:sz w:val="20"/>
          <w:szCs w:val="20"/>
          <w:lang w:eastAsia="hu-HU"/>
        </w:rPr>
        <w:t>31 napjáig köteles.</w:t>
      </w:r>
    </w:p>
    <w:p w:rsidR="005248B3" w:rsidRPr="00841B3F" w:rsidRDefault="005248B3" w:rsidP="005248B3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B3F">
        <w:rPr>
          <w:rFonts w:ascii="Times New Roman" w:hAnsi="Times New Roman" w:cs="Times New Roman"/>
          <w:b/>
          <w:sz w:val="20"/>
          <w:szCs w:val="20"/>
        </w:rPr>
        <w:t>6.</w:t>
      </w:r>
      <w:r w:rsidRPr="00841B3F">
        <w:rPr>
          <w:rFonts w:ascii="Times New Roman" w:hAnsi="Times New Roman" w:cs="Times New Roman"/>
          <w:sz w:val="20"/>
          <w:szCs w:val="20"/>
        </w:rPr>
        <w:t xml:space="preserve"> A</w:t>
      </w:r>
      <w:r w:rsidRPr="00841B3F">
        <w:rPr>
          <w:rFonts w:ascii="Times New Roman" w:hAnsi="Times New Roman" w:cs="Times New Roman"/>
          <w:b/>
          <w:sz w:val="20"/>
          <w:szCs w:val="20"/>
        </w:rPr>
        <w:t xml:space="preserve"> Szerződő felek </w:t>
      </w:r>
      <w:r w:rsidRPr="00841B3F">
        <w:rPr>
          <w:rFonts w:ascii="Times New Roman" w:hAnsi="Times New Roman" w:cs="Times New Roman"/>
          <w:sz w:val="20"/>
          <w:szCs w:val="20"/>
        </w:rPr>
        <w:t>rögzítik, hogy a feladat-ellátási szerződésben szabályozzák a feladat ellátás feltételeit.</w:t>
      </w:r>
    </w:p>
    <w:p w:rsidR="005248B3" w:rsidRPr="00841B3F" w:rsidRDefault="005248B3" w:rsidP="005248B3">
      <w:pPr>
        <w:tabs>
          <w:tab w:val="left" w:pos="3119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B3F">
        <w:rPr>
          <w:rFonts w:ascii="Times New Roman" w:hAnsi="Times New Roman" w:cs="Times New Roman"/>
          <w:b/>
          <w:sz w:val="20"/>
          <w:szCs w:val="20"/>
        </w:rPr>
        <w:t>7.</w:t>
      </w:r>
      <w:r w:rsidRPr="00841B3F">
        <w:rPr>
          <w:rFonts w:ascii="Times New Roman" w:hAnsi="Times New Roman" w:cs="Times New Roman"/>
          <w:sz w:val="20"/>
          <w:szCs w:val="20"/>
        </w:rPr>
        <w:t xml:space="preserve"> Jelen előszerződésben nem szabályozott kérdésekben a hatályos egészségügyi és társadalombiztosítási jogszabályokat, valamint a Ptk. rendelkezéseit kell alkalmazni. A szerződő felek megállapodnak, hogy 4. pont szerinti határidőn belül 3. pont szerinti feltételekkel, egymással feladat-ellátási szerződést kötnek. A bíróság e feltételek szerint a szerződést bármelyik fél kérelmére létrehozhatja.</w:t>
      </w:r>
    </w:p>
    <w:p w:rsidR="005248B3" w:rsidRPr="00F60FD2" w:rsidRDefault="005248B3" w:rsidP="005248B3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60FD2">
        <w:rPr>
          <w:rFonts w:ascii="Times New Roman" w:hAnsi="Times New Roman" w:cs="Times New Roman"/>
          <w:b/>
          <w:sz w:val="20"/>
          <w:szCs w:val="20"/>
        </w:rPr>
        <w:t>8.</w:t>
      </w:r>
      <w:r w:rsidRPr="00F60FD2">
        <w:rPr>
          <w:rFonts w:ascii="Times New Roman" w:hAnsi="Times New Roman" w:cs="Times New Roman"/>
          <w:sz w:val="20"/>
          <w:szCs w:val="20"/>
        </w:rPr>
        <w:t xml:space="preserve"> </w:t>
      </w:r>
      <w:r w:rsidRPr="00F60FD2">
        <w:rPr>
          <w:rFonts w:ascii="Times New Roman" w:hAnsi="Times New Roman" w:cs="Times New Roman"/>
          <w:b/>
          <w:sz w:val="20"/>
          <w:szCs w:val="20"/>
        </w:rPr>
        <w:t xml:space="preserve">Szerződő felek </w:t>
      </w:r>
      <w:r w:rsidRPr="00F60FD2">
        <w:rPr>
          <w:rFonts w:ascii="Times New Roman" w:hAnsi="Times New Roman" w:cs="Times New Roman"/>
          <w:sz w:val="20"/>
          <w:szCs w:val="20"/>
        </w:rPr>
        <w:t>bármelyike megtagadhatja a szerződés megkötését a Ptk. 6:73. § (3) bekezdésében meghatározott esetekben, továbbá a jelen szerződésben előírt feltételek hiánya esetén.</w:t>
      </w:r>
    </w:p>
    <w:p w:rsidR="005248B3" w:rsidRPr="00F60FD2" w:rsidRDefault="005248B3" w:rsidP="005248B3">
      <w:pPr>
        <w:tabs>
          <w:tab w:val="left" w:pos="3119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60FD2">
        <w:rPr>
          <w:rFonts w:ascii="Times New Roman" w:hAnsi="Times New Roman" w:cs="Times New Roman"/>
          <w:b/>
          <w:sz w:val="20"/>
          <w:szCs w:val="20"/>
        </w:rPr>
        <w:t>9.</w:t>
      </w:r>
      <w:r w:rsidRPr="00F60FD2">
        <w:rPr>
          <w:rFonts w:ascii="Times New Roman" w:hAnsi="Times New Roman" w:cs="Times New Roman"/>
          <w:sz w:val="20"/>
          <w:szCs w:val="20"/>
        </w:rPr>
        <w:t xml:space="preserve"> Jelen szerződés az aláírás napjától az 1. pontban hivatkozott feladat-ellátási szerződés megkötéséig, de legkésőbb </w:t>
      </w:r>
      <w:r w:rsidR="00F60FD2" w:rsidRPr="00F60FD2">
        <w:rPr>
          <w:rFonts w:ascii="Times New Roman" w:hAnsi="Times New Roman" w:cs="Times New Roman"/>
          <w:b/>
          <w:sz w:val="20"/>
          <w:szCs w:val="20"/>
        </w:rPr>
        <w:t>2025. január 31</w:t>
      </w:r>
      <w:r w:rsidRPr="00F60FD2">
        <w:rPr>
          <w:rFonts w:ascii="Times New Roman" w:hAnsi="Times New Roman" w:cs="Times New Roman"/>
          <w:b/>
          <w:sz w:val="20"/>
          <w:szCs w:val="20"/>
        </w:rPr>
        <w:t>.</w:t>
      </w:r>
      <w:r w:rsidRPr="00F60FD2">
        <w:rPr>
          <w:rFonts w:ascii="Times New Roman" w:hAnsi="Times New Roman" w:cs="Times New Roman"/>
          <w:sz w:val="20"/>
          <w:szCs w:val="20"/>
        </w:rPr>
        <w:t xml:space="preserve"> napjáig érvényes. Az előszerződés megszűnik, ha a Szerződő felek időközben megkötik a feladat-ellátási szerződést.</w:t>
      </w:r>
    </w:p>
    <w:p w:rsidR="005248B3" w:rsidRPr="00841B3F" w:rsidRDefault="005248B3" w:rsidP="005248B3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FD2">
        <w:rPr>
          <w:rFonts w:ascii="Times New Roman" w:hAnsi="Times New Roman" w:cs="Times New Roman"/>
          <w:b/>
          <w:sz w:val="20"/>
          <w:szCs w:val="20"/>
        </w:rPr>
        <w:t>Szerződő felek</w:t>
      </w:r>
      <w:r w:rsidRPr="00F60FD2">
        <w:rPr>
          <w:rFonts w:ascii="Times New Roman" w:hAnsi="Times New Roman" w:cs="Times New Roman"/>
          <w:sz w:val="20"/>
          <w:szCs w:val="20"/>
        </w:rPr>
        <w:t xml:space="preserve"> jelen szerződést elolvasták, közösen értelmezték, s azt, mint akaratunkkal és jognyilatkozataikkal mindenben megegyezőt jóváhagyólag aláírták.</w:t>
      </w:r>
    </w:p>
    <w:p w:rsidR="005248B3" w:rsidRPr="00841B3F" w:rsidRDefault="005248B3" w:rsidP="005248B3">
      <w:pPr>
        <w:tabs>
          <w:tab w:val="left" w:pos="3119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248B3" w:rsidRPr="00841B3F" w:rsidRDefault="00F06AB6" w:rsidP="005248B3">
      <w:pPr>
        <w:tabs>
          <w:tab w:val="left" w:pos="3119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Cegléd, 2024</w:t>
      </w:r>
      <w:r w:rsidR="005248B3" w:rsidRPr="00841B3F">
        <w:rPr>
          <w:rFonts w:ascii="Times New Roman" w:hAnsi="Times New Roman" w:cs="Times New Roman"/>
          <w:sz w:val="20"/>
          <w:szCs w:val="20"/>
        </w:rPr>
        <w:t>. ……….</w:t>
      </w:r>
    </w:p>
    <w:p w:rsidR="005248B3" w:rsidRDefault="005248B3" w:rsidP="005248B3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8B3" w:rsidRPr="00F06AB6" w:rsidRDefault="005248B3" w:rsidP="005248B3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06AB6">
        <w:rPr>
          <w:rFonts w:ascii="Times New Roman" w:hAnsi="Times New Roman" w:cs="Times New Roman"/>
          <w:b/>
          <w:sz w:val="20"/>
          <w:szCs w:val="20"/>
        </w:rPr>
        <w:t>Önkormányzat részéről:</w:t>
      </w:r>
      <w:r w:rsidRPr="00F06AB6">
        <w:rPr>
          <w:rFonts w:ascii="Times New Roman" w:hAnsi="Times New Roman" w:cs="Times New Roman"/>
          <w:b/>
          <w:sz w:val="20"/>
          <w:szCs w:val="20"/>
        </w:rPr>
        <w:tab/>
        <w:t>Egészségügyi Szolgáltató részéről:</w:t>
      </w:r>
    </w:p>
    <w:p w:rsidR="005248B3" w:rsidRPr="00841B3F" w:rsidRDefault="005248B3" w:rsidP="005248B3">
      <w:pPr>
        <w:tabs>
          <w:tab w:val="left" w:pos="6521"/>
        </w:tabs>
        <w:spacing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841B3F">
        <w:rPr>
          <w:rFonts w:ascii="Times New Roman" w:hAnsi="Times New Roman" w:cs="Times New Roman"/>
          <w:sz w:val="20"/>
          <w:szCs w:val="20"/>
        </w:rPr>
        <w:t>………………………………..</w:t>
      </w:r>
      <w:r w:rsidRPr="00841B3F">
        <w:rPr>
          <w:rFonts w:ascii="Times New Roman" w:hAnsi="Times New Roman" w:cs="Times New Roman"/>
          <w:sz w:val="20"/>
          <w:szCs w:val="20"/>
        </w:rPr>
        <w:tab/>
        <w:t>…………………………….</w:t>
      </w:r>
    </w:p>
    <w:p w:rsidR="005248B3" w:rsidRPr="00F60FD2" w:rsidRDefault="005248B3" w:rsidP="005248B3">
      <w:pPr>
        <w:tabs>
          <w:tab w:val="left" w:pos="6379"/>
        </w:tabs>
        <w:spacing w:after="0" w:line="240" w:lineRule="auto"/>
        <w:ind w:firstLine="1701"/>
        <w:rPr>
          <w:rFonts w:ascii="Times New Roman" w:hAnsi="Times New Roman" w:cs="Times New Roman"/>
          <w:sz w:val="20"/>
          <w:szCs w:val="20"/>
        </w:rPr>
      </w:pPr>
      <w:r w:rsidRPr="00F60FD2">
        <w:rPr>
          <w:rFonts w:ascii="Times New Roman" w:hAnsi="Times New Roman" w:cs="Times New Roman"/>
          <w:sz w:val="20"/>
          <w:szCs w:val="20"/>
        </w:rPr>
        <w:t>Dr. Csáky András</w:t>
      </w:r>
      <w:r w:rsidRPr="00F60FD2">
        <w:rPr>
          <w:rFonts w:ascii="Times New Roman" w:hAnsi="Times New Roman" w:cs="Times New Roman"/>
          <w:sz w:val="20"/>
          <w:szCs w:val="20"/>
        </w:rPr>
        <w:tab/>
        <w:t xml:space="preserve">Dr. </w:t>
      </w:r>
      <w:r w:rsidR="00F60FD2" w:rsidRPr="00F60FD2">
        <w:rPr>
          <w:rFonts w:ascii="Times New Roman" w:hAnsi="Times New Roman" w:cs="Times New Roman"/>
          <w:sz w:val="20"/>
          <w:szCs w:val="20"/>
        </w:rPr>
        <w:t>Pakucs Mónika Blanka</w:t>
      </w:r>
    </w:p>
    <w:p w:rsidR="005248B3" w:rsidRPr="00F60FD2" w:rsidRDefault="005248B3" w:rsidP="005248B3">
      <w:pPr>
        <w:tabs>
          <w:tab w:val="left" w:pos="7230"/>
        </w:tabs>
        <w:spacing w:after="0" w:line="240" w:lineRule="auto"/>
        <w:ind w:firstLine="1843"/>
        <w:rPr>
          <w:rFonts w:ascii="Times New Roman" w:hAnsi="Times New Roman" w:cs="Times New Roman"/>
          <w:sz w:val="20"/>
          <w:szCs w:val="20"/>
        </w:rPr>
      </w:pPr>
      <w:proofErr w:type="gramStart"/>
      <w:r w:rsidRPr="00F60FD2">
        <w:rPr>
          <w:rFonts w:ascii="Times New Roman" w:hAnsi="Times New Roman" w:cs="Times New Roman"/>
          <w:sz w:val="20"/>
          <w:szCs w:val="20"/>
        </w:rPr>
        <w:t>polgármester</w:t>
      </w:r>
      <w:proofErr w:type="gramEnd"/>
      <w:r w:rsidRPr="00F60FD2">
        <w:rPr>
          <w:rFonts w:ascii="Times New Roman" w:hAnsi="Times New Roman" w:cs="Times New Roman"/>
          <w:sz w:val="20"/>
          <w:szCs w:val="20"/>
        </w:rPr>
        <w:tab/>
        <w:t>ügyvezető</w:t>
      </w:r>
    </w:p>
    <w:p w:rsidR="005248B3" w:rsidRPr="00F60FD2" w:rsidRDefault="005248B3" w:rsidP="005248B3">
      <w:pPr>
        <w:tabs>
          <w:tab w:val="left" w:pos="3119"/>
        </w:tabs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60FD2">
        <w:rPr>
          <w:rFonts w:ascii="Times New Roman" w:hAnsi="Times New Roman" w:cs="Times New Roman"/>
          <w:sz w:val="20"/>
          <w:szCs w:val="20"/>
        </w:rPr>
        <w:t>Ellenjegyzem</w:t>
      </w:r>
      <w:proofErr w:type="spellEnd"/>
      <w:r w:rsidRPr="00F60FD2">
        <w:rPr>
          <w:rFonts w:ascii="Times New Roman" w:hAnsi="Times New Roman" w:cs="Times New Roman"/>
          <w:sz w:val="20"/>
          <w:szCs w:val="20"/>
        </w:rPr>
        <w:t>:</w:t>
      </w:r>
    </w:p>
    <w:p w:rsidR="005248B3" w:rsidRPr="00F60FD2" w:rsidRDefault="005248B3" w:rsidP="005248B3">
      <w:pPr>
        <w:tabs>
          <w:tab w:val="left" w:pos="3119"/>
        </w:tabs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  <w:r w:rsidRPr="00F60FD2">
        <w:rPr>
          <w:rFonts w:ascii="Times New Roman" w:hAnsi="Times New Roman" w:cs="Times New Roman"/>
          <w:sz w:val="20"/>
          <w:szCs w:val="20"/>
        </w:rPr>
        <w:t>……………………………….</w:t>
      </w:r>
    </w:p>
    <w:p w:rsidR="005248B3" w:rsidRPr="00F60FD2" w:rsidRDefault="005248B3" w:rsidP="005248B3">
      <w:pPr>
        <w:tabs>
          <w:tab w:val="left" w:pos="3119"/>
        </w:tabs>
        <w:spacing w:after="0" w:line="240" w:lineRule="auto"/>
        <w:ind w:firstLine="993"/>
        <w:rPr>
          <w:rFonts w:ascii="Times New Roman" w:hAnsi="Times New Roman" w:cs="Times New Roman"/>
          <w:sz w:val="20"/>
          <w:szCs w:val="20"/>
        </w:rPr>
      </w:pPr>
      <w:r w:rsidRPr="00F60FD2">
        <w:rPr>
          <w:rFonts w:ascii="Times New Roman" w:hAnsi="Times New Roman" w:cs="Times New Roman"/>
          <w:sz w:val="20"/>
          <w:szCs w:val="20"/>
        </w:rPr>
        <w:t>Dr. Diósgyőri Gitta</w:t>
      </w:r>
    </w:p>
    <w:p w:rsidR="005248B3" w:rsidRPr="00841B3F" w:rsidRDefault="005248B3" w:rsidP="005248B3">
      <w:pPr>
        <w:tabs>
          <w:tab w:val="left" w:pos="3119"/>
        </w:tabs>
        <w:spacing w:after="0" w:line="240" w:lineRule="auto"/>
        <w:ind w:firstLine="993"/>
        <w:rPr>
          <w:rFonts w:ascii="Times New Roman" w:hAnsi="Times New Roman" w:cs="Times New Roman"/>
          <w:sz w:val="20"/>
          <w:szCs w:val="20"/>
        </w:rPr>
      </w:pPr>
      <w:proofErr w:type="gramStart"/>
      <w:r w:rsidRPr="00F60FD2">
        <w:rPr>
          <w:rFonts w:ascii="Times New Roman" w:hAnsi="Times New Roman" w:cs="Times New Roman"/>
          <w:sz w:val="20"/>
          <w:szCs w:val="20"/>
        </w:rPr>
        <w:t>címzetes</w:t>
      </w:r>
      <w:proofErr w:type="gramEnd"/>
      <w:r w:rsidRPr="00F60FD2">
        <w:rPr>
          <w:rFonts w:ascii="Times New Roman" w:hAnsi="Times New Roman" w:cs="Times New Roman"/>
          <w:sz w:val="20"/>
          <w:szCs w:val="20"/>
        </w:rPr>
        <w:t xml:space="preserve"> főjegyző</w:t>
      </w:r>
    </w:p>
    <w:p w:rsidR="005248B3" w:rsidRPr="00841B3F" w:rsidRDefault="005248B3" w:rsidP="005248B3">
      <w:pPr>
        <w:tabs>
          <w:tab w:val="left" w:pos="3119"/>
          <w:tab w:val="left" w:pos="4962"/>
        </w:tabs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>Pén</w:t>
      </w:r>
      <w:r w:rsidR="00F06AB6">
        <w:rPr>
          <w:rFonts w:ascii="Times New Roman" w:eastAsia="Times New Roman" w:hAnsi="Times New Roman" w:cs="Times New Roman"/>
          <w:sz w:val="20"/>
          <w:szCs w:val="20"/>
          <w:lang w:eastAsia="hu-HU"/>
        </w:rPr>
        <w:t>zügyi ellenjegyzés: Cegléd, 2024</w:t>
      </w: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</w:p>
    <w:p w:rsidR="005248B3" w:rsidRPr="00841B3F" w:rsidRDefault="005248B3" w:rsidP="005248B3">
      <w:pPr>
        <w:tabs>
          <w:tab w:val="left" w:pos="3119"/>
          <w:tab w:val="left" w:pos="609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>………….……………………………</w:t>
      </w:r>
    </w:p>
    <w:p w:rsidR="005248B3" w:rsidRPr="00841B3F" w:rsidRDefault="005248B3" w:rsidP="005248B3">
      <w:pPr>
        <w:tabs>
          <w:tab w:val="left" w:pos="3119"/>
          <w:tab w:val="left" w:pos="6946"/>
        </w:tabs>
        <w:spacing w:after="0" w:line="240" w:lineRule="auto"/>
        <w:ind w:left="1418" w:hanging="142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>Sipos Nikoletta</w:t>
      </w:r>
    </w:p>
    <w:p w:rsidR="005248B3" w:rsidRPr="00841B3F" w:rsidRDefault="005248B3" w:rsidP="00F06AB6">
      <w:pPr>
        <w:tabs>
          <w:tab w:val="left" w:pos="3119"/>
          <w:tab w:val="left" w:pos="6946"/>
        </w:tabs>
        <w:spacing w:after="0" w:line="240" w:lineRule="auto"/>
        <w:ind w:left="1418" w:hanging="284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>pénzügyi</w:t>
      </w:r>
      <w:proofErr w:type="gramEnd"/>
      <w:r w:rsidRPr="00841B3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irodavezető”</w:t>
      </w:r>
    </w:p>
    <w:p w:rsidR="005248B3" w:rsidRDefault="005248B3" w:rsidP="005248B3">
      <w:pPr>
        <w:tabs>
          <w:tab w:val="left" w:pos="3119"/>
        </w:tabs>
        <w:spacing w:after="12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----------</w:t>
      </w:r>
    </w:p>
    <w:p w:rsidR="005248B3" w:rsidRDefault="005248B3" w:rsidP="005248B3">
      <w:pPr>
        <w:tabs>
          <w:tab w:val="left" w:pos="3119"/>
        </w:tabs>
        <w:spacing w:after="12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5248B3" w:rsidRPr="00C66ED2" w:rsidRDefault="005248B3" w:rsidP="00524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6ED2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előterjesztést láttam:</w:t>
      </w:r>
    </w:p>
    <w:p w:rsidR="005248B3" w:rsidRPr="00C66ED2" w:rsidRDefault="005248B3" w:rsidP="005248B3">
      <w:pPr>
        <w:widowControl w:val="0"/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8B3" w:rsidRPr="00C66ED2" w:rsidRDefault="005248B3" w:rsidP="005248B3">
      <w:pPr>
        <w:widowControl w:val="0"/>
        <w:tabs>
          <w:tab w:val="left" w:pos="5387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6ED2">
        <w:rPr>
          <w:rFonts w:ascii="Times New Roman" w:eastAsia="Times New Roman" w:hAnsi="Times New Roman" w:cs="Times New Roman"/>
          <w:sz w:val="24"/>
          <w:szCs w:val="24"/>
          <w:lang w:eastAsia="hu-HU"/>
        </w:rPr>
        <w:t>Dr. Diósgyőri Gitta</w:t>
      </w:r>
    </w:p>
    <w:p w:rsidR="005248B3" w:rsidRDefault="005248B3" w:rsidP="005248B3">
      <w:pPr>
        <w:widowControl w:val="0"/>
        <w:spacing w:after="0" w:line="240" w:lineRule="auto"/>
        <w:ind w:left="2694"/>
        <w:jc w:val="both"/>
      </w:pPr>
      <w:proofErr w:type="gramStart"/>
      <w:r w:rsidRPr="00C66ED2"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</w:t>
      </w:r>
      <w:proofErr w:type="gramEnd"/>
      <w:r w:rsidRPr="00C66E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főjegyző</w:t>
      </w:r>
    </w:p>
    <w:sectPr w:rsidR="005248B3" w:rsidSect="003440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674" w:rsidRDefault="00866674">
      <w:pPr>
        <w:spacing w:after="0" w:line="240" w:lineRule="auto"/>
      </w:pPr>
      <w:r>
        <w:separator/>
      </w:r>
    </w:p>
  </w:endnote>
  <w:endnote w:type="continuationSeparator" w:id="0">
    <w:p w:rsidR="00866674" w:rsidRDefault="0086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C38" w:rsidRDefault="00A32C3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835851508"/>
      <w:docPartObj>
        <w:docPartGallery w:val="Page Numbers (Bottom of Page)"/>
        <w:docPartUnique/>
      </w:docPartObj>
    </w:sdtPr>
    <w:sdtEndPr/>
    <w:sdtContent>
      <w:p w:rsidR="00354D7D" w:rsidRPr="00841B3F" w:rsidRDefault="00F324D9">
        <w:pPr>
          <w:pStyle w:val="ll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41B3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41B3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41B3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2C9F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841B3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A32C38">
          <w:rPr>
            <w:rFonts w:ascii="Times New Roman" w:hAnsi="Times New Roman" w:cs="Times New Roman"/>
            <w:sz w:val="20"/>
            <w:szCs w:val="20"/>
          </w:rPr>
          <w:t>/5</w:t>
        </w:r>
      </w:p>
    </w:sdtContent>
  </w:sdt>
  <w:p w:rsidR="00354D7D" w:rsidRDefault="0086667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C38" w:rsidRDefault="00A32C3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674" w:rsidRDefault="00866674">
      <w:pPr>
        <w:spacing w:after="0" w:line="240" w:lineRule="auto"/>
      </w:pPr>
      <w:r>
        <w:separator/>
      </w:r>
    </w:p>
  </w:footnote>
  <w:footnote w:type="continuationSeparator" w:id="0">
    <w:p w:rsidR="00866674" w:rsidRDefault="0086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C38" w:rsidRDefault="00A32C3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C38" w:rsidRDefault="00A32C3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C38" w:rsidRDefault="00A32C3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62D0B"/>
    <w:multiLevelType w:val="hybridMultilevel"/>
    <w:tmpl w:val="3D008C5A"/>
    <w:lvl w:ilvl="0" w:tplc="001A232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BE58D7"/>
    <w:multiLevelType w:val="hybridMultilevel"/>
    <w:tmpl w:val="8AAA1730"/>
    <w:lvl w:ilvl="0" w:tplc="0FB4B72A">
      <w:start w:val="2004"/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D5CB9"/>
    <w:multiLevelType w:val="hybridMultilevel"/>
    <w:tmpl w:val="AFD87422"/>
    <w:lvl w:ilvl="0" w:tplc="5ECC1D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B3"/>
    <w:rsid w:val="00083E06"/>
    <w:rsid w:val="000B4450"/>
    <w:rsid w:val="0010779C"/>
    <w:rsid w:val="001E7B10"/>
    <w:rsid w:val="00233833"/>
    <w:rsid w:val="00276FDA"/>
    <w:rsid w:val="00344033"/>
    <w:rsid w:val="003D638D"/>
    <w:rsid w:val="00422420"/>
    <w:rsid w:val="004328DA"/>
    <w:rsid w:val="00470268"/>
    <w:rsid w:val="004C08D1"/>
    <w:rsid w:val="004C0A4E"/>
    <w:rsid w:val="005248B3"/>
    <w:rsid w:val="00551B73"/>
    <w:rsid w:val="005C4A73"/>
    <w:rsid w:val="006D78C7"/>
    <w:rsid w:val="006E1884"/>
    <w:rsid w:val="006F2A1E"/>
    <w:rsid w:val="006F4273"/>
    <w:rsid w:val="007415C3"/>
    <w:rsid w:val="00773E6A"/>
    <w:rsid w:val="007749B3"/>
    <w:rsid w:val="00783FB9"/>
    <w:rsid w:val="007872EC"/>
    <w:rsid w:val="007B37A8"/>
    <w:rsid w:val="007C50EA"/>
    <w:rsid w:val="00866674"/>
    <w:rsid w:val="0089467C"/>
    <w:rsid w:val="008E6C2B"/>
    <w:rsid w:val="00927AA4"/>
    <w:rsid w:val="009573ED"/>
    <w:rsid w:val="009E2483"/>
    <w:rsid w:val="00A326E2"/>
    <w:rsid w:val="00A32C38"/>
    <w:rsid w:val="00A3528D"/>
    <w:rsid w:val="00A61AC0"/>
    <w:rsid w:val="00AB7489"/>
    <w:rsid w:val="00AF642D"/>
    <w:rsid w:val="00B849F0"/>
    <w:rsid w:val="00BE18F7"/>
    <w:rsid w:val="00BF051A"/>
    <w:rsid w:val="00C27607"/>
    <w:rsid w:val="00C40B23"/>
    <w:rsid w:val="00C62604"/>
    <w:rsid w:val="00D12C9F"/>
    <w:rsid w:val="00D30CE1"/>
    <w:rsid w:val="00D57118"/>
    <w:rsid w:val="00DC7EB0"/>
    <w:rsid w:val="00DF20D9"/>
    <w:rsid w:val="00E018D5"/>
    <w:rsid w:val="00E14346"/>
    <w:rsid w:val="00E37AEE"/>
    <w:rsid w:val="00E937A3"/>
    <w:rsid w:val="00EB0BE4"/>
    <w:rsid w:val="00F06AB6"/>
    <w:rsid w:val="00F324D9"/>
    <w:rsid w:val="00F538AA"/>
    <w:rsid w:val="00F6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E19C0-0D1A-4918-A25C-9956796D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248B3"/>
    <w:pPr>
      <w:spacing w:after="200" w:line="276" w:lineRule="auto"/>
    </w:p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C7E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48B3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524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248B3"/>
  </w:style>
  <w:style w:type="paragraph" w:styleId="NormlWeb">
    <w:name w:val="Normal (Web)"/>
    <w:basedOn w:val="Norml"/>
    <w:uiPriority w:val="99"/>
    <w:unhideWhenUsed/>
    <w:rsid w:val="00524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32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2C38"/>
  </w:style>
  <w:style w:type="paragraph" w:customStyle="1" w:styleId="uj">
    <w:name w:val="uj"/>
    <w:basedOn w:val="Norml"/>
    <w:rsid w:val="00DC7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DC7EB0"/>
  </w:style>
  <w:style w:type="character" w:customStyle="1" w:styleId="Cmsor2Char">
    <w:name w:val="Címsor 2 Char"/>
    <w:basedOn w:val="Bekezdsalapbettpusa"/>
    <w:link w:val="Cmsor2"/>
    <w:uiPriority w:val="9"/>
    <w:rsid w:val="00DC7E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00-2-00-0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1653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Jáger Mária</cp:lastModifiedBy>
  <cp:revision>41</cp:revision>
  <dcterms:created xsi:type="dcterms:W3CDTF">2024-10-04T07:09:00Z</dcterms:created>
  <dcterms:modified xsi:type="dcterms:W3CDTF">2024-11-13T12:53:00Z</dcterms:modified>
</cp:coreProperties>
</file>