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5F3A0882" w14:textId="4495CB99" w:rsidR="00197D44" w:rsidRDefault="006B4A2A">
      <w:pPr>
        <w:jc w:val="center"/>
        <w:rPr>
          <w:sz w:val="22"/>
          <w:szCs w:val="22"/>
        </w:rPr>
      </w:pPr>
      <w:r>
        <w:rPr>
          <w:noProof/>
          <w:lang w:eastAsia="hu-HU"/>
        </w:rPr>
        <w:drawing>
          <wp:anchor distT="0" distB="0" distL="114935" distR="114935" simplePos="0" relativeHeight="251657728" behindDoc="0" locked="0" layoutInCell="1" allowOverlap="1" wp14:anchorId="346EA509" wp14:editId="13BE187F">
            <wp:simplePos x="0" y="0"/>
            <wp:positionH relativeFrom="column">
              <wp:posOffset>5080</wp:posOffset>
            </wp:positionH>
            <wp:positionV relativeFrom="paragraph">
              <wp:posOffset>-194945</wp:posOffset>
            </wp:positionV>
            <wp:extent cx="761365" cy="837565"/>
            <wp:effectExtent l="0" t="0" r="635" b="635"/>
            <wp:wrapNone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1365" cy="83756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F0CF0">
        <w:rPr>
          <w:b/>
        </w:rPr>
        <w:t xml:space="preserve">Cegléd Város </w:t>
      </w:r>
      <w:r w:rsidR="006E67D0">
        <w:rPr>
          <w:b/>
        </w:rPr>
        <w:t xml:space="preserve">Önkormányzatának </w:t>
      </w:r>
      <w:r w:rsidR="001F0CF0">
        <w:rPr>
          <w:b/>
        </w:rPr>
        <w:t>Polgármesterétől</w:t>
      </w:r>
    </w:p>
    <w:p w14:paraId="50655917" w14:textId="77777777" w:rsidR="00197D44" w:rsidRDefault="001F0CF0">
      <w:pPr>
        <w:jc w:val="center"/>
        <w:rPr>
          <w:sz w:val="22"/>
          <w:szCs w:val="22"/>
        </w:rPr>
      </w:pPr>
      <w:r>
        <w:rPr>
          <w:sz w:val="22"/>
          <w:szCs w:val="22"/>
        </w:rPr>
        <w:t>2700 Cegléd, Kossuth tér 1.</w:t>
      </w:r>
    </w:p>
    <w:p w14:paraId="5B17967A" w14:textId="77777777" w:rsidR="00197D44" w:rsidRDefault="001F0CF0">
      <w:pPr>
        <w:jc w:val="center"/>
        <w:rPr>
          <w:sz w:val="22"/>
          <w:szCs w:val="22"/>
        </w:rPr>
      </w:pPr>
      <w:r>
        <w:rPr>
          <w:sz w:val="22"/>
          <w:szCs w:val="22"/>
        </w:rPr>
        <w:t>Levélcím: 2701 Cegléd, Pf.: 85.</w:t>
      </w:r>
    </w:p>
    <w:p w14:paraId="32F4BF55" w14:textId="77777777" w:rsidR="00197D44" w:rsidRDefault="001F0CF0">
      <w:pPr>
        <w:pBdr>
          <w:bottom w:val="single" w:sz="4" w:space="1" w:color="000000"/>
        </w:pBdr>
        <w:jc w:val="center"/>
      </w:pPr>
      <w:r>
        <w:rPr>
          <w:sz w:val="22"/>
          <w:szCs w:val="22"/>
        </w:rPr>
        <w:t>Tel</w:t>
      </w:r>
      <w:proofErr w:type="gramStart"/>
      <w:r>
        <w:rPr>
          <w:sz w:val="22"/>
          <w:szCs w:val="22"/>
        </w:rPr>
        <w:t>.:</w:t>
      </w:r>
      <w:proofErr w:type="gramEnd"/>
      <w:r>
        <w:rPr>
          <w:sz w:val="22"/>
          <w:szCs w:val="22"/>
        </w:rPr>
        <w:t xml:space="preserve"> 06/53/511-400, Fax: 511-406, E-mail: polgarmester@cegledph.hu</w:t>
      </w:r>
    </w:p>
    <w:p w14:paraId="725CE0C4" w14:textId="77777777" w:rsidR="00197D44" w:rsidRDefault="00197D44"/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E873AA" w14:paraId="57ECF649" w14:textId="77777777" w:rsidTr="00E873AA">
        <w:tc>
          <w:tcPr>
            <w:tcW w:w="4531" w:type="dxa"/>
          </w:tcPr>
          <w:p w14:paraId="3BE1B8D4" w14:textId="589EA627" w:rsidR="00E873AA" w:rsidRDefault="00E873AA" w:rsidP="00E873AA">
            <w:r w:rsidRPr="00AB0523">
              <w:rPr>
                <w:b/>
                <w:sz w:val="22"/>
                <w:szCs w:val="22"/>
                <w:u w:val="single"/>
              </w:rPr>
              <w:t>Szám</w:t>
            </w:r>
            <w:proofErr w:type="gramStart"/>
            <w:r w:rsidRPr="00AB0523">
              <w:rPr>
                <w:sz w:val="22"/>
                <w:szCs w:val="22"/>
              </w:rPr>
              <w:t>: …</w:t>
            </w:r>
            <w:proofErr w:type="gramEnd"/>
            <w:r w:rsidRPr="00AB0523">
              <w:rPr>
                <w:sz w:val="22"/>
                <w:szCs w:val="22"/>
              </w:rPr>
              <w:t>……./202</w:t>
            </w:r>
            <w:r w:rsidR="001F1F87">
              <w:rPr>
                <w:sz w:val="22"/>
                <w:szCs w:val="22"/>
              </w:rPr>
              <w:t>4</w:t>
            </w:r>
            <w:r w:rsidRPr="00AB0523">
              <w:rPr>
                <w:sz w:val="22"/>
                <w:szCs w:val="22"/>
              </w:rPr>
              <w:t>.</w:t>
            </w:r>
          </w:p>
          <w:p w14:paraId="5D7C689E" w14:textId="476D725F" w:rsidR="00E873AA" w:rsidRDefault="00E873AA" w:rsidP="00E873AA">
            <w:r w:rsidRPr="00AB0523">
              <w:rPr>
                <w:b/>
                <w:sz w:val="22"/>
                <w:szCs w:val="22"/>
                <w:u w:val="single"/>
              </w:rPr>
              <w:t>Előterjesztő</w:t>
            </w:r>
            <w:r w:rsidRPr="00AB0523">
              <w:rPr>
                <w:sz w:val="22"/>
                <w:szCs w:val="22"/>
                <w:u w:val="single"/>
              </w:rPr>
              <w:t>:</w:t>
            </w:r>
            <w:r w:rsidRPr="00AB0523">
              <w:rPr>
                <w:sz w:val="22"/>
                <w:szCs w:val="22"/>
              </w:rPr>
              <w:t xml:space="preserve"> Dr. Csáky András</w:t>
            </w:r>
            <w:r w:rsidR="006E67D0">
              <w:rPr>
                <w:sz w:val="22"/>
                <w:szCs w:val="22"/>
              </w:rPr>
              <w:t xml:space="preserve"> polgármester</w:t>
            </w:r>
          </w:p>
          <w:p w14:paraId="08C659CE" w14:textId="2B839605" w:rsidR="00E873AA" w:rsidRPr="00E873AA" w:rsidRDefault="00E873AA" w:rsidP="00E873AA">
            <w:r w:rsidRPr="00AB0523">
              <w:rPr>
                <w:b/>
                <w:sz w:val="22"/>
                <w:szCs w:val="22"/>
                <w:u w:val="single"/>
              </w:rPr>
              <w:t>Szakmai et</w:t>
            </w:r>
            <w:proofErr w:type="gramStart"/>
            <w:r w:rsidRPr="00AB0523">
              <w:rPr>
                <w:b/>
                <w:sz w:val="22"/>
                <w:szCs w:val="22"/>
                <w:u w:val="single"/>
              </w:rPr>
              <w:t>.:</w:t>
            </w:r>
            <w:proofErr w:type="gramEnd"/>
            <w:r w:rsidRPr="00AB0523">
              <w:rPr>
                <w:sz w:val="22"/>
                <w:szCs w:val="22"/>
              </w:rPr>
              <w:t xml:space="preserve"> </w:t>
            </w:r>
            <w:proofErr w:type="spellStart"/>
            <w:r w:rsidRPr="00AB0523">
              <w:rPr>
                <w:sz w:val="22"/>
                <w:szCs w:val="22"/>
              </w:rPr>
              <w:t>Mótyán</w:t>
            </w:r>
            <w:proofErr w:type="spellEnd"/>
            <w:r w:rsidR="006E67D0">
              <w:rPr>
                <w:sz w:val="22"/>
                <w:szCs w:val="22"/>
              </w:rPr>
              <w:t xml:space="preserve"> Krisztián, ügyvezető</w:t>
            </w:r>
          </w:p>
        </w:tc>
        <w:tc>
          <w:tcPr>
            <w:tcW w:w="4531" w:type="dxa"/>
          </w:tcPr>
          <w:p w14:paraId="2E541F5A" w14:textId="694AEE7F" w:rsidR="00E873AA" w:rsidRDefault="00E873AA" w:rsidP="006E67D0">
            <w:pPr>
              <w:ind w:left="606" w:hanging="606"/>
            </w:pPr>
            <w:r w:rsidRPr="00AB0523">
              <w:rPr>
                <w:b/>
                <w:sz w:val="22"/>
                <w:szCs w:val="22"/>
                <w:u w:val="single"/>
              </w:rPr>
              <w:t>Tárgy</w:t>
            </w:r>
            <w:r w:rsidRPr="00AB0523">
              <w:rPr>
                <w:sz w:val="22"/>
                <w:szCs w:val="22"/>
              </w:rPr>
              <w:t xml:space="preserve">: </w:t>
            </w:r>
            <w:r w:rsidR="007C486C">
              <w:rPr>
                <w:sz w:val="22"/>
                <w:szCs w:val="22"/>
              </w:rPr>
              <w:t>A fizető parkolók előírásairól szóló</w:t>
            </w:r>
            <w:r w:rsidR="006E67D0">
              <w:rPr>
                <w:sz w:val="22"/>
                <w:szCs w:val="22"/>
              </w:rPr>
              <w:t xml:space="preserve"> önkormányzati </w:t>
            </w:r>
            <w:r w:rsidR="007C486C">
              <w:rPr>
                <w:sz w:val="22"/>
                <w:szCs w:val="22"/>
              </w:rPr>
              <w:t>rendelet módosítása</w:t>
            </w:r>
          </w:p>
          <w:p w14:paraId="78D32986" w14:textId="33D673A1" w:rsidR="00E873AA" w:rsidRDefault="00E873AA" w:rsidP="006E67D0">
            <w:pPr>
              <w:rPr>
                <w:b/>
                <w:sz w:val="22"/>
                <w:szCs w:val="22"/>
                <w:u w:val="single"/>
              </w:rPr>
            </w:pPr>
            <w:r w:rsidRPr="00AB0523">
              <w:rPr>
                <w:b/>
                <w:sz w:val="22"/>
                <w:szCs w:val="22"/>
                <w:u w:val="single"/>
              </w:rPr>
              <w:t>Melléklet</w:t>
            </w:r>
            <w:r w:rsidRPr="00AB0523">
              <w:rPr>
                <w:sz w:val="22"/>
                <w:szCs w:val="22"/>
              </w:rPr>
              <w:t xml:space="preserve">: </w:t>
            </w:r>
            <w:r w:rsidR="001B268C">
              <w:rPr>
                <w:sz w:val="22"/>
                <w:szCs w:val="22"/>
              </w:rPr>
              <w:t>- rendelettervezet</w:t>
            </w:r>
          </w:p>
        </w:tc>
      </w:tr>
    </w:tbl>
    <w:p w14:paraId="38B12B0F" w14:textId="77777777" w:rsidR="00E873AA" w:rsidRDefault="00E873AA">
      <w:pPr>
        <w:ind w:left="2832" w:firstLine="708"/>
        <w:rPr>
          <w:sz w:val="23"/>
          <w:szCs w:val="23"/>
        </w:rPr>
      </w:pPr>
    </w:p>
    <w:p w14:paraId="7FCD9E6F" w14:textId="77777777" w:rsidR="00197D44" w:rsidRPr="00E873AA" w:rsidRDefault="001F0CF0">
      <w:pPr>
        <w:ind w:left="2832" w:firstLine="708"/>
        <w:rPr>
          <w:b/>
          <w:kern w:val="1"/>
        </w:rPr>
      </w:pPr>
      <w:r w:rsidRPr="00E873AA">
        <w:rPr>
          <w:b/>
          <w:kern w:val="1"/>
        </w:rPr>
        <w:t>ELŐTERJESZTÉS</w:t>
      </w:r>
    </w:p>
    <w:p w14:paraId="0E440D2D" w14:textId="2D43008F" w:rsidR="00551DF3" w:rsidRPr="00E873AA" w:rsidRDefault="001F0CF0" w:rsidP="00BE6DAF">
      <w:pPr>
        <w:widowControl w:val="0"/>
        <w:jc w:val="center"/>
        <w:rPr>
          <w:b/>
          <w:kern w:val="1"/>
        </w:rPr>
      </w:pPr>
      <w:proofErr w:type="gramStart"/>
      <w:r w:rsidRPr="00E873AA">
        <w:rPr>
          <w:b/>
          <w:kern w:val="1"/>
        </w:rPr>
        <w:t>a</w:t>
      </w:r>
      <w:proofErr w:type="gramEnd"/>
      <w:r w:rsidRPr="00E873AA">
        <w:rPr>
          <w:b/>
          <w:kern w:val="1"/>
        </w:rPr>
        <w:t xml:space="preserve"> Képv</w:t>
      </w:r>
      <w:r w:rsidR="0038592B" w:rsidRPr="00E873AA">
        <w:rPr>
          <w:b/>
          <w:kern w:val="1"/>
        </w:rPr>
        <w:t>iselő-testület 20</w:t>
      </w:r>
      <w:r w:rsidR="00D03C71" w:rsidRPr="00E873AA">
        <w:rPr>
          <w:b/>
          <w:kern w:val="1"/>
        </w:rPr>
        <w:t>2</w:t>
      </w:r>
      <w:r w:rsidR="001F1F87">
        <w:rPr>
          <w:b/>
          <w:kern w:val="1"/>
        </w:rPr>
        <w:t>4</w:t>
      </w:r>
      <w:r w:rsidR="006A442D" w:rsidRPr="00E873AA">
        <w:rPr>
          <w:b/>
          <w:kern w:val="1"/>
        </w:rPr>
        <w:t xml:space="preserve">. </w:t>
      </w:r>
      <w:r w:rsidR="001F1F87">
        <w:rPr>
          <w:b/>
          <w:kern w:val="1"/>
        </w:rPr>
        <w:t>december 1</w:t>
      </w:r>
      <w:r w:rsidR="00581FE7">
        <w:rPr>
          <w:b/>
          <w:kern w:val="1"/>
        </w:rPr>
        <w:t>1</w:t>
      </w:r>
      <w:r w:rsidRPr="00E873AA">
        <w:rPr>
          <w:b/>
          <w:kern w:val="1"/>
        </w:rPr>
        <w:t>-</w:t>
      </w:r>
      <w:r w:rsidR="006E67D0">
        <w:rPr>
          <w:b/>
          <w:kern w:val="1"/>
        </w:rPr>
        <w:t>e</w:t>
      </w:r>
      <w:r w:rsidRPr="00E873AA">
        <w:rPr>
          <w:b/>
          <w:kern w:val="1"/>
        </w:rPr>
        <w:t xml:space="preserve">i </w:t>
      </w:r>
      <w:r w:rsidR="006E67D0">
        <w:rPr>
          <w:b/>
          <w:kern w:val="1"/>
        </w:rPr>
        <w:t xml:space="preserve">nyilvános </w:t>
      </w:r>
      <w:r w:rsidRPr="00E873AA">
        <w:rPr>
          <w:b/>
          <w:kern w:val="1"/>
        </w:rPr>
        <w:t>ülésére</w:t>
      </w:r>
    </w:p>
    <w:p w14:paraId="63BA2CC5" w14:textId="77777777" w:rsidR="00BE6DAF" w:rsidRPr="00E873AA" w:rsidRDefault="00BE6DAF" w:rsidP="00BE6DAF">
      <w:pPr>
        <w:widowControl w:val="0"/>
        <w:jc w:val="center"/>
        <w:rPr>
          <w:b/>
          <w:kern w:val="1"/>
        </w:rPr>
      </w:pPr>
    </w:p>
    <w:p w14:paraId="78546EF5" w14:textId="77777777" w:rsidR="00A63AEA" w:rsidRPr="00E873AA" w:rsidRDefault="001F0CF0" w:rsidP="00BE6DAF">
      <w:pPr>
        <w:widowControl w:val="0"/>
        <w:jc w:val="center"/>
        <w:rPr>
          <w:b/>
          <w:kern w:val="1"/>
        </w:rPr>
      </w:pPr>
      <w:r w:rsidRPr="00E873AA">
        <w:rPr>
          <w:b/>
          <w:kern w:val="1"/>
        </w:rPr>
        <w:t>Tisztelt Képviselő-testület!</w:t>
      </w:r>
    </w:p>
    <w:p w14:paraId="5A31B4B3" w14:textId="77777777" w:rsidR="00BE6DAF" w:rsidRPr="00E873AA" w:rsidRDefault="00BE6DAF" w:rsidP="00BE6DAF">
      <w:pPr>
        <w:widowControl w:val="0"/>
        <w:jc w:val="center"/>
        <w:rPr>
          <w:b/>
          <w:kern w:val="1"/>
        </w:rPr>
      </w:pPr>
    </w:p>
    <w:p w14:paraId="3FEE0F12" w14:textId="0BF23702" w:rsidR="00AB0523" w:rsidRDefault="007C486C" w:rsidP="00AB0523">
      <w:pPr>
        <w:jc w:val="both"/>
      </w:pPr>
      <w:r>
        <w:t>A VÁRVAG Nonprofit Kft.</w:t>
      </w:r>
      <w:r w:rsidR="006E67D0">
        <w:t>,</w:t>
      </w:r>
      <w:r>
        <w:t xml:space="preserve"> a fizető parkolókat 2014. január 1-je óta üzemeltető közszolgáltató kezdeményezte </w:t>
      </w:r>
      <w:r w:rsidRPr="006E67D0">
        <w:rPr>
          <w:i/>
        </w:rPr>
        <w:t>a fizető parkolók előírásairól szóló 13/1999. (V. 1.) Ök. rendelet</w:t>
      </w:r>
      <w:r>
        <w:t xml:space="preserve"> (a továbbiakban: </w:t>
      </w:r>
      <w:proofErr w:type="spellStart"/>
      <w:r>
        <w:t>Ör</w:t>
      </w:r>
      <w:proofErr w:type="spellEnd"/>
      <w:r>
        <w:t>.) módosítását.</w:t>
      </w:r>
    </w:p>
    <w:p w14:paraId="702E4EAD" w14:textId="1ACCB26D" w:rsidR="001F1F87" w:rsidRDefault="001F1F87" w:rsidP="006E67D0">
      <w:pPr>
        <w:spacing w:before="120"/>
        <w:jc w:val="both"/>
      </w:pPr>
      <w:r>
        <w:t xml:space="preserve">Az </w:t>
      </w:r>
      <w:proofErr w:type="spellStart"/>
      <w:r>
        <w:t>Ör</w:t>
      </w:r>
      <w:proofErr w:type="spellEnd"/>
      <w:r>
        <w:t>. a</w:t>
      </w:r>
      <w:r w:rsidR="006E67D0">
        <w:t xml:space="preserve"> fizetőparkolóként üzemelő</w:t>
      </w:r>
      <w:r>
        <w:t xml:space="preserve"> parkolóhelyek </w:t>
      </w:r>
      <w:r w:rsidRPr="00703A5A">
        <w:rPr>
          <w:b/>
          <w:bCs/>
          <w:u w:val="single"/>
        </w:rPr>
        <w:t>díjtételei</w:t>
      </w:r>
      <w:r w:rsidR="006E67D0">
        <w:t xml:space="preserve"> 2023. január </w:t>
      </w:r>
      <w:r>
        <w:t xml:space="preserve">1-je óta </w:t>
      </w:r>
      <w:r w:rsidR="006E67D0">
        <w:t>hatályosak</w:t>
      </w:r>
      <w:r>
        <w:t>.</w:t>
      </w:r>
    </w:p>
    <w:p w14:paraId="792B0A37" w14:textId="3B7E384D" w:rsidR="00370368" w:rsidRDefault="000308D9" w:rsidP="006E67D0">
      <w:pPr>
        <w:spacing w:before="120" w:after="120"/>
        <w:jc w:val="both"/>
      </w:pPr>
      <w:r>
        <w:t xml:space="preserve">Az elmúlt </w:t>
      </w:r>
      <w:r w:rsidR="001F1F87">
        <w:t>években</w:t>
      </w:r>
      <w:r>
        <w:t xml:space="preserve"> </w:t>
      </w:r>
      <w:r w:rsidR="002773F2">
        <w:t>a gazdasági környezet sajnálatos változása</w:t>
      </w:r>
      <w:r w:rsidR="008E4B4B">
        <w:t>i</w:t>
      </w:r>
      <w:r w:rsidR="002773F2">
        <w:t xml:space="preserve"> miatt, </w:t>
      </w:r>
      <w:r>
        <w:t>jelentős mértékű és folyama</w:t>
      </w:r>
      <w:r w:rsidR="002773F2">
        <w:t>tos költségemelkedés</w:t>
      </w:r>
      <w:r w:rsidR="001F1F87">
        <w:t>ekk</w:t>
      </w:r>
      <w:r w:rsidR="002773F2">
        <w:t xml:space="preserve">el </w:t>
      </w:r>
      <w:r w:rsidR="001F1F87">
        <w:t>kellett szembesülnünk</w:t>
      </w:r>
      <w:r w:rsidR="002773F2">
        <w:t xml:space="preserve">, </w:t>
      </w:r>
      <w:r w:rsidR="00370368">
        <w:t>(</w:t>
      </w:r>
      <w:r w:rsidR="002773F2">
        <w:t xml:space="preserve">mint például: az üzemanyagok, kellékanyagok áremelkedése, </w:t>
      </w:r>
      <w:r w:rsidR="00850E6C">
        <w:t>parkoló</w:t>
      </w:r>
      <w:r w:rsidR="002773F2">
        <w:t xml:space="preserve">automaták szervizelése, </w:t>
      </w:r>
      <w:r w:rsidR="00850E6C">
        <w:t>parkoló</w:t>
      </w:r>
      <w:r w:rsidR="002773F2">
        <w:t>automatákba való hőpapírtekercs, valamint alkatrészek áremelkedése</w:t>
      </w:r>
      <w:r w:rsidR="00370368">
        <w:t>)</w:t>
      </w:r>
      <w:r w:rsidR="001F1F87">
        <w:t xml:space="preserve"> és ezek a tényezők </w:t>
      </w:r>
      <w:r>
        <w:t>hatással vannak a fizetőparkolók zökkenőmentes üzemeltetésére.</w:t>
      </w:r>
      <w:r w:rsidR="006E67D0">
        <w:t xml:space="preserve"> </w:t>
      </w:r>
      <w:r w:rsidR="00A17CBD">
        <w:t xml:space="preserve">A VÁRVAG Nonprofit Kft. javaslatot tesz az </w:t>
      </w:r>
      <w:proofErr w:type="spellStart"/>
      <w:r w:rsidR="00A17CBD">
        <w:t>Ör</w:t>
      </w:r>
      <w:proofErr w:type="spellEnd"/>
      <w:r w:rsidR="00A17CBD">
        <w:t>. rendelet módosítására az alábbiakban:</w:t>
      </w:r>
    </w:p>
    <w:p w14:paraId="777A04D6" w14:textId="25E69F09" w:rsidR="00370368" w:rsidRDefault="00370368" w:rsidP="006E67D0">
      <w:pPr>
        <w:spacing w:before="120" w:after="120"/>
        <w:jc w:val="both"/>
      </w:pPr>
      <w:r>
        <w:t xml:space="preserve">A közszolgáltató az emelt díjtételek bevezetését illetően mintegy </w:t>
      </w:r>
      <w:r w:rsidR="001F1F87">
        <w:t>három</w:t>
      </w:r>
      <w:r>
        <w:t xml:space="preserve"> hónapot javasol a módosítás elfogadásától számított hatályba lépésig. A </w:t>
      </w:r>
      <w:r w:rsidR="001F1F87">
        <w:t>2025. március</w:t>
      </w:r>
      <w:r>
        <w:t xml:space="preserve"> 1-jei hatályba lépésig kellő idő áll majd rendelkezésre a változások műszaki, technikai és kommunikációs előkészítésére.</w:t>
      </w:r>
    </w:p>
    <w:p w14:paraId="28C7BD32" w14:textId="77777777" w:rsidR="006E67D0" w:rsidRDefault="005A47B4" w:rsidP="005A4257">
      <w:pPr>
        <w:pStyle w:val="Listaszerbekezds"/>
        <w:numPr>
          <w:ilvl w:val="0"/>
          <w:numId w:val="1"/>
        </w:numPr>
        <w:spacing w:before="120"/>
        <w:ind w:left="284"/>
        <w:jc w:val="both"/>
      </w:pPr>
      <w:r>
        <w:t xml:space="preserve">Az </w:t>
      </w:r>
      <w:proofErr w:type="spellStart"/>
      <w:r>
        <w:t>Ör</w:t>
      </w:r>
      <w:proofErr w:type="spellEnd"/>
      <w:r>
        <w:t xml:space="preserve">. 2. § (4) bekezdése értelmében </w:t>
      </w:r>
      <w:r w:rsidR="001F1F87" w:rsidRPr="006E67D0">
        <w:rPr>
          <w:b/>
        </w:rPr>
        <w:t>2025. február 28</w:t>
      </w:r>
      <w:r w:rsidRPr="006E67D0">
        <w:rPr>
          <w:b/>
        </w:rPr>
        <w:t>-ig</w:t>
      </w:r>
      <w:r>
        <w:t xml:space="preserve"> az egy órára vonatkozó várakozási díj (a továbbiakban: alapdíj) </w:t>
      </w:r>
      <w:r w:rsidR="001F1F87">
        <w:t>3</w:t>
      </w:r>
      <w:r>
        <w:t xml:space="preserve">00.-Ft, azaz </w:t>
      </w:r>
      <w:r w:rsidR="001F1F87">
        <w:t>háromszáz</w:t>
      </w:r>
      <w:r>
        <w:t xml:space="preserve"> forint marad.</w:t>
      </w:r>
    </w:p>
    <w:p w14:paraId="668B0E02" w14:textId="11B1F1DF" w:rsidR="007C486C" w:rsidRDefault="005A47B4" w:rsidP="006E67D0">
      <w:pPr>
        <w:spacing w:before="120"/>
        <w:ind w:left="-76"/>
        <w:jc w:val="both"/>
      </w:pPr>
      <w:r w:rsidRPr="009C0D69">
        <w:t>202</w:t>
      </w:r>
      <w:r w:rsidR="001F1F87">
        <w:t>5</w:t>
      </w:r>
      <w:r w:rsidRPr="009C0D69">
        <w:t xml:space="preserve">. </w:t>
      </w:r>
      <w:r w:rsidR="001F1F87">
        <w:t>március</w:t>
      </w:r>
      <w:r w:rsidR="006E67D0">
        <w:t xml:space="preserve"> </w:t>
      </w:r>
      <w:r w:rsidRPr="009C0D69">
        <w:t>1-től</w:t>
      </w:r>
      <w:r w:rsidRPr="006E67D0">
        <w:rPr>
          <w:b/>
        </w:rPr>
        <w:t xml:space="preserve"> </w:t>
      </w:r>
      <w:r w:rsidR="001F1F87" w:rsidRPr="006E67D0">
        <w:rPr>
          <w:b/>
        </w:rPr>
        <w:t>4</w:t>
      </w:r>
      <w:r w:rsidRPr="006E67D0">
        <w:rPr>
          <w:b/>
        </w:rPr>
        <w:t>00.-Ft</w:t>
      </w:r>
      <w:r>
        <w:t>-ban javasolja megállapítani az alapdíjat a közszolgáltató.</w:t>
      </w:r>
    </w:p>
    <w:p w14:paraId="04AC0ED7" w14:textId="0D78A248" w:rsidR="005A47B4" w:rsidRDefault="00C23547" w:rsidP="006E67D0">
      <w:pPr>
        <w:pStyle w:val="Listaszerbekezds"/>
        <w:numPr>
          <w:ilvl w:val="0"/>
          <w:numId w:val="1"/>
        </w:numPr>
        <w:spacing w:before="120"/>
        <w:ind w:left="284"/>
        <w:jc w:val="both"/>
      </w:pPr>
      <w:r>
        <w:t xml:space="preserve">Az </w:t>
      </w:r>
      <w:proofErr w:type="spellStart"/>
      <w:r>
        <w:t>Ör</w:t>
      </w:r>
      <w:proofErr w:type="spellEnd"/>
      <w:r>
        <w:t>. 3. § (1) bekezdése értelmében a fizető</w:t>
      </w:r>
      <w:r w:rsidR="009E5971">
        <w:t xml:space="preserve"> </w:t>
      </w:r>
      <w:r>
        <w:t xml:space="preserve">parkoló mellett lakással rendelkező magánszemély és a fizető parkoló mellett székhellyel, telephellyel rendelkező gazdálkodó szervezet és alkalmazottja az általa üzemeltetett gépjármű után – az érintett parkolásra vonatkozóan </w:t>
      </w:r>
      <w:r w:rsidR="001F1F87" w:rsidRPr="001F1F87">
        <w:rPr>
          <w:b/>
          <w:bCs/>
        </w:rPr>
        <w:t>2025.</w:t>
      </w:r>
      <w:r w:rsidR="001F1F87">
        <w:t xml:space="preserve"> </w:t>
      </w:r>
      <w:r w:rsidR="001F1F87">
        <w:rPr>
          <w:b/>
        </w:rPr>
        <w:t>február 28</w:t>
      </w:r>
      <w:r w:rsidRPr="009E5971">
        <w:rPr>
          <w:b/>
        </w:rPr>
        <w:t>-ig</w:t>
      </w:r>
      <w:r>
        <w:t xml:space="preserve"> – a várakozási díjat </w:t>
      </w:r>
      <w:r w:rsidR="001F1F87">
        <w:t>5</w:t>
      </w:r>
      <w:r>
        <w:t xml:space="preserve">.000-Ft/hó, vagy </w:t>
      </w:r>
      <w:r w:rsidR="001F1F87">
        <w:t>60</w:t>
      </w:r>
      <w:r>
        <w:t xml:space="preserve">.000-Ft/év, a nyugdíjas magánszemély </w:t>
      </w:r>
      <w:r w:rsidR="001F1F87">
        <w:t>2.0</w:t>
      </w:r>
      <w:r>
        <w:t xml:space="preserve">00-Ft/hó, vagy </w:t>
      </w:r>
      <w:r w:rsidR="001F1F87">
        <w:t>24</w:t>
      </w:r>
      <w:r>
        <w:t>.</w:t>
      </w:r>
      <w:r w:rsidR="001F1F87">
        <w:t>0</w:t>
      </w:r>
      <w:r>
        <w:t>00-Ft/év formájában rendezheti. A</w:t>
      </w:r>
      <w:r w:rsidR="009C0D69">
        <w:t>z</w:t>
      </w:r>
      <w:r>
        <w:t xml:space="preserve"> </w:t>
      </w:r>
      <w:proofErr w:type="spellStart"/>
      <w:r w:rsidR="009C0D69">
        <w:t>Ör</w:t>
      </w:r>
      <w:proofErr w:type="spellEnd"/>
      <w:r w:rsidR="009C0D69">
        <w:t xml:space="preserve">. 3. § </w:t>
      </w:r>
      <w:r>
        <w:t xml:space="preserve">(2) bekezdése értelmében azon járművekre, (közületi és magántulajdonú) amelyekre e rendelet (1) bekezdése nem vonatkozik az átalány díj </w:t>
      </w:r>
      <w:r w:rsidR="001F1F87">
        <w:t>7</w:t>
      </w:r>
      <w:r>
        <w:t xml:space="preserve">.000-Ft/hó. Az éves bérlet ára </w:t>
      </w:r>
      <w:r w:rsidR="001F1F87">
        <w:t>77</w:t>
      </w:r>
      <w:r>
        <w:t>.000-Ft/év marad.</w:t>
      </w:r>
    </w:p>
    <w:p w14:paraId="45EF2364" w14:textId="7BD03EEF" w:rsidR="007C486C" w:rsidRDefault="009E5971" w:rsidP="006E67D0">
      <w:pPr>
        <w:spacing w:before="120"/>
        <w:jc w:val="both"/>
      </w:pPr>
      <w:r w:rsidRPr="009C0D69">
        <w:rPr>
          <w:b/>
        </w:rPr>
        <w:t>202</w:t>
      </w:r>
      <w:r w:rsidR="001F1F87">
        <w:rPr>
          <w:b/>
        </w:rPr>
        <w:t>5</w:t>
      </w:r>
      <w:r w:rsidRPr="009C0D69">
        <w:rPr>
          <w:b/>
        </w:rPr>
        <w:t xml:space="preserve">. </w:t>
      </w:r>
      <w:r w:rsidR="001F1F87">
        <w:rPr>
          <w:b/>
        </w:rPr>
        <w:t>március 1</w:t>
      </w:r>
      <w:r w:rsidRPr="009C0D69">
        <w:rPr>
          <w:b/>
        </w:rPr>
        <w:t>-től</w:t>
      </w:r>
      <w:r>
        <w:t xml:space="preserve"> a fizető parkoló mellett lakással rendelkező magánszemély és a fizető parkoló mellett székhellyel, telephellyel rendelkező gazdálkodó szervezet és alkalmazottja az általa üzemeltetett gépjármű után – az érintett parkolásra vonatkozóan - a várakozási díjat </w:t>
      </w:r>
      <w:r w:rsidR="001F1F87">
        <w:rPr>
          <w:b/>
        </w:rPr>
        <w:t>6</w:t>
      </w:r>
      <w:r w:rsidRPr="009E5971">
        <w:rPr>
          <w:b/>
        </w:rPr>
        <w:t>.</w:t>
      </w:r>
      <w:r w:rsidR="001F1F87">
        <w:rPr>
          <w:b/>
        </w:rPr>
        <w:t>5</w:t>
      </w:r>
      <w:r w:rsidRPr="009E5971">
        <w:rPr>
          <w:b/>
        </w:rPr>
        <w:t>00-Ft/hó</w:t>
      </w:r>
      <w:r>
        <w:t xml:space="preserve">, vagy </w:t>
      </w:r>
      <w:r w:rsidR="001F1F87">
        <w:rPr>
          <w:b/>
        </w:rPr>
        <w:t>78</w:t>
      </w:r>
      <w:r w:rsidRPr="009E5971">
        <w:rPr>
          <w:b/>
        </w:rPr>
        <w:t>.000-Ft/év</w:t>
      </w:r>
      <w:r>
        <w:t xml:space="preserve">, a nyugdíjas magánszemély </w:t>
      </w:r>
      <w:r w:rsidRPr="009E5971">
        <w:rPr>
          <w:b/>
        </w:rPr>
        <w:t>2.</w:t>
      </w:r>
      <w:r w:rsidR="001F1F87">
        <w:rPr>
          <w:b/>
        </w:rPr>
        <w:t>5</w:t>
      </w:r>
      <w:r w:rsidRPr="009E5971">
        <w:rPr>
          <w:b/>
        </w:rPr>
        <w:t>00-Ft/hó</w:t>
      </w:r>
      <w:r>
        <w:t xml:space="preserve">, vagy </w:t>
      </w:r>
      <w:r w:rsidR="001F1F87">
        <w:rPr>
          <w:b/>
        </w:rPr>
        <w:t>30</w:t>
      </w:r>
      <w:r w:rsidRPr="009E5971">
        <w:rPr>
          <w:b/>
        </w:rPr>
        <w:t>.000-Ft/év</w:t>
      </w:r>
      <w:r>
        <w:t xml:space="preserve"> formájában rendezheti. </w:t>
      </w:r>
      <w:r w:rsidR="009C0D69">
        <w:t xml:space="preserve">Az </w:t>
      </w:r>
      <w:proofErr w:type="spellStart"/>
      <w:r w:rsidR="009C0D69">
        <w:t>Ör</w:t>
      </w:r>
      <w:proofErr w:type="spellEnd"/>
      <w:r w:rsidR="009C0D69">
        <w:t>. 3. §</w:t>
      </w:r>
      <w:r>
        <w:t xml:space="preserve"> (2) bekezdése értelmében azon járművekre, (közületi és magántulajdonú) amelyekre e rendelet (1) bekezdése nem vonatkozik az átalány díj</w:t>
      </w:r>
      <w:r w:rsidR="009C0D69">
        <w:t xml:space="preserve"> </w:t>
      </w:r>
      <w:r w:rsidR="001F1F87">
        <w:rPr>
          <w:b/>
        </w:rPr>
        <w:t>8</w:t>
      </w:r>
      <w:r w:rsidR="009C0D69" w:rsidRPr="009C0D69">
        <w:rPr>
          <w:b/>
        </w:rPr>
        <w:t>.</w:t>
      </w:r>
      <w:r w:rsidR="001F1F87">
        <w:rPr>
          <w:b/>
        </w:rPr>
        <w:t>75</w:t>
      </w:r>
      <w:r w:rsidR="009C0D69" w:rsidRPr="009C0D69">
        <w:rPr>
          <w:b/>
        </w:rPr>
        <w:t>0-Ft/hó</w:t>
      </w:r>
      <w:r w:rsidR="009C0D69">
        <w:t xml:space="preserve">. Az éves bérlet árat </w:t>
      </w:r>
      <w:r w:rsidR="001F1F87">
        <w:rPr>
          <w:b/>
        </w:rPr>
        <w:t>96</w:t>
      </w:r>
      <w:r w:rsidR="009C0D69">
        <w:rPr>
          <w:b/>
        </w:rPr>
        <w:t>.</w:t>
      </w:r>
      <w:r w:rsidR="001F1F87">
        <w:rPr>
          <w:b/>
        </w:rPr>
        <w:t>25</w:t>
      </w:r>
      <w:r w:rsidR="009C0D69">
        <w:rPr>
          <w:b/>
        </w:rPr>
        <w:t>0-Ft</w:t>
      </w:r>
      <w:r w:rsidR="009C0D69">
        <w:t xml:space="preserve"> összegben javasolja megállapítani a közszolgáltató.</w:t>
      </w:r>
    </w:p>
    <w:p w14:paraId="022D8F6B" w14:textId="716BA514" w:rsidR="009C0D69" w:rsidRDefault="009C0D69" w:rsidP="00AB0523">
      <w:pPr>
        <w:jc w:val="both"/>
      </w:pPr>
    </w:p>
    <w:p w14:paraId="2773B326" w14:textId="738B97F9" w:rsidR="001F1F87" w:rsidRDefault="001F1F87" w:rsidP="001F1F87">
      <w:pPr>
        <w:jc w:val="both"/>
      </w:pPr>
      <w:r>
        <w:t xml:space="preserve">Az </w:t>
      </w:r>
      <w:proofErr w:type="spellStart"/>
      <w:r>
        <w:t>Ör</w:t>
      </w:r>
      <w:proofErr w:type="spellEnd"/>
      <w:r>
        <w:t xml:space="preserve">. a </w:t>
      </w:r>
      <w:r w:rsidRPr="001E50C2">
        <w:rPr>
          <w:b/>
          <w:bCs/>
          <w:u w:val="single"/>
        </w:rPr>
        <w:t xml:space="preserve">kedvezmények, díjmentességek </w:t>
      </w:r>
      <w:r w:rsidRPr="001E50C2">
        <w:t>kibővítésének</w:t>
      </w:r>
      <w:r>
        <w:t xml:space="preserve"> lehetősége tekintetében 2017. óta változatlan.</w:t>
      </w:r>
    </w:p>
    <w:p w14:paraId="6DD9FC1E" w14:textId="29C6DAE7" w:rsidR="001F1F87" w:rsidRDefault="001F1F87" w:rsidP="001F1F87">
      <w:pPr>
        <w:jc w:val="both"/>
      </w:pPr>
      <w:r>
        <w:t xml:space="preserve">Az elmúlt hónapokban olyan tényezőkkel kellett szembesülnünk, hogy a belvárosi piac területén elhelyezkedő fizetőparkolókat használni </w:t>
      </w:r>
      <w:r w:rsidR="00DE6DA5">
        <w:t>szándékozó</w:t>
      </w:r>
      <w:r>
        <w:t xml:space="preserve"> nyugdíjas</w:t>
      </w:r>
      <w:r w:rsidR="00DE6DA5">
        <w:t>,</w:t>
      </w:r>
      <w:r>
        <w:t xml:space="preserve"> </w:t>
      </w:r>
      <w:r w:rsidR="00DE6DA5">
        <w:t xml:space="preserve">illetve </w:t>
      </w:r>
      <w:r>
        <w:t>mozgásk</w:t>
      </w:r>
      <w:r w:rsidR="00DE6DA5">
        <w:t xml:space="preserve">orlátozott személyek </w:t>
      </w:r>
      <w:r w:rsidR="00DE6DA5">
        <w:lastRenderedPageBreak/>
        <w:t xml:space="preserve">nehezen tudják </w:t>
      </w:r>
      <w:r>
        <w:t xml:space="preserve">megközelíteni a piacot </w:t>
      </w:r>
      <w:r w:rsidR="00DE6DA5">
        <w:t xml:space="preserve">a </w:t>
      </w:r>
      <w:r>
        <w:t xml:space="preserve">piaci napokon zsúfolt parkolóhasználat miatt. </w:t>
      </w:r>
      <w:r w:rsidR="00DE6DA5">
        <w:t>Csak nagyon távol tudnak</w:t>
      </w:r>
      <w:r>
        <w:t xml:space="preserve"> leparkolni a </w:t>
      </w:r>
      <w:r w:rsidR="00DE6DA5">
        <w:t xml:space="preserve">fizető </w:t>
      </w:r>
      <w:r>
        <w:t xml:space="preserve">automatáktól, </w:t>
      </w:r>
      <w:r w:rsidR="00DE6DA5">
        <w:t>így a piac bejáratától is.</w:t>
      </w:r>
    </w:p>
    <w:p w14:paraId="5EAA07CD" w14:textId="51B98E36" w:rsidR="001F1F87" w:rsidRDefault="00DE6DA5" w:rsidP="00DE6DA5">
      <w:pPr>
        <w:spacing w:before="120" w:after="120"/>
        <w:jc w:val="both"/>
      </w:pPr>
      <w:r>
        <w:t>Az Ök. rendelet szerint a Belvárosi P</w:t>
      </w:r>
      <w:r w:rsidR="001F1F87">
        <w:t xml:space="preserve">iac környékén fizető parkoló helyek üzemelnek a Kossuth tér keleti és nyugati oldalán, valamint az Árpád utca Selyem utca és Kút utca közötti szakaszán, beleértve az élelmiszer- és </w:t>
      </w:r>
      <w:r w:rsidR="00703A5A">
        <w:t>v</w:t>
      </w:r>
      <w:r w:rsidR="001F1F87">
        <w:t>irágpiac bejáratánál kialakított parkolóhelyeket is.</w:t>
      </w:r>
    </w:p>
    <w:p w14:paraId="62B32413" w14:textId="1F0A2FD3" w:rsidR="001F1F87" w:rsidRDefault="001F1F87" w:rsidP="000B1008">
      <w:pPr>
        <w:pStyle w:val="Listaszerbekezds"/>
        <w:numPr>
          <w:ilvl w:val="0"/>
          <w:numId w:val="1"/>
        </w:numPr>
        <w:ind w:left="284"/>
        <w:jc w:val="both"/>
      </w:pPr>
      <w:r>
        <w:t>A</w:t>
      </w:r>
      <w:r w:rsidR="00931B48">
        <w:t xml:space="preserve"> VÁRVAG Nonprofit Kft. az</w:t>
      </w:r>
      <w:r>
        <w:t xml:space="preserve"> </w:t>
      </w:r>
      <w:proofErr w:type="spellStart"/>
      <w:r>
        <w:t>Ör</w:t>
      </w:r>
      <w:proofErr w:type="spellEnd"/>
      <w:r>
        <w:t>. 3. pont „Kedvezmények, díjmentességek” 3</w:t>
      </w:r>
      <w:r w:rsidR="00DE6DA5">
        <w:t>.</w:t>
      </w:r>
      <w:r>
        <w:t xml:space="preserve"> § </w:t>
      </w:r>
      <w:r w:rsidR="00DE6DA5">
        <w:t>(</w:t>
      </w:r>
      <w:r>
        <w:t>6) bekezdéssel történő kiegészítését</w:t>
      </w:r>
      <w:r w:rsidR="00931B48">
        <w:t xml:space="preserve"> javasolja az alábbiakban:</w:t>
      </w:r>
    </w:p>
    <w:p w14:paraId="6A1F7C6D" w14:textId="6474D98D" w:rsidR="00DC4BBC" w:rsidRDefault="001F1F87" w:rsidP="001948BE">
      <w:pPr>
        <w:pStyle w:val="Listaszerbekezds"/>
        <w:spacing w:before="120"/>
        <w:ind w:left="284"/>
        <w:jc w:val="both"/>
        <w:rPr>
          <w:b/>
          <w:bCs/>
          <w:color w:val="000000"/>
        </w:rPr>
      </w:pPr>
      <w:r w:rsidRPr="001948BE">
        <w:rPr>
          <w:color w:val="000000"/>
        </w:rPr>
        <w:t>„</w:t>
      </w:r>
      <w:r w:rsidRPr="001948BE">
        <w:rPr>
          <w:b/>
          <w:bCs/>
          <w:color w:val="000000"/>
        </w:rPr>
        <w:t xml:space="preserve">(6) </w:t>
      </w:r>
      <w:r w:rsidR="00DC4BBC" w:rsidRPr="001948BE">
        <w:rPr>
          <w:b/>
          <w:bCs/>
          <w:color w:val="000000"/>
        </w:rPr>
        <w:t xml:space="preserve">A Belvárosi Piac közelében, </w:t>
      </w:r>
      <w:r w:rsidR="00DC4BBC" w:rsidRPr="001948BE">
        <w:rPr>
          <w:b/>
          <w:bCs/>
        </w:rPr>
        <w:t xml:space="preserve">kedden és pénteken 7 – 10 óra között díjmentes a parkolás </w:t>
      </w:r>
      <w:r w:rsidR="00DC4BBC" w:rsidRPr="001948BE">
        <w:rPr>
          <w:b/>
          <w:bCs/>
          <w:color w:val="000000"/>
        </w:rPr>
        <w:t xml:space="preserve">az </w:t>
      </w:r>
      <w:r w:rsidR="00DC4BBC" w:rsidRPr="001948BE">
        <w:rPr>
          <w:b/>
          <w:bCs/>
        </w:rPr>
        <w:t xml:space="preserve">Árpád utca Selyem utca </w:t>
      </w:r>
      <w:r w:rsidR="008E59B4" w:rsidRPr="001948BE">
        <w:rPr>
          <w:b/>
          <w:bCs/>
        </w:rPr>
        <w:t>–</w:t>
      </w:r>
      <w:r w:rsidR="00DC4BBC" w:rsidRPr="001948BE">
        <w:rPr>
          <w:b/>
          <w:bCs/>
        </w:rPr>
        <w:t xml:space="preserve"> Kút utca közötti szakaszán, valamint az élelmiszer- és virágpiac bejáratánál lévő parkolóhelyeken”</w:t>
      </w:r>
    </w:p>
    <w:p w14:paraId="52DCBFD3" w14:textId="77777777" w:rsidR="00DE6DA5" w:rsidRDefault="00DE6DA5" w:rsidP="00DE6DA5">
      <w:pPr>
        <w:spacing w:before="120"/>
        <w:jc w:val="both"/>
      </w:pPr>
      <w:r>
        <w:t xml:space="preserve">A közszolgáltató </w:t>
      </w:r>
      <w:r w:rsidRPr="001E50C2">
        <w:t>a kedvezmények, díjmentességek kibővítésének</w:t>
      </w:r>
      <w:r>
        <w:t xml:space="preserve"> lehetősége tekintetében szintén három hónapot javasol a módosítás elfogadásától számított hatályba lépésig. A 2025. március 1-jei hatályba lépésig kellő idő áll majd rendelkezésre a műszaki, technikai és kommunikációs előkészítésre.</w:t>
      </w:r>
    </w:p>
    <w:p w14:paraId="43268B5C" w14:textId="1B363492" w:rsidR="009C0D69" w:rsidRDefault="00421070" w:rsidP="00DE6DA5">
      <w:pPr>
        <w:spacing w:before="120"/>
        <w:jc w:val="both"/>
      </w:pPr>
      <w:r>
        <w:t xml:space="preserve">A hatályos önkormányzati rendelet </w:t>
      </w:r>
      <w:r w:rsidR="00DE6DA5">
        <w:t>a Nemzeti Jogszabálytárban elérhető:</w:t>
      </w:r>
    </w:p>
    <w:p w14:paraId="487C912C" w14:textId="4AB88D3C" w:rsidR="007C486C" w:rsidRDefault="00EE09BA" w:rsidP="00DE6DA5">
      <w:pPr>
        <w:jc w:val="right"/>
      </w:pPr>
      <w:hyperlink r:id="rId9" w:history="1">
        <w:r w:rsidR="00DE6DA5" w:rsidRPr="00FA4D9B">
          <w:rPr>
            <w:rStyle w:val="Hiperhivatkozs"/>
          </w:rPr>
          <w:t>https://or.njt.hu/eli/731234/r/1999/13</w:t>
        </w:r>
      </w:hyperlink>
    </w:p>
    <w:p w14:paraId="26ABC118" w14:textId="77777777" w:rsidR="00DE6DA5" w:rsidRPr="00E873AA" w:rsidRDefault="00DE6DA5" w:rsidP="00DE6DA5">
      <w:pPr>
        <w:jc w:val="right"/>
      </w:pPr>
      <w:bookmarkStart w:id="0" w:name="_GoBack"/>
      <w:bookmarkEnd w:id="0"/>
    </w:p>
    <w:p w14:paraId="6DDA0D70" w14:textId="14102710" w:rsidR="00197D44" w:rsidRDefault="001F0CF0" w:rsidP="00AB0523">
      <w:pPr>
        <w:jc w:val="both"/>
      </w:pPr>
      <w:r w:rsidRPr="00E873AA">
        <w:t>Jelen előterjesztést a</w:t>
      </w:r>
      <w:r w:rsidR="00421070">
        <w:t xml:space="preserve"> </w:t>
      </w:r>
      <w:r w:rsidR="00421070" w:rsidRPr="00421070">
        <w:rPr>
          <w:b/>
        </w:rPr>
        <w:t>Jogi</w:t>
      </w:r>
      <w:r w:rsidR="00703A5A">
        <w:rPr>
          <w:b/>
        </w:rPr>
        <w:t xml:space="preserve">, </w:t>
      </w:r>
      <w:r w:rsidR="003543F1">
        <w:rPr>
          <w:b/>
        </w:rPr>
        <w:t>Ügyrendi</w:t>
      </w:r>
      <w:r w:rsidR="00421070" w:rsidRPr="00421070">
        <w:rPr>
          <w:b/>
        </w:rPr>
        <w:t xml:space="preserve"> </w:t>
      </w:r>
      <w:r w:rsidR="003543F1">
        <w:rPr>
          <w:b/>
        </w:rPr>
        <w:t>és Közbiztonsági</w:t>
      </w:r>
      <w:r w:rsidR="00421070">
        <w:t>,</w:t>
      </w:r>
      <w:r w:rsidR="00A17CBD">
        <w:t xml:space="preserve"> </w:t>
      </w:r>
      <w:r w:rsidR="00DE6DA5" w:rsidRPr="00DE6DA5">
        <w:rPr>
          <w:b/>
        </w:rPr>
        <w:t>a Gazdasági, valamint</w:t>
      </w:r>
      <w:r w:rsidR="00DE6DA5">
        <w:t xml:space="preserve"> </w:t>
      </w:r>
      <w:r w:rsidR="00DE6DA5">
        <w:rPr>
          <w:b/>
        </w:rPr>
        <w:t xml:space="preserve">a </w:t>
      </w:r>
      <w:r w:rsidR="00A17CBD" w:rsidRPr="00A17CBD">
        <w:rPr>
          <w:b/>
        </w:rPr>
        <w:t>Pénzügyi Ellenőrző Bizottság</w:t>
      </w:r>
      <w:r w:rsidR="00703A5A">
        <w:t xml:space="preserve">, </w:t>
      </w:r>
      <w:r w:rsidR="0087289C" w:rsidRPr="00E873AA">
        <w:t>tárgyalja. A Bizottság</w:t>
      </w:r>
      <w:r w:rsidR="00A17CBD">
        <w:t>ok</w:t>
      </w:r>
      <w:r w:rsidRPr="00E873AA">
        <w:t xml:space="preserve"> véleménye a Képviselő-testület ülésén helyben kerül kiosztásra jegyzőkönyvi kivonat formájában.</w:t>
      </w:r>
    </w:p>
    <w:p w14:paraId="61427453" w14:textId="77777777" w:rsidR="00421070" w:rsidRDefault="00421070" w:rsidP="00AB0523">
      <w:pPr>
        <w:jc w:val="both"/>
      </w:pPr>
    </w:p>
    <w:p w14:paraId="5204C777" w14:textId="77777777" w:rsidR="00DE6DA5" w:rsidRPr="00CD7815" w:rsidRDefault="00DE6DA5" w:rsidP="00DE6DA5">
      <w:pPr>
        <w:widowControl w:val="0"/>
        <w:tabs>
          <w:tab w:val="left" w:pos="851"/>
        </w:tabs>
        <w:spacing w:before="120"/>
        <w:ind w:right="-1"/>
        <w:jc w:val="both"/>
      </w:pPr>
      <w:r w:rsidRPr="00CD7815">
        <w:t xml:space="preserve">A döntéshozatal </w:t>
      </w:r>
      <w:r w:rsidRPr="00E87BF9">
        <w:rPr>
          <w:i/>
        </w:rPr>
        <w:t>a Magyarország helyi önkormányzatairól szóló 2011. évi CLXXXIX. törvény</w:t>
      </w:r>
      <w:r w:rsidRPr="00CD7815">
        <w:t xml:space="preserve"> (</w:t>
      </w:r>
      <w:proofErr w:type="spellStart"/>
      <w:r w:rsidRPr="00CD7815">
        <w:t>Mötv</w:t>
      </w:r>
      <w:proofErr w:type="spellEnd"/>
      <w:r w:rsidRPr="00CD7815">
        <w:t xml:space="preserve">.) 46. § (1) bekezdése alapján, a (2) bekezdésben foglaltakra figyelemmel </w:t>
      </w:r>
      <w:r w:rsidRPr="00CD7815">
        <w:rPr>
          <w:b/>
        </w:rPr>
        <w:t>nyilvános</w:t>
      </w:r>
      <w:r w:rsidRPr="00CD7815">
        <w:t xml:space="preserve"> ülés keretében, az 50. § rendelkezései alapján – figyelemmel a 42. § 1. pontjában foglalt rendelkezésre – </w:t>
      </w:r>
      <w:r w:rsidRPr="00CD7815">
        <w:rPr>
          <w:b/>
        </w:rPr>
        <w:t>minősített</w:t>
      </w:r>
      <w:r w:rsidRPr="00CD7815">
        <w:t xml:space="preserve"> szavazati arányt igényel.</w:t>
      </w:r>
    </w:p>
    <w:p w14:paraId="6B6FA15D" w14:textId="77777777" w:rsidR="00551DF3" w:rsidRPr="00E873AA" w:rsidRDefault="00551DF3">
      <w:pPr>
        <w:jc w:val="both"/>
      </w:pPr>
    </w:p>
    <w:p w14:paraId="348E6E56" w14:textId="2E32440F" w:rsidR="006B4A2A" w:rsidRPr="00E873AA" w:rsidRDefault="000C6924" w:rsidP="00256B47">
      <w:pPr>
        <w:jc w:val="both"/>
      </w:pPr>
      <w:r w:rsidRPr="00E873AA">
        <w:t>Cegléd, 20</w:t>
      </w:r>
      <w:r w:rsidR="00C300B2" w:rsidRPr="00E873AA">
        <w:t>2</w:t>
      </w:r>
      <w:r w:rsidR="00931B48">
        <w:t xml:space="preserve">4. </w:t>
      </w:r>
      <w:r w:rsidR="00DE6DA5">
        <w:t>dec</w:t>
      </w:r>
      <w:r w:rsidR="00931B48">
        <w:t xml:space="preserve">ember </w:t>
      </w:r>
      <w:r w:rsidR="00DE6DA5">
        <w:t>2</w:t>
      </w:r>
      <w:r w:rsidR="00931B48">
        <w:t>.</w:t>
      </w:r>
    </w:p>
    <w:p w14:paraId="42D83A6C" w14:textId="77777777" w:rsidR="00197D44" w:rsidRPr="00E873AA" w:rsidRDefault="00C300B2" w:rsidP="00DE6DA5">
      <w:pPr>
        <w:ind w:left="4956"/>
        <w:jc w:val="right"/>
      </w:pPr>
      <w:r w:rsidRPr="00E873AA">
        <w:t>Dr. Csáky András</w:t>
      </w:r>
    </w:p>
    <w:p w14:paraId="7C461214" w14:textId="77777777" w:rsidR="00E46ACD" w:rsidRPr="002B1DC9" w:rsidRDefault="00C300B2" w:rsidP="00DE6DA5">
      <w:pPr>
        <w:ind w:left="4956" w:right="141"/>
        <w:jc w:val="right"/>
      </w:pPr>
      <w:proofErr w:type="gramStart"/>
      <w:r w:rsidRPr="00E873AA">
        <w:t>p</w:t>
      </w:r>
      <w:r w:rsidR="00292511" w:rsidRPr="00E873AA">
        <w:t>olgármester</w:t>
      </w:r>
      <w:proofErr w:type="gramEnd"/>
    </w:p>
    <w:p w14:paraId="4A728789" w14:textId="7C6F0B56" w:rsidR="00421070" w:rsidRDefault="00DE6DA5" w:rsidP="00AB0523">
      <w:pPr>
        <w:jc w:val="center"/>
        <w:rPr>
          <w:b/>
          <w:kern w:val="1"/>
        </w:rPr>
      </w:pPr>
      <w:r>
        <w:rPr>
          <w:b/>
          <w:kern w:val="1"/>
        </w:rPr>
        <w:t>---------</w:t>
      </w:r>
    </w:p>
    <w:p w14:paraId="26C66591" w14:textId="133D39FC" w:rsidR="002B1DC9" w:rsidRPr="00DE6DA5" w:rsidRDefault="002B1DC9" w:rsidP="00DE6DA5">
      <w:pPr>
        <w:spacing w:before="120"/>
        <w:jc w:val="center"/>
        <w:rPr>
          <w:b/>
          <w:sz w:val="22"/>
          <w:szCs w:val="22"/>
        </w:rPr>
      </w:pPr>
      <w:r w:rsidRPr="00DE6DA5">
        <w:rPr>
          <w:b/>
          <w:sz w:val="22"/>
          <w:szCs w:val="22"/>
        </w:rPr>
        <w:t>Cegléd Város Önkormányzata</w:t>
      </w:r>
      <w:r w:rsidR="00DE6DA5" w:rsidRPr="00DE6DA5">
        <w:rPr>
          <w:b/>
          <w:sz w:val="22"/>
          <w:szCs w:val="22"/>
        </w:rPr>
        <w:t xml:space="preserve"> Képviselő-testületének</w:t>
      </w:r>
    </w:p>
    <w:p w14:paraId="24333A81" w14:textId="77777777" w:rsidR="002B1DC9" w:rsidRPr="00DE6DA5" w:rsidRDefault="002B1DC9" w:rsidP="002B1DC9">
      <w:pPr>
        <w:jc w:val="center"/>
        <w:rPr>
          <w:b/>
          <w:sz w:val="22"/>
          <w:szCs w:val="22"/>
        </w:rPr>
      </w:pPr>
      <w:r w:rsidRPr="00DE6DA5">
        <w:rPr>
          <w:b/>
          <w:sz w:val="22"/>
          <w:szCs w:val="22"/>
        </w:rPr>
        <w:t>…/</w:t>
      </w:r>
      <w:proofErr w:type="gramStart"/>
      <w:r w:rsidRPr="00DE6DA5">
        <w:rPr>
          <w:b/>
          <w:sz w:val="22"/>
          <w:szCs w:val="22"/>
        </w:rPr>
        <w:t>…..</w:t>
      </w:r>
      <w:proofErr w:type="gramEnd"/>
      <w:r w:rsidRPr="00DE6DA5">
        <w:rPr>
          <w:b/>
          <w:sz w:val="22"/>
          <w:szCs w:val="22"/>
        </w:rPr>
        <w:t xml:space="preserve">  (…. ….) önkormányzati rendelete</w:t>
      </w:r>
    </w:p>
    <w:p w14:paraId="5C581DA2" w14:textId="77777777" w:rsidR="002B1DC9" w:rsidRPr="00DE6DA5" w:rsidRDefault="002B1DC9" w:rsidP="002B1DC9">
      <w:pPr>
        <w:jc w:val="center"/>
        <w:rPr>
          <w:b/>
          <w:sz w:val="22"/>
          <w:szCs w:val="22"/>
        </w:rPr>
      </w:pPr>
      <w:proofErr w:type="gramStart"/>
      <w:r w:rsidRPr="00DE6DA5">
        <w:rPr>
          <w:b/>
          <w:sz w:val="22"/>
          <w:szCs w:val="22"/>
        </w:rPr>
        <w:t>a</w:t>
      </w:r>
      <w:proofErr w:type="gramEnd"/>
      <w:r w:rsidRPr="00DE6DA5">
        <w:rPr>
          <w:b/>
          <w:sz w:val="22"/>
          <w:szCs w:val="22"/>
        </w:rPr>
        <w:t xml:space="preserve"> fizető parkolók előírásairól szóló 13/1999. (V. 1.) Ök. rendelet módosításáról</w:t>
      </w:r>
    </w:p>
    <w:p w14:paraId="246B5525" w14:textId="77777777" w:rsidR="001948BE" w:rsidRDefault="001948BE" w:rsidP="001948BE">
      <w:pPr>
        <w:pStyle w:val="Szvegtrzs"/>
        <w:spacing w:before="220" w:after="0"/>
        <w:jc w:val="both"/>
      </w:pPr>
      <w:r>
        <w:t>Cegléd Város Önkormányzatának Képviselő-testülete a közúti közlekedésről szóló 1988. évi I. törvény 48. § (5) bekezdés c) és e) pontjában kapott felhatalmazás alapján, a Magyarország helyi önkormányzatairól szóló 2011. évi CLXXXIX. törvény 13. § (1) bekezdés 2. pontjában meghatározott feladatkörében eljárva a következőket rendeli el:</w:t>
      </w:r>
    </w:p>
    <w:p w14:paraId="44AE3738" w14:textId="77777777" w:rsidR="001948BE" w:rsidRDefault="001948BE" w:rsidP="001948BE">
      <w:pPr>
        <w:pStyle w:val="Szvegtrzs"/>
        <w:spacing w:before="240" w:after="240"/>
        <w:jc w:val="center"/>
        <w:rPr>
          <w:b/>
          <w:bCs/>
        </w:rPr>
      </w:pPr>
      <w:r>
        <w:rPr>
          <w:b/>
          <w:bCs/>
        </w:rPr>
        <w:t>1. §</w:t>
      </w:r>
    </w:p>
    <w:p w14:paraId="6A8943D2" w14:textId="77777777" w:rsidR="001948BE" w:rsidRDefault="001948BE" w:rsidP="001948BE">
      <w:pPr>
        <w:pStyle w:val="Szvegtrzs"/>
        <w:spacing w:after="0"/>
        <w:jc w:val="both"/>
      </w:pPr>
      <w:r>
        <w:t>A fizető parkolók előírásairól szóló 13/1999. (V. 01.) önkormányzati rendelet 2. § (4) bekezdése helyébe a következő rendelkezés lép:</w:t>
      </w:r>
    </w:p>
    <w:p w14:paraId="2EFBBF62" w14:textId="77777777" w:rsidR="001948BE" w:rsidRDefault="001948BE" w:rsidP="001948BE">
      <w:pPr>
        <w:pStyle w:val="Szvegtrzs"/>
        <w:spacing w:before="240" w:after="240"/>
        <w:jc w:val="both"/>
      </w:pPr>
      <w:r>
        <w:t xml:space="preserve">„(4) Az egy órára vonatkozó várakozási díj (a továbbiakban: alapdíj) </w:t>
      </w:r>
      <w:r>
        <w:rPr>
          <w:b/>
          <w:bCs/>
        </w:rPr>
        <w:t>400.- Ft, azaz négy</w:t>
      </w:r>
      <w:r>
        <w:t>száz</w:t>
      </w:r>
      <w:r>
        <w:rPr>
          <w:b/>
          <w:bCs/>
        </w:rPr>
        <w:t xml:space="preserve"> forint.</w:t>
      </w:r>
      <w:r>
        <w:t>”</w:t>
      </w:r>
    </w:p>
    <w:p w14:paraId="0AE9E241" w14:textId="77777777" w:rsidR="001948BE" w:rsidRDefault="001948BE" w:rsidP="001948BE">
      <w:pPr>
        <w:pStyle w:val="Szvegtrzs"/>
        <w:spacing w:before="240" w:after="240"/>
        <w:jc w:val="center"/>
        <w:rPr>
          <w:b/>
          <w:bCs/>
        </w:rPr>
      </w:pPr>
      <w:r>
        <w:rPr>
          <w:b/>
          <w:bCs/>
        </w:rPr>
        <w:t>2. §</w:t>
      </w:r>
    </w:p>
    <w:p w14:paraId="49998E50" w14:textId="77777777" w:rsidR="001948BE" w:rsidRDefault="001948BE" w:rsidP="001948BE">
      <w:pPr>
        <w:pStyle w:val="Szvegtrzs"/>
        <w:spacing w:after="0"/>
        <w:jc w:val="both"/>
      </w:pPr>
      <w:r>
        <w:t>(1) A fizető parkolók előírásairól szóló 13/1999. (V. 01.) önkormányzati rendelet 3. § (1) és (2) bekezdése helyébe a következő rendelkezések lépnek:</w:t>
      </w:r>
    </w:p>
    <w:p w14:paraId="22F55D78" w14:textId="77777777" w:rsidR="001948BE" w:rsidRDefault="001948BE" w:rsidP="001948BE">
      <w:pPr>
        <w:pStyle w:val="Szvegtrzs"/>
        <w:spacing w:before="240" w:after="0"/>
        <w:jc w:val="both"/>
      </w:pPr>
      <w:r>
        <w:lastRenderedPageBreak/>
        <w:t xml:space="preserve">„(1) A fizető parkoló mellett lakással rendelkező magánszemély, és a fizető parkoló mellett székhellyel, telephellyel rendelkező gazdálkodó szervezet és alkalmazottja az általa üzemeltetett gépjármű után – az érintett parkolásra vonatkozóan – a várakozási díjat </w:t>
      </w:r>
      <w:r>
        <w:rPr>
          <w:b/>
          <w:bCs/>
        </w:rPr>
        <w:t>6.500,- Ft/hó, vagy 78.000,- Ft/év, nyugdíjas magánszemély 2.500,- Ft/hó, vagy 30.000,- Ft/év</w:t>
      </w:r>
      <w:r>
        <w:t xml:space="preserve"> </w:t>
      </w:r>
      <w:r>
        <w:rPr>
          <w:b/>
          <w:bCs/>
        </w:rPr>
        <w:t xml:space="preserve">átalánydíj </w:t>
      </w:r>
      <w:r>
        <w:t>formájában rendezheti.</w:t>
      </w:r>
    </w:p>
    <w:p w14:paraId="3A0F863B" w14:textId="77777777" w:rsidR="001948BE" w:rsidRDefault="001948BE" w:rsidP="001948BE">
      <w:pPr>
        <w:pStyle w:val="Szvegtrzs"/>
        <w:spacing w:before="240" w:after="240"/>
        <w:jc w:val="both"/>
      </w:pPr>
      <w:r>
        <w:t xml:space="preserve">(2) Azon közületi és magántulajdonú járművekre, amelyekre az (1) bekezdés nem vonatkozik </w:t>
      </w:r>
      <w:r>
        <w:rPr>
          <w:b/>
          <w:bCs/>
        </w:rPr>
        <w:t>az átalány díj 8.750,- Ft/hó. Az éves bérlet ára 96.250,- Ft.</w:t>
      </w:r>
      <w:r>
        <w:t>”</w:t>
      </w:r>
    </w:p>
    <w:p w14:paraId="009D63C6" w14:textId="77777777" w:rsidR="001948BE" w:rsidRDefault="001948BE" w:rsidP="001948BE">
      <w:pPr>
        <w:pStyle w:val="Szvegtrzs"/>
        <w:spacing w:before="240" w:after="0"/>
        <w:jc w:val="both"/>
      </w:pPr>
      <w:r>
        <w:t>(2) A fizető parkolók előírásairól szóló 13/1999. (V. 01.) önkormányzati rendelet 3. §</w:t>
      </w:r>
      <w:proofErr w:type="spellStart"/>
      <w:r>
        <w:t>-</w:t>
      </w:r>
      <w:proofErr w:type="gramStart"/>
      <w:r>
        <w:t>a</w:t>
      </w:r>
      <w:proofErr w:type="spellEnd"/>
      <w:proofErr w:type="gramEnd"/>
      <w:r>
        <w:t xml:space="preserve"> a következő (6) bekezdéssel egészül ki:</w:t>
      </w:r>
    </w:p>
    <w:p w14:paraId="31094A58" w14:textId="77777777" w:rsidR="001948BE" w:rsidRDefault="001948BE" w:rsidP="001948BE">
      <w:pPr>
        <w:pStyle w:val="Szvegtrzs"/>
        <w:spacing w:before="240" w:after="240"/>
        <w:jc w:val="both"/>
      </w:pPr>
      <w:r>
        <w:t xml:space="preserve">„(6) </w:t>
      </w:r>
      <w:r>
        <w:rPr>
          <w:b/>
          <w:bCs/>
        </w:rPr>
        <w:t>A Belvárosi Piac közelében, kedden és pénteken 7 – 10 óra között díjmentes a parkolás az Árpád utca Selyem utca – Kút utca közötti szakaszán, valamint az élelmiszer- és virágpiac bejáratánál lévő parkolóhelyeken.</w:t>
      </w:r>
      <w:r>
        <w:t>”</w:t>
      </w:r>
    </w:p>
    <w:p w14:paraId="4C75DA46" w14:textId="77777777" w:rsidR="001948BE" w:rsidRDefault="001948BE" w:rsidP="001948BE">
      <w:pPr>
        <w:pStyle w:val="Szvegtrzs"/>
        <w:spacing w:before="240" w:after="240"/>
        <w:jc w:val="center"/>
        <w:rPr>
          <w:b/>
          <w:bCs/>
        </w:rPr>
      </w:pPr>
      <w:r>
        <w:rPr>
          <w:b/>
          <w:bCs/>
        </w:rPr>
        <w:t>3. §</w:t>
      </w:r>
    </w:p>
    <w:p w14:paraId="3B75C796" w14:textId="02EBCC62" w:rsidR="002B1DC9" w:rsidRPr="00DE6DA5" w:rsidRDefault="001948BE" w:rsidP="001948BE">
      <w:pPr>
        <w:pStyle w:val="Szvegtrzs"/>
        <w:spacing w:after="0"/>
        <w:jc w:val="both"/>
        <w:rPr>
          <w:b/>
          <w:sz w:val="22"/>
          <w:szCs w:val="22"/>
        </w:rPr>
      </w:pPr>
      <w:r>
        <w:t>Ez a rendelet 2</w:t>
      </w:r>
      <w:r>
        <w:t>025. március 1-jén lép hatályba.</w:t>
      </w:r>
    </w:p>
    <w:p w14:paraId="1EF4F619" w14:textId="77777777" w:rsidR="00D2465A" w:rsidRPr="00DE6DA5" w:rsidRDefault="00D2465A" w:rsidP="00D2465A">
      <w:pPr>
        <w:tabs>
          <w:tab w:val="left" w:pos="6120"/>
        </w:tabs>
        <w:jc w:val="both"/>
        <w:rPr>
          <w:sz w:val="22"/>
          <w:szCs w:val="22"/>
          <w:u w:val="single"/>
        </w:rPr>
      </w:pPr>
    </w:p>
    <w:p w14:paraId="3691D235" w14:textId="3E95D515" w:rsidR="008A3FE2" w:rsidRPr="00DE6DA5" w:rsidRDefault="008A3FE2" w:rsidP="006E67D0">
      <w:pPr>
        <w:tabs>
          <w:tab w:val="left" w:pos="6804"/>
        </w:tabs>
        <w:rPr>
          <w:sz w:val="22"/>
          <w:szCs w:val="22"/>
        </w:rPr>
      </w:pPr>
      <w:r w:rsidRPr="00DE6DA5">
        <w:rPr>
          <w:sz w:val="22"/>
          <w:szCs w:val="22"/>
        </w:rPr>
        <w:t>Dr. Diósgyőri Gitta s</w:t>
      </w:r>
      <w:r w:rsidR="006E67D0" w:rsidRPr="00DE6DA5">
        <w:rPr>
          <w:sz w:val="22"/>
          <w:szCs w:val="22"/>
        </w:rPr>
        <w:t xml:space="preserve">. </w:t>
      </w:r>
      <w:proofErr w:type="gramStart"/>
      <w:r w:rsidR="006E67D0" w:rsidRPr="00DE6DA5">
        <w:rPr>
          <w:sz w:val="22"/>
          <w:szCs w:val="22"/>
        </w:rPr>
        <w:t>k.</w:t>
      </w:r>
      <w:proofErr w:type="gramEnd"/>
      <w:r w:rsidRPr="00DE6DA5">
        <w:rPr>
          <w:sz w:val="22"/>
          <w:szCs w:val="22"/>
        </w:rPr>
        <w:tab/>
        <w:t>Dr. Csáky András</w:t>
      </w:r>
      <w:r w:rsidR="006E67D0" w:rsidRPr="00DE6DA5">
        <w:rPr>
          <w:sz w:val="22"/>
          <w:szCs w:val="22"/>
        </w:rPr>
        <w:t xml:space="preserve"> s. </w:t>
      </w:r>
      <w:proofErr w:type="gramStart"/>
      <w:r w:rsidR="006E67D0" w:rsidRPr="00DE6DA5">
        <w:rPr>
          <w:sz w:val="22"/>
          <w:szCs w:val="22"/>
        </w:rPr>
        <w:t>k.</w:t>
      </w:r>
      <w:proofErr w:type="gramEnd"/>
    </w:p>
    <w:p w14:paraId="133A0CC7" w14:textId="061EBEE5" w:rsidR="008A3FE2" w:rsidRPr="00DE6DA5" w:rsidRDefault="008E2E1F" w:rsidP="006E67D0">
      <w:pPr>
        <w:tabs>
          <w:tab w:val="left" w:pos="7371"/>
        </w:tabs>
        <w:ind w:left="426"/>
        <w:jc w:val="both"/>
        <w:rPr>
          <w:sz w:val="22"/>
          <w:szCs w:val="22"/>
        </w:rPr>
      </w:pPr>
      <w:proofErr w:type="gramStart"/>
      <w:r w:rsidRPr="00DE6DA5">
        <w:rPr>
          <w:sz w:val="22"/>
          <w:szCs w:val="22"/>
        </w:rPr>
        <w:t>címzetes</w:t>
      </w:r>
      <w:proofErr w:type="gramEnd"/>
      <w:r w:rsidRPr="00DE6DA5">
        <w:rPr>
          <w:sz w:val="22"/>
          <w:szCs w:val="22"/>
        </w:rPr>
        <w:t xml:space="preserve"> </w:t>
      </w:r>
      <w:r w:rsidR="008A3FE2" w:rsidRPr="00DE6DA5">
        <w:rPr>
          <w:sz w:val="22"/>
          <w:szCs w:val="22"/>
        </w:rPr>
        <w:t>főjegyző</w:t>
      </w:r>
      <w:r w:rsidR="008A3FE2" w:rsidRPr="00DE6DA5">
        <w:rPr>
          <w:sz w:val="22"/>
          <w:szCs w:val="22"/>
        </w:rPr>
        <w:tab/>
        <w:t>polgármester</w:t>
      </w:r>
    </w:p>
    <w:p w14:paraId="3461EADB" w14:textId="14D0EF73" w:rsidR="008A3FE2" w:rsidRPr="00DE6DA5" w:rsidRDefault="00DE6DA5" w:rsidP="00DE6DA5">
      <w:pPr>
        <w:tabs>
          <w:tab w:val="left" w:pos="6120"/>
        </w:tabs>
        <w:spacing w:after="720"/>
        <w:jc w:val="center"/>
        <w:rPr>
          <w:b/>
        </w:rPr>
      </w:pPr>
      <w:r w:rsidRPr="00DE6DA5">
        <w:rPr>
          <w:b/>
        </w:rPr>
        <w:t>---------</w:t>
      </w:r>
    </w:p>
    <w:p w14:paraId="2B7B9E90" w14:textId="77777777" w:rsidR="00D2465A" w:rsidRPr="008A3FE2" w:rsidRDefault="008A3FE2" w:rsidP="00D2465A">
      <w:pPr>
        <w:tabs>
          <w:tab w:val="left" w:pos="6120"/>
        </w:tabs>
        <w:jc w:val="both"/>
      </w:pPr>
      <w:r w:rsidRPr="008A3FE2">
        <w:rPr>
          <w:u w:val="single"/>
        </w:rPr>
        <w:t>Az előterjesztést l</w:t>
      </w:r>
      <w:r w:rsidR="00D2465A" w:rsidRPr="008A3FE2">
        <w:rPr>
          <w:u w:val="single"/>
        </w:rPr>
        <w:t>áttam:</w:t>
      </w:r>
    </w:p>
    <w:p w14:paraId="407ECD55" w14:textId="77777777" w:rsidR="00D2465A" w:rsidRPr="00E873AA" w:rsidRDefault="00D2465A" w:rsidP="00D2465A">
      <w:pPr>
        <w:tabs>
          <w:tab w:val="left" w:pos="2520"/>
        </w:tabs>
        <w:jc w:val="both"/>
      </w:pPr>
    </w:p>
    <w:p w14:paraId="5B98199B" w14:textId="77777777" w:rsidR="00D2465A" w:rsidRPr="00E873AA" w:rsidRDefault="00D2465A" w:rsidP="00D2465A">
      <w:pPr>
        <w:tabs>
          <w:tab w:val="left" w:pos="2520"/>
        </w:tabs>
        <w:jc w:val="both"/>
      </w:pPr>
    </w:p>
    <w:p w14:paraId="751B4671" w14:textId="77777777" w:rsidR="00D2465A" w:rsidRPr="00E873AA" w:rsidRDefault="00D2465A" w:rsidP="00D2465A">
      <w:pPr>
        <w:tabs>
          <w:tab w:val="left" w:pos="2520"/>
        </w:tabs>
        <w:jc w:val="both"/>
      </w:pPr>
      <w:r w:rsidRPr="00E873AA">
        <w:tab/>
        <w:t>Dr. Diósgyőri Gitta</w:t>
      </w:r>
    </w:p>
    <w:p w14:paraId="326A55E9" w14:textId="76A54D5A" w:rsidR="0033561C" w:rsidRPr="00E873AA" w:rsidRDefault="008E2E1F" w:rsidP="00C471B9">
      <w:pPr>
        <w:tabs>
          <w:tab w:val="left" w:pos="2520"/>
        </w:tabs>
        <w:jc w:val="both"/>
      </w:pPr>
      <w:r>
        <w:tab/>
      </w:r>
      <w:proofErr w:type="gramStart"/>
      <w:r>
        <w:t>címzetes</w:t>
      </w:r>
      <w:proofErr w:type="gramEnd"/>
      <w:r>
        <w:t xml:space="preserve"> </w:t>
      </w:r>
      <w:r w:rsidR="00D2465A" w:rsidRPr="00E873AA">
        <w:t>főjegyző</w:t>
      </w:r>
    </w:p>
    <w:sectPr w:rsidR="0033561C" w:rsidRPr="00E873AA" w:rsidSect="001948BE">
      <w:footerReference w:type="default" r:id="rId10"/>
      <w:pgSz w:w="11906" w:h="16838"/>
      <w:pgMar w:top="1134" w:right="1134" w:bottom="1134" w:left="1134" w:header="708" w:footer="708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A4AB6FD" w14:textId="77777777" w:rsidR="00EE09BA" w:rsidRDefault="00EE09BA" w:rsidP="00914B58">
      <w:r>
        <w:separator/>
      </w:r>
    </w:p>
  </w:endnote>
  <w:endnote w:type="continuationSeparator" w:id="0">
    <w:p w14:paraId="28FB7DCF" w14:textId="77777777" w:rsidR="00EE09BA" w:rsidRDefault="00EE09BA" w:rsidP="00914B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20"/>
        <w:szCs w:val="20"/>
      </w:rPr>
      <w:id w:val="-1301374519"/>
      <w:docPartObj>
        <w:docPartGallery w:val="Page Numbers (Bottom of Page)"/>
        <w:docPartUnique/>
      </w:docPartObj>
    </w:sdtPr>
    <w:sdtEndPr/>
    <w:sdtContent>
      <w:p w14:paraId="12F4962C" w14:textId="621D7B84" w:rsidR="00914B58" w:rsidRPr="001948BE" w:rsidRDefault="00914B58">
        <w:pPr>
          <w:pStyle w:val="llb"/>
          <w:jc w:val="right"/>
          <w:rPr>
            <w:sz w:val="20"/>
            <w:szCs w:val="20"/>
          </w:rPr>
        </w:pPr>
        <w:r w:rsidRPr="001948BE">
          <w:rPr>
            <w:sz w:val="20"/>
            <w:szCs w:val="20"/>
          </w:rPr>
          <w:fldChar w:fldCharType="begin"/>
        </w:r>
        <w:r w:rsidRPr="001948BE">
          <w:rPr>
            <w:sz w:val="20"/>
            <w:szCs w:val="20"/>
          </w:rPr>
          <w:instrText>PAGE   \* MERGEFORMAT</w:instrText>
        </w:r>
        <w:r w:rsidRPr="001948BE">
          <w:rPr>
            <w:sz w:val="20"/>
            <w:szCs w:val="20"/>
          </w:rPr>
          <w:fldChar w:fldCharType="separate"/>
        </w:r>
        <w:r w:rsidR="001948BE" w:rsidRPr="001948BE">
          <w:rPr>
            <w:noProof/>
            <w:sz w:val="20"/>
            <w:szCs w:val="20"/>
            <w:lang w:val="hu-HU"/>
          </w:rPr>
          <w:t>3</w:t>
        </w:r>
        <w:r w:rsidRPr="001948BE">
          <w:rPr>
            <w:sz w:val="20"/>
            <w:szCs w:val="20"/>
          </w:rPr>
          <w:fldChar w:fldCharType="end"/>
        </w:r>
        <w:r w:rsidR="001948BE" w:rsidRPr="001948BE">
          <w:rPr>
            <w:sz w:val="20"/>
            <w:szCs w:val="20"/>
            <w:lang w:val="hu-HU"/>
          </w:rPr>
          <w:t>/3</w:t>
        </w:r>
      </w:p>
    </w:sdtContent>
  </w:sdt>
  <w:p w14:paraId="4C31E363" w14:textId="77777777" w:rsidR="00914B58" w:rsidRDefault="00914B58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141FCF0" w14:textId="77777777" w:rsidR="00EE09BA" w:rsidRDefault="00EE09BA" w:rsidP="00914B58">
      <w:r>
        <w:separator/>
      </w:r>
    </w:p>
  </w:footnote>
  <w:footnote w:type="continuationSeparator" w:id="0">
    <w:p w14:paraId="43AD5B93" w14:textId="77777777" w:rsidR="00EE09BA" w:rsidRDefault="00EE09BA" w:rsidP="00914B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1077" w:hanging="360"/>
      </w:pPr>
      <w:rPr>
        <w:rFonts w:hint="default"/>
      </w:rPr>
    </w:lvl>
  </w:abstractNum>
  <w:abstractNum w:abstractNumId="2" w15:restartNumberingAfterBreak="0">
    <w:nsid w:val="00000004"/>
    <w:multiLevelType w:val="singleLevel"/>
    <w:tmpl w:val="00000004"/>
    <w:name w:val="WW8Num7"/>
    <w:lvl w:ilvl="0">
      <w:start w:val="1"/>
      <w:numFmt w:val="decimal"/>
      <w:lvlText w:val="%1.)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" w15:restartNumberingAfterBreak="0">
    <w:nsid w:val="0ADA0A10"/>
    <w:multiLevelType w:val="hybridMultilevel"/>
    <w:tmpl w:val="CD7C9514"/>
    <w:lvl w:ilvl="0" w:tplc="9A70638E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20E496A"/>
    <w:multiLevelType w:val="hybridMultilevel"/>
    <w:tmpl w:val="6DBAF98C"/>
    <w:lvl w:ilvl="0" w:tplc="6178A8C8">
      <w:start w:val="1"/>
      <w:numFmt w:val="decimal"/>
      <w:lvlText w:val="(%1)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3"/>
  </w:num>
  <w:num w:numId="2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4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050F"/>
    <w:rsid w:val="000012AC"/>
    <w:rsid w:val="000038E9"/>
    <w:rsid w:val="00004B4D"/>
    <w:rsid w:val="00011094"/>
    <w:rsid w:val="0001460C"/>
    <w:rsid w:val="000308D9"/>
    <w:rsid w:val="00035512"/>
    <w:rsid w:val="00036524"/>
    <w:rsid w:val="00037FA4"/>
    <w:rsid w:val="00053CB5"/>
    <w:rsid w:val="00060296"/>
    <w:rsid w:val="00064370"/>
    <w:rsid w:val="000654EF"/>
    <w:rsid w:val="000735BB"/>
    <w:rsid w:val="00084239"/>
    <w:rsid w:val="00094364"/>
    <w:rsid w:val="000A141C"/>
    <w:rsid w:val="000A21B1"/>
    <w:rsid w:val="000B1008"/>
    <w:rsid w:val="000C16E4"/>
    <w:rsid w:val="000C6924"/>
    <w:rsid w:val="000D02EE"/>
    <w:rsid w:val="000E34E2"/>
    <w:rsid w:val="000E7CAA"/>
    <w:rsid w:val="00102729"/>
    <w:rsid w:val="00103CFD"/>
    <w:rsid w:val="0010469E"/>
    <w:rsid w:val="001277F5"/>
    <w:rsid w:val="001454FC"/>
    <w:rsid w:val="00154D8A"/>
    <w:rsid w:val="001569A4"/>
    <w:rsid w:val="001674B5"/>
    <w:rsid w:val="00183572"/>
    <w:rsid w:val="001911E8"/>
    <w:rsid w:val="001948BE"/>
    <w:rsid w:val="00197D44"/>
    <w:rsid w:val="001A62C3"/>
    <w:rsid w:val="001B1E50"/>
    <w:rsid w:val="001B268C"/>
    <w:rsid w:val="001B6375"/>
    <w:rsid w:val="001C2421"/>
    <w:rsid w:val="001E50C2"/>
    <w:rsid w:val="001F0CF0"/>
    <w:rsid w:val="001F1F87"/>
    <w:rsid w:val="001F653E"/>
    <w:rsid w:val="001F6F0E"/>
    <w:rsid w:val="002000E8"/>
    <w:rsid w:val="00207992"/>
    <w:rsid w:val="002119E3"/>
    <w:rsid w:val="00216349"/>
    <w:rsid w:val="0022714C"/>
    <w:rsid w:val="002353C1"/>
    <w:rsid w:val="00256B47"/>
    <w:rsid w:val="00265C41"/>
    <w:rsid w:val="00272968"/>
    <w:rsid w:val="002773F2"/>
    <w:rsid w:val="00287EFB"/>
    <w:rsid w:val="00292511"/>
    <w:rsid w:val="00295B6C"/>
    <w:rsid w:val="002B1DC9"/>
    <w:rsid w:val="002F310C"/>
    <w:rsid w:val="002F4106"/>
    <w:rsid w:val="00314F38"/>
    <w:rsid w:val="00317709"/>
    <w:rsid w:val="0033561C"/>
    <w:rsid w:val="00344BFC"/>
    <w:rsid w:val="0035050F"/>
    <w:rsid w:val="003543F1"/>
    <w:rsid w:val="00370368"/>
    <w:rsid w:val="003738A9"/>
    <w:rsid w:val="00385021"/>
    <w:rsid w:val="00385596"/>
    <w:rsid w:val="0038592B"/>
    <w:rsid w:val="003A063A"/>
    <w:rsid w:val="003B2ACC"/>
    <w:rsid w:val="003E5C0C"/>
    <w:rsid w:val="00407144"/>
    <w:rsid w:val="00421070"/>
    <w:rsid w:val="004456A7"/>
    <w:rsid w:val="00463AC6"/>
    <w:rsid w:val="004911AF"/>
    <w:rsid w:val="00493B75"/>
    <w:rsid w:val="0049794C"/>
    <w:rsid w:val="004B311D"/>
    <w:rsid w:val="004B4B1F"/>
    <w:rsid w:val="004C2B95"/>
    <w:rsid w:val="004C5CEC"/>
    <w:rsid w:val="004E28EF"/>
    <w:rsid w:val="004E35A7"/>
    <w:rsid w:val="004F3565"/>
    <w:rsid w:val="00501C3D"/>
    <w:rsid w:val="00514B59"/>
    <w:rsid w:val="00523857"/>
    <w:rsid w:val="00527BF2"/>
    <w:rsid w:val="00532B2A"/>
    <w:rsid w:val="00551DF3"/>
    <w:rsid w:val="00581FE7"/>
    <w:rsid w:val="005851E7"/>
    <w:rsid w:val="005A305F"/>
    <w:rsid w:val="005A43C1"/>
    <w:rsid w:val="005A47B4"/>
    <w:rsid w:val="005B2F2E"/>
    <w:rsid w:val="005C6911"/>
    <w:rsid w:val="005D1A7B"/>
    <w:rsid w:val="005D311A"/>
    <w:rsid w:val="006041F3"/>
    <w:rsid w:val="00605DBE"/>
    <w:rsid w:val="00611345"/>
    <w:rsid w:val="00617F97"/>
    <w:rsid w:val="00665378"/>
    <w:rsid w:val="00673D1E"/>
    <w:rsid w:val="006756C2"/>
    <w:rsid w:val="006A442D"/>
    <w:rsid w:val="006B4A2A"/>
    <w:rsid w:val="006B5971"/>
    <w:rsid w:val="006C7DFC"/>
    <w:rsid w:val="006D72B6"/>
    <w:rsid w:val="006E67D0"/>
    <w:rsid w:val="006F1FBD"/>
    <w:rsid w:val="00703A5A"/>
    <w:rsid w:val="00703F3F"/>
    <w:rsid w:val="00705A73"/>
    <w:rsid w:val="00707EC4"/>
    <w:rsid w:val="007200D5"/>
    <w:rsid w:val="00741346"/>
    <w:rsid w:val="0074566C"/>
    <w:rsid w:val="00747B0D"/>
    <w:rsid w:val="007519CD"/>
    <w:rsid w:val="00763AD6"/>
    <w:rsid w:val="007754F0"/>
    <w:rsid w:val="007917FD"/>
    <w:rsid w:val="0079678F"/>
    <w:rsid w:val="007A475F"/>
    <w:rsid w:val="007C3D84"/>
    <w:rsid w:val="007C486C"/>
    <w:rsid w:val="007C72C3"/>
    <w:rsid w:val="007D0C60"/>
    <w:rsid w:val="007D4F24"/>
    <w:rsid w:val="007E070A"/>
    <w:rsid w:val="007E1C8D"/>
    <w:rsid w:val="007F0292"/>
    <w:rsid w:val="00837F44"/>
    <w:rsid w:val="00841F78"/>
    <w:rsid w:val="00850E6C"/>
    <w:rsid w:val="008616D3"/>
    <w:rsid w:val="0087289C"/>
    <w:rsid w:val="008803A9"/>
    <w:rsid w:val="00881BDF"/>
    <w:rsid w:val="008A176F"/>
    <w:rsid w:val="008A18A6"/>
    <w:rsid w:val="008A1EC0"/>
    <w:rsid w:val="008A3FE2"/>
    <w:rsid w:val="008A77FE"/>
    <w:rsid w:val="008B3381"/>
    <w:rsid w:val="008C085A"/>
    <w:rsid w:val="008C5594"/>
    <w:rsid w:val="008C7BAE"/>
    <w:rsid w:val="008D48B6"/>
    <w:rsid w:val="008E1C05"/>
    <w:rsid w:val="008E2E1F"/>
    <w:rsid w:val="008E3194"/>
    <w:rsid w:val="008E4B4B"/>
    <w:rsid w:val="008E542B"/>
    <w:rsid w:val="008E59B4"/>
    <w:rsid w:val="00901622"/>
    <w:rsid w:val="00905F51"/>
    <w:rsid w:val="009112DC"/>
    <w:rsid w:val="00914B58"/>
    <w:rsid w:val="00916ECB"/>
    <w:rsid w:val="00917AAA"/>
    <w:rsid w:val="00924B85"/>
    <w:rsid w:val="00931B48"/>
    <w:rsid w:val="00937A8D"/>
    <w:rsid w:val="00941D65"/>
    <w:rsid w:val="00947FB4"/>
    <w:rsid w:val="00977DAF"/>
    <w:rsid w:val="00993373"/>
    <w:rsid w:val="009A1699"/>
    <w:rsid w:val="009C0D69"/>
    <w:rsid w:val="009D1EEA"/>
    <w:rsid w:val="009D354C"/>
    <w:rsid w:val="009E0E1C"/>
    <w:rsid w:val="009E2C89"/>
    <w:rsid w:val="009E5971"/>
    <w:rsid w:val="009E76C8"/>
    <w:rsid w:val="00A0115B"/>
    <w:rsid w:val="00A155B6"/>
    <w:rsid w:val="00A16AC8"/>
    <w:rsid w:val="00A17CBD"/>
    <w:rsid w:val="00A21E6A"/>
    <w:rsid w:val="00A408A6"/>
    <w:rsid w:val="00A4309F"/>
    <w:rsid w:val="00A57C1D"/>
    <w:rsid w:val="00A61160"/>
    <w:rsid w:val="00A63AEA"/>
    <w:rsid w:val="00A6415D"/>
    <w:rsid w:val="00A672CF"/>
    <w:rsid w:val="00A72596"/>
    <w:rsid w:val="00A73480"/>
    <w:rsid w:val="00A946D8"/>
    <w:rsid w:val="00AB0523"/>
    <w:rsid w:val="00AC1D82"/>
    <w:rsid w:val="00AD23B1"/>
    <w:rsid w:val="00AD341E"/>
    <w:rsid w:val="00AE2598"/>
    <w:rsid w:val="00B009E5"/>
    <w:rsid w:val="00B02576"/>
    <w:rsid w:val="00B03FB3"/>
    <w:rsid w:val="00B06D95"/>
    <w:rsid w:val="00B2118C"/>
    <w:rsid w:val="00B218D1"/>
    <w:rsid w:val="00B23180"/>
    <w:rsid w:val="00B35B88"/>
    <w:rsid w:val="00B37CD5"/>
    <w:rsid w:val="00B4184D"/>
    <w:rsid w:val="00B4534F"/>
    <w:rsid w:val="00B6506F"/>
    <w:rsid w:val="00B71E55"/>
    <w:rsid w:val="00B728CC"/>
    <w:rsid w:val="00B7385E"/>
    <w:rsid w:val="00BA7FE0"/>
    <w:rsid w:val="00BC1D41"/>
    <w:rsid w:val="00BC2B76"/>
    <w:rsid w:val="00BD62F6"/>
    <w:rsid w:val="00BE6DAF"/>
    <w:rsid w:val="00BF140F"/>
    <w:rsid w:val="00C06018"/>
    <w:rsid w:val="00C170C5"/>
    <w:rsid w:val="00C21773"/>
    <w:rsid w:val="00C23547"/>
    <w:rsid w:val="00C300B2"/>
    <w:rsid w:val="00C43AA9"/>
    <w:rsid w:val="00C471B9"/>
    <w:rsid w:val="00C8360D"/>
    <w:rsid w:val="00CA15B9"/>
    <w:rsid w:val="00CA4D41"/>
    <w:rsid w:val="00CA7C43"/>
    <w:rsid w:val="00CB3259"/>
    <w:rsid w:val="00CD0527"/>
    <w:rsid w:val="00CE3872"/>
    <w:rsid w:val="00CF73F5"/>
    <w:rsid w:val="00D03C71"/>
    <w:rsid w:val="00D22EC5"/>
    <w:rsid w:val="00D2465A"/>
    <w:rsid w:val="00D2545D"/>
    <w:rsid w:val="00D32930"/>
    <w:rsid w:val="00D40C81"/>
    <w:rsid w:val="00D445F2"/>
    <w:rsid w:val="00D5198F"/>
    <w:rsid w:val="00D529E4"/>
    <w:rsid w:val="00D54C0F"/>
    <w:rsid w:val="00D67755"/>
    <w:rsid w:val="00DA48FF"/>
    <w:rsid w:val="00DB063F"/>
    <w:rsid w:val="00DC4BBC"/>
    <w:rsid w:val="00DD053C"/>
    <w:rsid w:val="00DD07F2"/>
    <w:rsid w:val="00DD66C7"/>
    <w:rsid w:val="00DE6DA5"/>
    <w:rsid w:val="00DF347B"/>
    <w:rsid w:val="00E24EA6"/>
    <w:rsid w:val="00E459B9"/>
    <w:rsid w:val="00E46ACD"/>
    <w:rsid w:val="00E525F4"/>
    <w:rsid w:val="00E71C47"/>
    <w:rsid w:val="00E76DBE"/>
    <w:rsid w:val="00E873AA"/>
    <w:rsid w:val="00E90504"/>
    <w:rsid w:val="00E96002"/>
    <w:rsid w:val="00EB110E"/>
    <w:rsid w:val="00EB2572"/>
    <w:rsid w:val="00ED2EC8"/>
    <w:rsid w:val="00ED3A6E"/>
    <w:rsid w:val="00ED7AAF"/>
    <w:rsid w:val="00EE09BA"/>
    <w:rsid w:val="00EE2EFB"/>
    <w:rsid w:val="00EF413F"/>
    <w:rsid w:val="00EF62F0"/>
    <w:rsid w:val="00F0417C"/>
    <w:rsid w:val="00F057D2"/>
    <w:rsid w:val="00F309CD"/>
    <w:rsid w:val="00F32957"/>
    <w:rsid w:val="00F65FC6"/>
    <w:rsid w:val="00FB6CC1"/>
    <w:rsid w:val="00FB7B80"/>
    <w:rsid w:val="00FC6D11"/>
    <w:rsid w:val="00FE6899"/>
    <w:rsid w:val="00FF2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C2B57B5"/>
  <w15:chartTrackingRefBased/>
  <w15:docId w15:val="{812DAB96-4EBF-4818-886E-9FDEB9BD54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WW8Num1z0">
    <w:name w:val="WW8Num1z0"/>
    <w:rPr>
      <w:rFonts w:cs="Times New Roman" w:hint="default"/>
    </w:rPr>
  </w:style>
  <w:style w:type="character" w:customStyle="1" w:styleId="WW8Num1z1">
    <w:name w:val="WW8Num1z1"/>
    <w:rPr>
      <w:rFonts w:cs="Times New Roman"/>
    </w:rPr>
  </w:style>
  <w:style w:type="character" w:customStyle="1" w:styleId="WW8Num2z0">
    <w:name w:val="WW8Num2z0"/>
    <w:rPr>
      <w:rFonts w:hint="default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hint="default"/>
      <w:u w:val="none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cs="Times New Roman" w:hint="default"/>
      <w:kern w:val="1"/>
    </w:rPr>
  </w:style>
  <w:style w:type="character" w:customStyle="1" w:styleId="WW8Num4z1">
    <w:name w:val="WW8Num4z1"/>
    <w:rPr>
      <w:rFonts w:cs="Times New Roman"/>
    </w:rPr>
  </w:style>
  <w:style w:type="character" w:customStyle="1" w:styleId="WW8Num5z0">
    <w:name w:val="WW8Num5z0"/>
    <w:rPr>
      <w:rFonts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hint="default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hint="default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Bekezdsalapbettpusa1">
    <w:name w:val="Bekezdés alapbetűtípusa1"/>
  </w:style>
  <w:style w:type="character" w:customStyle="1" w:styleId="lfejChar">
    <w:name w:val="Élőfej Char"/>
    <w:rPr>
      <w:sz w:val="24"/>
      <w:szCs w:val="24"/>
    </w:rPr>
  </w:style>
  <w:style w:type="character" w:customStyle="1" w:styleId="llbChar">
    <w:name w:val="Élőláb Char"/>
    <w:uiPriority w:val="99"/>
    <w:rPr>
      <w:sz w:val="24"/>
      <w:szCs w:val="24"/>
    </w:rPr>
  </w:style>
  <w:style w:type="paragraph" w:customStyle="1" w:styleId="Cmsor">
    <w:name w:val="Címsor"/>
    <w:basedOn w:val="Norml"/>
    <w:next w:val="Szvegtrzs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Szvegtrzs">
    <w:name w:val="Body Text"/>
    <w:basedOn w:val="Norml"/>
    <w:pPr>
      <w:spacing w:after="120"/>
    </w:pPr>
  </w:style>
  <w:style w:type="paragraph" w:styleId="Lista">
    <w:name w:val="List"/>
    <w:basedOn w:val="Szvegtrzs"/>
    <w:rPr>
      <w:rFonts w:cs="Mangal"/>
    </w:rPr>
  </w:style>
  <w:style w:type="paragraph" w:customStyle="1" w:styleId="Felirat">
    <w:name w:val="Felirat"/>
    <w:basedOn w:val="Norml"/>
    <w:pPr>
      <w:suppressLineNumbers/>
      <w:spacing w:before="120" w:after="120"/>
    </w:pPr>
    <w:rPr>
      <w:rFonts w:cs="Mangal"/>
      <w:i/>
      <w:iCs/>
    </w:rPr>
  </w:style>
  <w:style w:type="paragraph" w:customStyle="1" w:styleId="Trgymutat">
    <w:name w:val="Tárgymutató"/>
    <w:basedOn w:val="Norml"/>
    <w:pPr>
      <w:suppressLineNumbers/>
    </w:pPr>
    <w:rPr>
      <w:rFonts w:cs="Mangal"/>
    </w:rPr>
  </w:style>
  <w:style w:type="paragraph" w:customStyle="1" w:styleId="Listaszerbekezds1">
    <w:name w:val="Listaszerű bekezdés1"/>
    <w:basedOn w:val="Norml"/>
    <w:pPr>
      <w:widowControl w:val="0"/>
      <w:ind w:left="720"/>
    </w:pPr>
    <w:rPr>
      <w:kern w:val="1"/>
    </w:rPr>
  </w:style>
  <w:style w:type="paragraph" w:customStyle="1" w:styleId="CharChar2">
    <w:name w:val="Char Char2"/>
    <w:basedOn w:val="Norml"/>
    <w:pPr>
      <w:spacing w:after="160" w:line="240" w:lineRule="exact"/>
    </w:pPr>
    <w:rPr>
      <w:rFonts w:ascii="Univers" w:eastAsia="MS Mincho" w:hAnsi="Univers" w:cs="Univers"/>
      <w:i/>
      <w:lang w:val="en-US"/>
    </w:rPr>
  </w:style>
  <w:style w:type="paragraph" w:styleId="lfej">
    <w:name w:val="header"/>
    <w:basedOn w:val="Norml"/>
    <w:pPr>
      <w:tabs>
        <w:tab w:val="center" w:pos="4536"/>
        <w:tab w:val="right" w:pos="9072"/>
      </w:tabs>
    </w:pPr>
    <w:rPr>
      <w:lang w:val="x-none"/>
    </w:rPr>
  </w:style>
  <w:style w:type="paragraph" w:styleId="llb">
    <w:name w:val="footer"/>
    <w:basedOn w:val="Norml"/>
    <w:pPr>
      <w:tabs>
        <w:tab w:val="center" w:pos="4536"/>
        <w:tab w:val="right" w:pos="9072"/>
      </w:tabs>
    </w:pPr>
    <w:rPr>
      <w:lang w:val="x-none"/>
    </w:rPr>
  </w:style>
  <w:style w:type="paragraph" w:styleId="Listaszerbekezds">
    <w:name w:val="List Paragraph"/>
    <w:basedOn w:val="Norml"/>
    <w:qFormat/>
    <w:pPr>
      <w:ind w:left="708"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4E28EF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E28EF"/>
    <w:rPr>
      <w:rFonts w:ascii="Segoe UI" w:hAnsi="Segoe UI" w:cs="Segoe UI"/>
      <w:sz w:val="18"/>
      <w:szCs w:val="18"/>
      <w:lang w:eastAsia="ar-SA"/>
    </w:rPr>
  </w:style>
  <w:style w:type="table" w:styleId="Rcsostblzat">
    <w:name w:val="Table Grid"/>
    <w:basedOn w:val="Normltblzat"/>
    <w:uiPriority w:val="39"/>
    <w:rsid w:val="00E873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hivatkozs">
    <w:name w:val="Hyperlink"/>
    <w:basedOn w:val="Bekezdsalapbettpusa"/>
    <w:uiPriority w:val="99"/>
    <w:unhideWhenUsed/>
    <w:rsid w:val="0042107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473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or.njt.hu/eli/731234/r/1999/13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6C97EC-9A56-45DA-9F75-C6EBC6BB41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3</Pages>
  <Words>915</Words>
  <Characters>6315</Characters>
  <Application>Microsoft Office Word</Application>
  <DocSecurity>0</DocSecurity>
  <Lines>52</Lines>
  <Paragraphs>14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Tárgy:értékesítésre kijelölhető földterületek</vt:lpstr>
    </vt:vector>
  </TitlesOfParts>
  <Company/>
  <LinksUpToDate>false</LinksUpToDate>
  <CharactersWithSpaces>7216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Tárgy:értékesítésre kijelölhető földterületek</dc:title>
  <dc:subject/>
  <dc:creator>Edina</dc:creator>
  <cp:keywords/>
  <cp:lastModifiedBy>Jáger Mária</cp:lastModifiedBy>
  <cp:revision>7</cp:revision>
  <cp:lastPrinted>2022-08-29T08:42:00Z</cp:lastPrinted>
  <dcterms:created xsi:type="dcterms:W3CDTF">2024-12-02T10:08:00Z</dcterms:created>
  <dcterms:modified xsi:type="dcterms:W3CDTF">2024-12-03T13:36:00Z</dcterms:modified>
</cp:coreProperties>
</file>