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A50" w:rsidRPr="00326776" w:rsidRDefault="00CD0CE2" w:rsidP="00991A50">
      <w:pPr>
        <w:spacing w:line="480" w:lineRule="auto"/>
        <w:ind w:left="288"/>
        <w:jc w:val="center"/>
        <w:rPr>
          <w:rFonts w:ascii="Times New Roman" w:hAnsi="Times New Roman"/>
          <w:color w:val="000000"/>
          <w:spacing w:val="-6"/>
          <w:sz w:val="25"/>
          <w:lang w:val="hu-HU"/>
        </w:rPr>
      </w:pPr>
      <w:r>
        <w:rPr>
          <w:rFonts w:ascii="Times New Roman" w:hAnsi="Times New Roman"/>
          <w:b/>
          <w:color w:val="000000"/>
          <w:spacing w:val="-6"/>
          <w:sz w:val="25"/>
          <w:lang w:val="hu-HU"/>
        </w:rPr>
        <w:t xml:space="preserve"> </w:t>
      </w:r>
      <w:r w:rsidR="00991A50" w:rsidRPr="00326776">
        <w:rPr>
          <w:rFonts w:ascii="Times New Roman" w:hAnsi="Times New Roman"/>
          <w:color w:val="000000"/>
          <w:spacing w:val="-6"/>
          <w:sz w:val="25"/>
          <w:lang w:val="hu-HU"/>
        </w:rPr>
        <w:t xml:space="preserve">A „Ceglédiek — a Ceglédiekért" Közalapítvány </w:t>
      </w:r>
      <w:r w:rsidR="00991A50" w:rsidRPr="00326776">
        <w:rPr>
          <w:rFonts w:ascii="Times New Roman" w:hAnsi="Times New Roman"/>
          <w:color w:val="000000"/>
          <w:spacing w:val="-6"/>
          <w:sz w:val="25"/>
          <w:lang w:val="hu-HU"/>
        </w:rPr>
        <w:br/>
      </w:r>
      <w:r w:rsidR="00C96B6D">
        <w:rPr>
          <w:rFonts w:ascii="Times New Roman" w:hAnsi="Times New Roman"/>
          <w:color w:val="000000"/>
          <w:spacing w:val="-1"/>
          <w:sz w:val="25"/>
          <w:lang w:val="hu-HU"/>
        </w:rPr>
        <w:t>1-2</w:t>
      </w:r>
      <w:r w:rsidR="00440D41">
        <w:rPr>
          <w:rFonts w:ascii="Times New Roman" w:hAnsi="Times New Roman"/>
          <w:color w:val="000000"/>
          <w:spacing w:val="-1"/>
          <w:sz w:val="25"/>
          <w:lang w:val="hu-HU"/>
        </w:rPr>
        <w:t>2</w:t>
      </w:r>
      <w:r w:rsidR="00C96B6D">
        <w:rPr>
          <w:rFonts w:ascii="Times New Roman" w:hAnsi="Times New Roman"/>
          <w:color w:val="000000"/>
          <w:spacing w:val="-1"/>
          <w:sz w:val="25"/>
          <w:lang w:val="hu-HU"/>
        </w:rPr>
        <w:t>.</w:t>
      </w:r>
      <w:r w:rsidR="00991A50" w:rsidRPr="00326776">
        <w:rPr>
          <w:rFonts w:ascii="Times New Roman" w:hAnsi="Times New Roman"/>
          <w:color w:val="000000"/>
          <w:spacing w:val="-1"/>
          <w:sz w:val="25"/>
          <w:lang w:val="hu-HU"/>
        </w:rPr>
        <w:t xml:space="preserve"> számú módosításaival egységes szerkezetbe foglalt </w:t>
      </w:r>
      <w:r w:rsidR="00991A50" w:rsidRPr="00326776">
        <w:rPr>
          <w:rFonts w:ascii="Times New Roman" w:hAnsi="Times New Roman"/>
          <w:color w:val="000000"/>
          <w:spacing w:val="-1"/>
          <w:sz w:val="25"/>
          <w:lang w:val="hu-HU"/>
        </w:rPr>
        <w:br/>
      </w:r>
      <w:r w:rsidR="00991A50" w:rsidRPr="00326776">
        <w:rPr>
          <w:rFonts w:ascii="Times New Roman" w:hAnsi="Times New Roman"/>
          <w:color w:val="000000"/>
          <w:sz w:val="25"/>
          <w:lang w:val="hu-HU"/>
        </w:rPr>
        <w:t>ALAPÍTÓ OKIRATA</w:t>
      </w:r>
    </w:p>
    <w:p w:rsidR="00991A50" w:rsidRPr="00326776" w:rsidRDefault="00991A50" w:rsidP="00991A50">
      <w:pPr>
        <w:spacing w:before="612"/>
        <w:ind w:right="72"/>
        <w:jc w:val="both"/>
        <w:rPr>
          <w:rFonts w:ascii="Times New Roman" w:hAnsi="Times New Roman"/>
          <w:color w:val="000000"/>
          <w:spacing w:val="-3"/>
          <w:sz w:val="25"/>
          <w:lang w:val="hu-HU"/>
        </w:rPr>
      </w:pPr>
      <w:r w:rsidRPr="00326776">
        <w:rPr>
          <w:rFonts w:ascii="Times New Roman" w:hAnsi="Times New Roman"/>
          <w:color w:val="000000"/>
          <w:spacing w:val="-3"/>
          <w:sz w:val="25"/>
          <w:lang w:val="hu-HU"/>
        </w:rPr>
        <w:t xml:space="preserve">Cegléd Város Önkormányzata Képviselő-testülete a 117/1995. (V. 4.) számú határozatával </w:t>
      </w:r>
      <w:r w:rsidRPr="00326776">
        <w:rPr>
          <w:rFonts w:ascii="Times New Roman" w:hAnsi="Times New Roman"/>
          <w:color w:val="000000"/>
          <w:spacing w:val="-5"/>
          <w:sz w:val="25"/>
          <w:lang w:val="hu-HU"/>
        </w:rPr>
        <w:t xml:space="preserve">elhatározta, hogy az 1994. évi XCII. törvénnyel módosított 1959. évi N. törvény 74/G. §-ában </w:t>
      </w:r>
      <w:r w:rsidRPr="00326776">
        <w:rPr>
          <w:rFonts w:ascii="Times New Roman" w:hAnsi="Times New Roman"/>
          <w:color w:val="000000"/>
          <w:spacing w:val="-2"/>
          <w:sz w:val="25"/>
          <w:lang w:val="hu-HU"/>
        </w:rPr>
        <w:t>foglaltak alapján közfeladat ellátására</w:t>
      </w:r>
    </w:p>
    <w:p w:rsidR="00644749" w:rsidRDefault="00644749" w:rsidP="00991A50">
      <w:pPr>
        <w:spacing w:before="108"/>
        <w:ind w:left="3672"/>
        <w:rPr>
          <w:rFonts w:ascii="Times New Roman" w:hAnsi="Times New Roman"/>
          <w:color w:val="000000"/>
          <w:sz w:val="25"/>
          <w:lang w:val="hu-HU"/>
        </w:rPr>
      </w:pPr>
    </w:p>
    <w:p w:rsidR="00991A50" w:rsidRPr="00326776" w:rsidRDefault="00991A50" w:rsidP="00991A50">
      <w:pPr>
        <w:spacing w:before="108"/>
        <w:ind w:left="3672"/>
        <w:rPr>
          <w:rFonts w:ascii="Times New Roman" w:hAnsi="Times New Roman"/>
          <w:color w:val="000000"/>
          <w:sz w:val="25"/>
          <w:lang w:val="hu-HU"/>
        </w:rPr>
      </w:pPr>
      <w:r w:rsidRPr="00326776">
        <w:rPr>
          <w:rFonts w:ascii="Times New Roman" w:hAnsi="Times New Roman"/>
          <w:color w:val="000000"/>
          <w:sz w:val="25"/>
          <w:lang w:val="hu-HU"/>
        </w:rPr>
        <w:t>KÖZALAPÍTVÁNY-t</w:t>
      </w:r>
    </w:p>
    <w:p w:rsidR="00991A50" w:rsidRPr="00326776" w:rsidRDefault="00991A50" w:rsidP="00991A50">
      <w:pPr>
        <w:spacing w:before="144"/>
        <w:rPr>
          <w:rFonts w:ascii="Times New Roman" w:hAnsi="Times New Roman"/>
          <w:color w:val="000000"/>
          <w:spacing w:val="-8"/>
          <w:sz w:val="25"/>
          <w:lang w:val="hu-HU"/>
        </w:rPr>
      </w:pPr>
      <w:r w:rsidRPr="00326776">
        <w:rPr>
          <w:rFonts w:ascii="Times New Roman" w:hAnsi="Times New Roman"/>
          <w:color w:val="000000"/>
          <w:spacing w:val="-8"/>
          <w:sz w:val="25"/>
          <w:lang w:val="hu-HU"/>
        </w:rPr>
        <w:t>hoz létre,</w:t>
      </w:r>
    </w:p>
    <w:p w:rsidR="00991A50" w:rsidRPr="00326776" w:rsidRDefault="00991A50" w:rsidP="00991A50">
      <w:pPr>
        <w:spacing w:before="540" w:line="213" w:lineRule="auto"/>
        <w:ind w:right="72"/>
        <w:jc w:val="both"/>
        <w:rPr>
          <w:rFonts w:ascii="Times New Roman" w:hAnsi="Times New Roman"/>
          <w:color w:val="000000"/>
          <w:spacing w:val="-2"/>
          <w:sz w:val="24"/>
          <w:lang w:val="hu-HU"/>
        </w:rPr>
      </w:pPr>
      <w:r w:rsidRPr="00326776">
        <w:rPr>
          <w:rFonts w:ascii="Times New Roman" w:hAnsi="Times New Roman"/>
          <w:color w:val="000000"/>
          <w:spacing w:val="-2"/>
          <w:sz w:val="24"/>
          <w:lang w:val="hu-HU"/>
        </w:rPr>
        <w:t xml:space="preserve">amelynek alapító okiratát a 2013. évi V. a Polgári Törvénykönyvről szóló törvény, a 2011. évi </w:t>
      </w:r>
      <w:r w:rsidRPr="00326776">
        <w:rPr>
          <w:rFonts w:ascii="Times New Roman" w:hAnsi="Times New Roman"/>
          <w:color w:val="000000"/>
          <w:spacing w:val="10"/>
          <w:sz w:val="24"/>
          <w:lang w:val="hu-HU"/>
        </w:rPr>
        <w:t xml:space="preserve">CLXXV. az egyesülési jogról, a közhasznú jogállásról, valamint a civil szervezetek </w:t>
      </w:r>
      <w:r w:rsidRPr="00326776">
        <w:rPr>
          <w:rFonts w:ascii="Times New Roman" w:hAnsi="Times New Roman"/>
          <w:color w:val="000000"/>
          <w:spacing w:val="1"/>
          <w:sz w:val="24"/>
          <w:lang w:val="hu-HU"/>
        </w:rPr>
        <w:t>működéséről és támogatásáról szóló törvény és a 2011. évi CLXXXI.</w:t>
      </w:r>
      <w:r w:rsidRPr="00326776">
        <w:rPr>
          <w:rFonts w:ascii="Times New Roman" w:hAnsi="Times New Roman"/>
          <w:color w:val="000000"/>
          <w:spacing w:val="1"/>
          <w:w w:val="115"/>
          <w:sz w:val="37"/>
          <w:lang w:val="hu-HU"/>
        </w:rPr>
        <w:t xml:space="preserve"> </w:t>
      </w:r>
      <w:r w:rsidRPr="00326776">
        <w:rPr>
          <w:rFonts w:ascii="Times New Roman" w:hAnsi="Times New Roman"/>
          <w:color w:val="000000"/>
          <w:spacing w:val="1"/>
          <w:sz w:val="24"/>
          <w:lang w:val="hu-HU"/>
        </w:rPr>
        <w:t xml:space="preserve">a civil szervezetek </w:t>
      </w:r>
      <w:r w:rsidRPr="00326776">
        <w:rPr>
          <w:rFonts w:ascii="Times New Roman" w:hAnsi="Times New Roman"/>
          <w:color w:val="000000"/>
          <w:spacing w:val="8"/>
          <w:sz w:val="24"/>
          <w:lang w:val="hu-HU"/>
        </w:rPr>
        <w:t xml:space="preserve">bírósági nyilvántartásáról és az ezzel összefüggő eljárási szabályokról szóló törvény </w:t>
      </w:r>
      <w:r w:rsidRPr="00326776">
        <w:rPr>
          <w:rFonts w:ascii="Times New Roman" w:hAnsi="Times New Roman"/>
          <w:color w:val="000000"/>
          <w:spacing w:val="1"/>
          <w:sz w:val="24"/>
          <w:lang w:val="hu-HU"/>
        </w:rPr>
        <w:t>rendelkezéseinek megfelelően módosítja:</w:t>
      </w:r>
    </w:p>
    <w:p w:rsidR="00991A50" w:rsidRDefault="00991A50" w:rsidP="00991A50">
      <w:pPr>
        <w:spacing w:before="504"/>
        <w:rPr>
          <w:rFonts w:ascii="Times New Roman" w:hAnsi="Times New Roman"/>
          <w:color w:val="000000"/>
          <w:spacing w:val="-5"/>
          <w:sz w:val="25"/>
          <w:lang w:val="hu-HU"/>
        </w:rPr>
      </w:pPr>
      <w:r>
        <w:rPr>
          <w:rFonts w:ascii="Times New Roman" w:hAnsi="Times New Roman"/>
          <w:color w:val="000000"/>
          <w:spacing w:val="-5"/>
          <w:sz w:val="25"/>
          <w:lang w:val="hu-HU"/>
        </w:rPr>
        <w:t xml:space="preserve">1.) A közalapítvány </w:t>
      </w:r>
      <w:r w:rsidRPr="00326776">
        <w:rPr>
          <w:rFonts w:ascii="Times New Roman" w:hAnsi="Times New Roman"/>
          <w:color w:val="000000"/>
          <w:spacing w:val="-5"/>
          <w:sz w:val="25"/>
          <w:lang w:val="hu-HU"/>
        </w:rPr>
        <w:t>neve:</w:t>
      </w:r>
      <w:r>
        <w:rPr>
          <w:rFonts w:ascii="Times New Roman" w:hAnsi="Times New Roman"/>
          <w:b/>
          <w:color w:val="000000"/>
          <w:spacing w:val="-5"/>
          <w:sz w:val="25"/>
          <w:lang w:val="hu-HU"/>
        </w:rPr>
        <w:t xml:space="preserve"> </w:t>
      </w:r>
      <w:r>
        <w:rPr>
          <w:rFonts w:ascii="Times New Roman" w:hAnsi="Times New Roman"/>
          <w:color w:val="000000"/>
          <w:spacing w:val="-5"/>
          <w:sz w:val="25"/>
          <w:lang w:val="hu-HU"/>
        </w:rPr>
        <w:t>„Ceglédiek — a Ceglédiekért" Közalapítvány</w:t>
      </w:r>
    </w:p>
    <w:p w:rsidR="00991A50" w:rsidRDefault="00991A50" w:rsidP="00991A50">
      <w:pPr>
        <w:spacing w:before="324"/>
        <w:rPr>
          <w:rFonts w:ascii="Times New Roman" w:hAnsi="Times New Roman"/>
          <w:color w:val="000000"/>
          <w:spacing w:val="-3"/>
          <w:sz w:val="25"/>
          <w:lang w:val="hu-HU"/>
        </w:rPr>
      </w:pPr>
      <w:r>
        <w:rPr>
          <w:rFonts w:ascii="Times New Roman" w:hAnsi="Times New Roman"/>
          <w:color w:val="000000"/>
          <w:spacing w:val="-3"/>
          <w:sz w:val="25"/>
          <w:lang w:val="hu-HU"/>
        </w:rPr>
        <w:t xml:space="preserve">2.) A közalapítvány </w:t>
      </w:r>
      <w:r w:rsidRPr="00326776">
        <w:rPr>
          <w:rFonts w:ascii="Times New Roman" w:hAnsi="Times New Roman"/>
          <w:color w:val="000000"/>
          <w:spacing w:val="-3"/>
          <w:sz w:val="24"/>
          <w:lang w:val="hu-HU"/>
        </w:rPr>
        <w:t>székhelye:</w:t>
      </w:r>
      <w:r>
        <w:rPr>
          <w:rFonts w:ascii="Times New Roman" w:hAnsi="Times New Roman"/>
          <w:color w:val="000000"/>
          <w:spacing w:val="-3"/>
          <w:sz w:val="25"/>
          <w:lang w:val="hu-HU"/>
        </w:rPr>
        <w:t xml:space="preserve"> 2700 Cegléd, Kossuth tér 1.</w:t>
      </w:r>
    </w:p>
    <w:p w:rsidR="00991A50" w:rsidRDefault="00991A50" w:rsidP="00991A50">
      <w:pPr>
        <w:spacing w:before="324"/>
        <w:rPr>
          <w:rFonts w:ascii="Times New Roman" w:hAnsi="Times New Roman"/>
          <w:color w:val="000000"/>
          <w:spacing w:val="-3"/>
          <w:sz w:val="25"/>
          <w:lang w:val="hu-HU"/>
        </w:rPr>
      </w:pPr>
      <w:r>
        <w:rPr>
          <w:rFonts w:ascii="Times New Roman" w:hAnsi="Times New Roman"/>
          <w:color w:val="000000"/>
          <w:spacing w:val="-3"/>
          <w:sz w:val="25"/>
          <w:lang w:val="hu-HU"/>
        </w:rPr>
        <w:t xml:space="preserve">3.) a) A közalapítvány </w:t>
      </w:r>
      <w:r w:rsidRPr="00326776">
        <w:rPr>
          <w:rFonts w:ascii="Times New Roman" w:hAnsi="Times New Roman"/>
          <w:color w:val="000000"/>
          <w:spacing w:val="-3"/>
          <w:sz w:val="25"/>
          <w:lang w:val="hu-HU"/>
        </w:rPr>
        <w:t>jogi személy.</w:t>
      </w:r>
    </w:p>
    <w:p w:rsidR="00991A50" w:rsidRPr="00326776" w:rsidRDefault="00991A50" w:rsidP="00991A50">
      <w:pPr>
        <w:spacing w:before="144"/>
        <w:ind w:left="360"/>
        <w:rPr>
          <w:rFonts w:ascii="Times New Roman" w:hAnsi="Times New Roman"/>
          <w:color w:val="000000"/>
          <w:spacing w:val="-1"/>
          <w:sz w:val="25"/>
          <w:lang w:val="hu-HU"/>
        </w:rPr>
      </w:pPr>
      <w:r>
        <w:rPr>
          <w:rFonts w:ascii="Times New Roman" w:hAnsi="Times New Roman"/>
          <w:color w:val="000000"/>
          <w:spacing w:val="-1"/>
          <w:sz w:val="25"/>
          <w:lang w:val="hu-HU"/>
        </w:rPr>
        <w:t xml:space="preserve">b) A közalapítvány </w:t>
      </w:r>
      <w:r w:rsidRPr="00326776">
        <w:rPr>
          <w:rFonts w:ascii="Times New Roman" w:hAnsi="Times New Roman"/>
          <w:color w:val="000000"/>
          <w:spacing w:val="-1"/>
          <w:sz w:val="24"/>
          <w:lang w:val="hu-HU"/>
        </w:rPr>
        <w:t>közhasznú szervezet.</w:t>
      </w:r>
    </w:p>
    <w:p w:rsidR="00991A50" w:rsidRPr="00326776" w:rsidRDefault="00991A50" w:rsidP="00991A50">
      <w:pPr>
        <w:spacing w:before="108"/>
        <w:ind w:left="360" w:right="72" w:hanging="360"/>
        <w:rPr>
          <w:rFonts w:ascii="Times New Roman" w:hAnsi="Times New Roman"/>
          <w:color w:val="000000"/>
          <w:spacing w:val="-2"/>
          <w:sz w:val="25"/>
          <w:lang w:val="hu-HU"/>
        </w:rPr>
      </w:pPr>
      <w:r>
        <w:rPr>
          <w:rFonts w:ascii="Times New Roman" w:hAnsi="Times New Roman"/>
          <w:color w:val="000000"/>
          <w:spacing w:val="-2"/>
          <w:sz w:val="25"/>
          <w:lang w:val="hu-HU"/>
        </w:rPr>
        <w:t xml:space="preserve">3/A.) </w:t>
      </w:r>
      <w:r w:rsidRPr="00326776">
        <w:rPr>
          <w:rFonts w:ascii="Times New Roman" w:hAnsi="Times New Roman"/>
          <w:color w:val="000000"/>
          <w:spacing w:val="-2"/>
          <w:sz w:val="25"/>
          <w:lang w:val="hu-HU"/>
        </w:rPr>
        <w:t xml:space="preserve">A közalapítvány a következő, </w:t>
      </w:r>
      <w:r w:rsidRPr="00326776">
        <w:rPr>
          <w:rFonts w:ascii="Times New Roman" w:hAnsi="Times New Roman"/>
          <w:color w:val="000000"/>
          <w:spacing w:val="-2"/>
          <w:sz w:val="24"/>
          <w:lang w:val="hu-HU"/>
        </w:rPr>
        <w:t xml:space="preserve">Magyarország helyi önkormányzatairól szóló 2011. évi </w:t>
      </w:r>
      <w:r w:rsidRPr="00326776">
        <w:rPr>
          <w:rFonts w:ascii="Times New Roman" w:hAnsi="Times New Roman"/>
          <w:color w:val="000000"/>
          <w:sz w:val="24"/>
          <w:lang w:val="hu-HU"/>
        </w:rPr>
        <w:t xml:space="preserve">CLXXXIX. tv. 13. § (1) bel. </w:t>
      </w:r>
      <w:r w:rsidRPr="00326776">
        <w:rPr>
          <w:rFonts w:ascii="Times New Roman" w:hAnsi="Times New Roman"/>
          <w:color w:val="000000"/>
          <w:sz w:val="25"/>
          <w:lang w:val="hu-HU"/>
        </w:rPr>
        <w:t xml:space="preserve">7. </w:t>
      </w:r>
      <w:r w:rsidRPr="00326776">
        <w:rPr>
          <w:rFonts w:ascii="Times New Roman" w:hAnsi="Times New Roman"/>
          <w:color w:val="000000"/>
          <w:sz w:val="24"/>
          <w:lang w:val="hu-HU"/>
        </w:rPr>
        <w:t xml:space="preserve">és 8. pont </w:t>
      </w:r>
      <w:r w:rsidRPr="00326776">
        <w:rPr>
          <w:rFonts w:ascii="Times New Roman" w:hAnsi="Times New Roman"/>
          <w:color w:val="000000"/>
          <w:sz w:val="25"/>
          <w:lang w:val="hu-HU"/>
        </w:rPr>
        <w:t>szerinti közhasznú tevékenységeket végez:</w:t>
      </w:r>
    </w:p>
    <w:p w:rsidR="00991A50" w:rsidRPr="00326776" w:rsidRDefault="00991A50" w:rsidP="00991A50">
      <w:pPr>
        <w:numPr>
          <w:ilvl w:val="0"/>
          <w:numId w:val="1"/>
        </w:numPr>
        <w:tabs>
          <w:tab w:val="clear" w:pos="288"/>
          <w:tab w:val="decimal" w:pos="720"/>
        </w:tabs>
        <w:ind w:left="432"/>
        <w:rPr>
          <w:rFonts w:ascii="Times New Roman" w:hAnsi="Times New Roman"/>
          <w:color w:val="000000"/>
          <w:spacing w:val="16"/>
          <w:sz w:val="24"/>
          <w:lang w:val="hu-HU"/>
        </w:rPr>
      </w:pPr>
      <w:r w:rsidRPr="00326776">
        <w:rPr>
          <w:rFonts w:ascii="Times New Roman" w:hAnsi="Times New Roman"/>
          <w:color w:val="000000"/>
          <w:spacing w:val="16"/>
          <w:sz w:val="24"/>
          <w:lang w:val="hu-HU"/>
        </w:rPr>
        <w:t>kulturális szolgáltatás</w:t>
      </w:r>
    </w:p>
    <w:p w:rsidR="00991A50" w:rsidRPr="00326776" w:rsidRDefault="00991A50" w:rsidP="00991A50">
      <w:pPr>
        <w:numPr>
          <w:ilvl w:val="0"/>
          <w:numId w:val="1"/>
        </w:numPr>
        <w:tabs>
          <w:tab w:val="clear" w:pos="288"/>
          <w:tab w:val="decimal" w:pos="720"/>
        </w:tabs>
        <w:ind w:left="432"/>
        <w:rPr>
          <w:rFonts w:ascii="Times New Roman" w:hAnsi="Times New Roman"/>
          <w:color w:val="000000"/>
          <w:spacing w:val="16"/>
          <w:sz w:val="24"/>
          <w:lang w:val="hu-HU"/>
        </w:rPr>
      </w:pPr>
      <w:r w:rsidRPr="00326776">
        <w:rPr>
          <w:rFonts w:ascii="Times New Roman" w:hAnsi="Times New Roman"/>
          <w:color w:val="000000"/>
          <w:spacing w:val="16"/>
          <w:sz w:val="24"/>
          <w:lang w:val="hu-HU"/>
        </w:rPr>
        <w:t>szociális szolgáltatások</w:t>
      </w:r>
    </w:p>
    <w:p w:rsidR="00991A50" w:rsidRPr="00326776" w:rsidRDefault="00991A50" w:rsidP="00991A50">
      <w:pPr>
        <w:spacing w:before="252"/>
        <w:rPr>
          <w:rFonts w:ascii="Times New Roman" w:hAnsi="Times New Roman"/>
          <w:color w:val="000000"/>
          <w:spacing w:val="-6"/>
          <w:sz w:val="25"/>
          <w:lang w:val="hu-HU"/>
        </w:rPr>
      </w:pPr>
      <w:r>
        <w:rPr>
          <w:rFonts w:ascii="Times New Roman" w:hAnsi="Times New Roman"/>
          <w:color w:val="000000"/>
          <w:spacing w:val="-6"/>
          <w:sz w:val="25"/>
          <w:lang w:val="hu-HU"/>
        </w:rPr>
        <w:t xml:space="preserve">4.) A </w:t>
      </w:r>
      <w:r w:rsidRPr="00326776">
        <w:rPr>
          <w:rFonts w:ascii="Times New Roman" w:hAnsi="Times New Roman"/>
          <w:color w:val="000000"/>
          <w:spacing w:val="-6"/>
          <w:sz w:val="25"/>
          <w:lang w:val="hu-HU"/>
        </w:rPr>
        <w:t xml:space="preserve">közalapítvány </w:t>
      </w:r>
      <w:r w:rsidRPr="00326776">
        <w:rPr>
          <w:rFonts w:ascii="Times New Roman" w:hAnsi="Times New Roman"/>
          <w:color w:val="000000"/>
          <w:spacing w:val="14"/>
          <w:w w:val="95"/>
          <w:sz w:val="24"/>
          <w:lang w:val="hu-HU"/>
        </w:rPr>
        <w:t>célja:</w:t>
      </w:r>
    </w:p>
    <w:p w:rsidR="00991A50" w:rsidRDefault="00991A50" w:rsidP="00991A50">
      <w:pPr>
        <w:numPr>
          <w:ilvl w:val="0"/>
          <w:numId w:val="2"/>
        </w:numPr>
        <w:tabs>
          <w:tab w:val="clear" w:pos="216"/>
          <w:tab w:val="decimal" w:pos="648"/>
        </w:tabs>
        <w:spacing w:before="108"/>
        <w:ind w:left="504" w:right="72" w:hanging="72"/>
        <w:rPr>
          <w:rFonts w:ascii="Times New Roman" w:hAnsi="Times New Roman"/>
          <w:color w:val="000000"/>
          <w:spacing w:val="4"/>
          <w:sz w:val="25"/>
          <w:lang w:val="hu-HU"/>
        </w:rPr>
      </w:pPr>
      <w:r>
        <w:rPr>
          <w:rFonts w:ascii="Times New Roman" w:hAnsi="Times New Roman"/>
          <w:color w:val="000000"/>
          <w:spacing w:val="4"/>
          <w:sz w:val="25"/>
          <w:lang w:val="hu-HU"/>
        </w:rPr>
        <w:t xml:space="preserve">A szociálisan rászoruló legalább 1 éve </w:t>
      </w:r>
      <w:proofErr w:type="spellStart"/>
      <w:r>
        <w:rPr>
          <w:rFonts w:ascii="Times New Roman" w:hAnsi="Times New Roman"/>
          <w:color w:val="000000"/>
          <w:spacing w:val="4"/>
          <w:sz w:val="25"/>
          <w:lang w:val="hu-HU"/>
        </w:rPr>
        <w:t>életvitelszerüen</w:t>
      </w:r>
      <w:proofErr w:type="spellEnd"/>
      <w:r>
        <w:rPr>
          <w:rFonts w:ascii="Times New Roman" w:hAnsi="Times New Roman"/>
          <w:color w:val="000000"/>
          <w:spacing w:val="4"/>
          <w:sz w:val="25"/>
          <w:lang w:val="hu-HU"/>
        </w:rPr>
        <w:t xml:space="preserve"> Cegléden lakó polgárok </w:t>
      </w:r>
      <w:r>
        <w:rPr>
          <w:rFonts w:ascii="Times New Roman" w:hAnsi="Times New Roman"/>
          <w:color w:val="000000"/>
          <w:spacing w:val="-2"/>
          <w:sz w:val="25"/>
          <w:lang w:val="hu-HU"/>
        </w:rPr>
        <w:t>támogatása, gondozásuk megszervezése, a rászoruló ceglédi lakosok segítése.</w:t>
      </w:r>
    </w:p>
    <w:p w:rsidR="00991A50" w:rsidRDefault="00991A50" w:rsidP="00991A50">
      <w:pPr>
        <w:spacing w:before="108"/>
        <w:ind w:left="504" w:right="72"/>
        <w:jc w:val="both"/>
        <w:rPr>
          <w:rFonts w:ascii="Times New Roman" w:hAnsi="Times New Roman"/>
          <w:color w:val="000000"/>
          <w:spacing w:val="-4"/>
          <w:sz w:val="25"/>
          <w:lang w:val="hu-HU"/>
        </w:rPr>
      </w:pPr>
      <w:r>
        <w:rPr>
          <w:rFonts w:ascii="Times New Roman" w:hAnsi="Times New Roman"/>
          <w:color w:val="000000"/>
          <w:spacing w:val="-4"/>
          <w:sz w:val="25"/>
          <w:lang w:val="hu-HU"/>
        </w:rPr>
        <w:t>A szociális és egészségügyi indíttatású ceglédi székhely</w:t>
      </w:r>
      <w:r w:rsidR="00411B18">
        <w:rPr>
          <w:rFonts w:ascii="Times New Roman" w:hAnsi="Times New Roman"/>
          <w:color w:val="000000"/>
          <w:spacing w:val="-4"/>
          <w:sz w:val="25"/>
          <w:lang w:val="hu-HU"/>
        </w:rPr>
        <w:t>ű</w:t>
      </w:r>
      <w:r>
        <w:rPr>
          <w:rFonts w:ascii="Times New Roman" w:hAnsi="Times New Roman"/>
          <w:color w:val="000000"/>
          <w:spacing w:val="-4"/>
          <w:sz w:val="25"/>
          <w:lang w:val="hu-HU"/>
        </w:rPr>
        <w:t xml:space="preserve"> (lakhely</w:t>
      </w:r>
      <w:r w:rsidR="00411B18">
        <w:rPr>
          <w:rFonts w:ascii="Times New Roman" w:hAnsi="Times New Roman"/>
          <w:color w:val="000000"/>
          <w:spacing w:val="-4"/>
          <w:sz w:val="25"/>
          <w:lang w:val="hu-HU"/>
        </w:rPr>
        <w:t>ű</w:t>
      </w:r>
      <w:r>
        <w:rPr>
          <w:rFonts w:ascii="Times New Roman" w:hAnsi="Times New Roman"/>
          <w:color w:val="000000"/>
          <w:spacing w:val="-4"/>
          <w:sz w:val="25"/>
          <w:lang w:val="hu-HU"/>
        </w:rPr>
        <w:t xml:space="preserve">) adományozó által, </w:t>
      </w:r>
      <w:r>
        <w:rPr>
          <w:rFonts w:ascii="Times New Roman" w:hAnsi="Times New Roman"/>
          <w:color w:val="000000"/>
          <w:spacing w:val="8"/>
          <w:sz w:val="25"/>
          <w:lang w:val="hu-HU"/>
        </w:rPr>
        <w:t xml:space="preserve">meghatározott célra adott összeg kifizetésének nem feltétele a legalább </w:t>
      </w:r>
      <w:r w:rsidRPr="00F06968">
        <w:rPr>
          <w:rFonts w:ascii="Times New Roman" w:hAnsi="Times New Roman"/>
          <w:color w:val="000000"/>
          <w:spacing w:val="8"/>
          <w:sz w:val="25"/>
          <w:lang w:val="hu-HU"/>
        </w:rPr>
        <w:t xml:space="preserve">1 </w:t>
      </w:r>
      <w:r>
        <w:rPr>
          <w:rFonts w:ascii="Times New Roman" w:hAnsi="Times New Roman"/>
          <w:color w:val="000000"/>
          <w:spacing w:val="8"/>
          <w:sz w:val="25"/>
          <w:lang w:val="hu-HU"/>
        </w:rPr>
        <w:t xml:space="preserve">éves </w:t>
      </w:r>
      <w:r>
        <w:rPr>
          <w:rFonts w:ascii="Times New Roman" w:hAnsi="Times New Roman"/>
          <w:color w:val="000000"/>
          <w:spacing w:val="-2"/>
          <w:sz w:val="25"/>
          <w:lang w:val="hu-HU"/>
        </w:rPr>
        <w:t>életvitelszerű Cegléden élés.</w:t>
      </w:r>
    </w:p>
    <w:p w:rsidR="00991A50" w:rsidRDefault="00991A50" w:rsidP="00991A50">
      <w:pPr>
        <w:numPr>
          <w:ilvl w:val="0"/>
          <w:numId w:val="2"/>
        </w:numPr>
        <w:tabs>
          <w:tab w:val="clear" w:pos="216"/>
          <w:tab w:val="decimal" w:pos="648"/>
        </w:tabs>
        <w:spacing w:before="108"/>
        <w:ind w:left="504" w:hanging="72"/>
        <w:rPr>
          <w:rFonts w:ascii="Times New Roman" w:hAnsi="Times New Roman"/>
          <w:color w:val="000000"/>
          <w:spacing w:val="1"/>
          <w:sz w:val="25"/>
          <w:lang w:val="hu-HU"/>
        </w:rPr>
      </w:pPr>
      <w:r>
        <w:rPr>
          <w:rFonts w:ascii="Times New Roman" w:hAnsi="Times New Roman"/>
          <w:color w:val="000000"/>
          <w:spacing w:val="1"/>
          <w:sz w:val="25"/>
          <w:lang w:val="hu-HU"/>
        </w:rPr>
        <w:t>A szociális támogatást nyújtó, illetve ellátó intézmények anyagi támogatása;</w:t>
      </w:r>
    </w:p>
    <w:p w:rsidR="00991A50" w:rsidRDefault="00991A50" w:rsidP="00991A50">
      <w:pPr>
        <w:numPr>
          <w:ilvl w:val="0"/>
          <w:numId w:val="2"/>
        </w:numPr>
        <w:tabs>
          <w:tab w:val="clear" w:pos="216"/>
          <w:tab w:val="decimal" w:pos="648"/>
        </w:tabs>
        <w:spacing w:before="108"/>
        <w:ind w:left="504" w:hanging="72"/>
        <w:rPr>
          <w:rFonts w:ascii="Times New Roman" w:hAnsi="Times New Roman"/>
          <w:color w:val="000000"/>
          <w:spacing w:val="1"/>
          <w:sz w:val="25"/>
          <w:lang w:val="hu-HU"/>
        </w:rPr>
      </w:pPr>
      <w:r>
        <w:rPr>
          <w:rFonts w:ascii="Times New Roman" w:hAnsi="Times New Roman"/>
          <w:color w:val="000000"/>
          <w:spacing w:val="1"/>
          <w:sz w:val="25"/>
          <w:lang w:val="hu-HU"/>
        </w:rPr>
        <w:t>A városban a szociális ellátás színvonalának a fejlesztése;</w:t>
      </w:r>
    </w:p>
    <w:p w:rsidR="00991A50" w:rsidRDefault="00991A50" w:rsidP="00991A50">
      <w:pPr>
        <w:numPr>
          <w:ilvl w:val="0"/>
          <w:numId w:val="2"/>
        </w:numPr>
        <w:tabs>
          <w:tab w:val="clear" w:pos="216"/>
          <w:tab w:val="decimal" w:pos="648"/>
        </w:tabs>
        <w:spacing w:before="144"/>
        <w:ind w:left="504" w:hanging="72"/>
        <w:rPr>
          <w:rFonts w:ascii="Times New Roman" w:hAnsi="Times New Roman"/>
          <w:color w:val="000000"/>
          <w:spacing w:val="1"/>
          <w:sz w:val="25"/>
          <w:lang w:val="hu-HU"/>
        </w:rPr>
      </w:pPr>
      <w:r>
        <w:rPr>
          <w:rFonts w:ascii="Times New Roman" w:hAnsi="Times New Roman"/>
          <w:color w:val="000000"/>
          <w:spacing w:val="1"/>
          <w:sz w:val="25"/>
          <w:lang w:val="hu-HU"/>
        </w:rPr>
        <w:t>Ceglédi művészek Cegléden és azon kívüli bemutatkozásának segítése;</w:t>
      </w:r>
    </w:p>
    <w:p w:rsidR="00991A50" w:rsidRDefault="00991A50" w:rsidP="00991A50">
      <w:pPr>
        <w:numPr>
          <w:ilvl w:val="0"/>
          <w:numId w:val="2"/>
        </w:numPr>
        <w:tabs>
          <w:tab w:val="clear" w:pos="216"/>
          <w:tab w:val="decimal" w:pos="648"/>
        </w:tabs>
        <w:spacing w:before="108"/>
        <w:ind w:left="504" w:hanging="72"/>
        <w:rPr>
          <w:rFonts w:ascii="Times New Roman" w:hAnsi="Times New Roman"/>
          <w:color w:val="000000"/>
          <w:spacing w:val="1"/>
          <w:sz w:val="25"/>
          <w:lang w:val="hu-HU"/>
        </w:rPr>
      </w:pPr>
      <w:r>
        <w:rPr>
          <w:rFonts w:ascii="Times New Roman" w:hAnsi="Times New Roman"/>
          <w:color w:val="000000"/>
          <w:spacing w:val="1"/>
          <w:sz w:val="25"/>
          <w:lang w:val="hu-HU"/>
        </w:rPr>
        <w:t xml:space="preserve"> Közfeladatot végző ceglédi állampolgárok munkájának elismerése;</w:t>
      </w:r>
    </w:p>
    <w:p w:rsidR="00991A50" w:rsidRPr="00B23539" w:rsidRDefault="00991A50" w:rsidP="00440D41">
      <w:pPr>
        <w:numPr>
          <w:ilvl w:val="0"/>
          <w:numId w:val="2"/>
        </w:numPr>
        <w:tabs>
          <w:tab w:val="decimal" w:pos="792"/>
        </w:tabs>
        <w:ind w:left="504" w:hanging="72"/>
        <w:rPr>
          <w:rFonts w:ascii="Times New Roman" w:hAnsi="Times New Roman"/>
          <w:color w:val="000000"/>
          <w:spacing w:val="1"/>
          <w:sz w:val="25"/>
          <w:lang w:val="hu-HU"/>
        </w:rPr>
      </w:pPr>
      <w:r w:rsidRPr="00B23539">
        <w:rPr>
          <w:rFonts w:ascii="Times New Roman" w:hAnsi="Times New Roman"/>
          <w:color w:val="000000"/>
          <w:spacing w:val="1"/>
          <w:sz w:val="25"/>
          <w:lang w:val="hu-HU"/>
        </w:rPr>
        <w:t>A mezőgazdasági gyakorlati oktatás feltételeinek javításának elősegítése;</w:t>
      </w:r>
    </w:p>
    <w:p w:rsidR="00991A50" w:rsidRPr="00B23539" w:rsidRDefault="00991A50" w:rsidP="00440D41">
      <w:pPr>
        <w:numPr>
          <w:ilvl w:val="0"/>
          <w:numId w:val="3"/>
        </w:numPr>
        <w:tabs>
          <w:tab w:val="decimal" w:pos="864"/>
        </w:tabs>
        <w:ind w:left="864" w:right="72" w:hanging="360"/>
        <w:jc w:val="both"/>
        <w:rPr>
          <w:rFonts w:ascii="Times New Roman" w:hAnsi="Times New Roman"/>
          <w:color w:val="000000"/>
          <w:sz w:val="24"/>
          <w:lang w:val="hu-HU"/>
        </w:rPr>
      </w:pPr>
      <w:r w:rsidRPr="00B23539">
        <w:rPr>
          <w:rFonts w:ascii="Times New Roman" w:hAnsi="Times New Roman"/>
          <w:color w:val="000000"/>
          <w:sz w:val="24"/>
          <w:lang w:val="hu-HU"/>
        </w:rPr>
        <w:lastRenderedPageBreak/>
        <w:t xml:space="preserve">A mezőgazdasági szakoktatás feltételeinek javításának elősegítése, jól felkészült </w:t>
      </w:r>
      <w:r w:rsidRPr="00B23539">
        <w:rPr>
          <w:rFonts w:ascii="Times New Roman" w:hAnsi="Times New Roman"/>
          <w:color w:val="000000"/>
          <w:spacing w:val="-3"/>
          <w:sz w:val="24"/>
          <w:lang w:val="hu-HU"/>
        </w:rPr>
        <w:t xml:space="preserve">agrár-szakemberek alkalmazásával, képzésének támogatásával, tanulmányútjaik </w:t>
      </w:r>
      <w:r w:rsidRPr="00B23539">
        <w:rPr>
          <w:rFonts w:ascii="Times New Roman" w:hAnsi="Times New Roman"/>
          <w:color w:val="000000"/>
          <w:sz w:val="24"/>
          <w:lang w:val="hu-HU"/>
        </w:rPr>
        <w:t>szervezésével;</w:t>
      </w:r>
    </w:p>
    <w:p w:rsidR="00991A50" w:rsidRPr="00B23539" w:rsidRDefault="00991A50" w:rsidP="00440D41">
      <w:pPr>
        <w:numPr>
          <w:ilvl w:val="0"/>
          <w:numId w:val="3"/>
        </w:numPr>
        <w:tabs>
          <w:tab w:val="decimal" w:pos="864"/>
        </w:tabs>
        <w:ind w:left="864" w:right="72" w:hanging="360"/>
        <w:rPr>
          <w:rFonts w:ascii="Times New Roman" w:hAnsi="Times New Roman"/>
          <w:color w:val="000000"/>
          <w:spacing w:val="9"/>
          <w:sz w:val="24"/>
          <w:lang w:val="hu-HU"/>
        </w:rPr>
      </w:pPr>
      <w:r w:rsidRPr="00B23539">
        <w:rPr>
          <w:rFonts w:ascii="Times New Roman" w:hAnsi="Times New Roman"/>
          <w:color w:val="000000"/>
          <w:spacing w:val="9"/>
          <w:sz w:val="24"/>
          <w:lang w:val="hu-HU"/>
        </w:rPr>
        <w:t xml:space="preserve">A térségben lakó, a mezőgazdaság iránt érdeklődő tehetséges gyermekek </w:t>
      </w:r>
      <w:r w:rsidRPr="00B23539">
        <w:rPr>
          <w:rFonts w:ascii="Times New Roman" w:hAnsi="Times New Roman"/>
          <w:color w:val="000000"/>
          <w:spacing w:val="1"/>
          <w:sz w:val="24"/>
          <w:lang w:val="hu-HU"/>
        </w:rPr>
        <w:t>színvonalas szakmai oktatásának elősegítése.</w:t>
      </w:r>
    </w:p>
    <w:p w:rsidR="00991A50" w:rsidRPr="00440D41" w:rsidRDefault="00991A50" w:rsidP="00440D41">
      <w:pPr>
        <w:numPr>
          <w:ilvl w:val="0"/>
          <w:numId w:val="3"/>
        </w:numPr>
        <w:tabs>
          <w:tab w:val="decimal" w:pos="864"/>
        </w:tabs>
        <w:ind w:left="864" w:right="72" w:hanging="360"/>
        <w:rPr>
          <w:rFonts w:ascii="Times New Roman" w:hAnsi="Times New Roman"/>
          <w:color w:val="000000"/>
          <w:spacing w:val="9"/>
          <w:sz w:val="24"/>
          <w:lang w:val="hu-HU"/>
        </w:rPr>
      </w:pPr>
      <w:r w:rsidRPr="00F850DA">
        <w:rPr>
          <w:rFonts w:ascii="Times New Roman" w:hAnsi="Times New Roman"/>
          <w:color w:val="000000"/>
          <w:spacing w:val="1"/>
          <w:sz w:val="24"/>
          <w:lang w:val="hu-HU"/>
        </w:rPr>
        <w:t>Elsősorban Cegléd városában a verseny és szabadidősport támogatása, az iskolai sport feltételeinek javítása, fejlesztése, tehetségek menedzselése.</w:t>
      </w:r>
    </w:p>
    <w:p w:rsidR="00440D41" w:rsidRPr="00440D41" w:rsidRDefault="00440D41" w:rsidP="00440D41">
      <w:pPr>
        <w:tabs>
          <w:tab w:val="decimal" w:pos="66"/>
          <w:tab w:val="decimal" w:pos="864"/>
        </w:tabs>
        <w:ind w:right="72"/>
        <w:rPr>
          <w:rFonts w:ascii="Times New Roman" w:hAnsi="Times New Roman"/>
          <w:color w:val="000000"/>
          <w:spacing w:val="9"/>
          <w:sz w:val="24"/>
          <w:lang w:val="hu-HU"/>
        </w:rPr>
      </w:pPr>
    </w:p>
    <w:p w:rsidR="00440D41" w:rsidRPr="00440D41" w:rsidRDefault="00440D41" w:rsidP="00440D41">
      <w:pPr>
        <w:pStyle w:val="Listaszerbekezds"/>
        <w:numPr>
          <w:ilvl w:val="0"/>
          <w:numId w:val="3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város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kulturális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életének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színesítése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e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tevékenységek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színvonalának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emelése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hagyományok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ápolása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40D41" w:rsidRPr="00440D41" w:rsidRDefault="00440D41" w:rsidP="00440D41">
      <w:pPr>
        <w:pStyle w:val="Listaszerbekezds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:rsidR="00440D41" w:rsidRDefault="00440D41" w:rsidP="00440D41">
      <w:pPr>
        <w:pStyle w:val="Listaszerbekezds"/>
        <w:numPr>
          <w:ilvl w:val="0"/>
          <w:numId w:val="3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F</w:t>
      </w:r>
      <w:r w:rsidRPr="00440D41">
        <w:rPr>
          <w:rFonts w:ascii="Times New Roman" w:hAnsi="Times New Roman" w:cs="Times New Roman"/>
          <w:b/>
          <w:sz w:val="24"/>
          <w:szCs w:val="24"/>
        </w:rPr>
        <w:t>eladatvállalás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ceglédi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felnőtt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és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fiatalkorú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lakosság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kulturális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művészeti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és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ehhez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kapcsolódó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oktatási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igényeinek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ellátásában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valamint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közreműködés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kulturált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> 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életvitelre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való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nevelésben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40D41" w:rsidRPr="00440D41" w:rsidRDefault="00440D41" w:rsidP="00440D41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440D41" w:rsidRDefault="00440D41" w:rsidP="00440D41">
      <w:pPr>
        <w:pStyle w:val="Listaszerbekezds"/>
        <w:numPr>
          <w:ilvl w:val="0"/>
          <w:numId w:val="3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Pr="00440D41">
        <w:rPr>
          <w:rFonts w:ascii="Times New Roman" w:hAnsi="Times New Roman" w:cs="Times New Roman"/>
          <w:b/>
          <w:sz w:val="24"/>
          <w:szCs w:val="24"/>
        </w:rPr>
        <w:t xml:space="preserve">egléd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város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kulturális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rendezvényeinek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művészeti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programjainak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hatékony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támogatása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440D41">
        <w:rPr>
          <w:rFonts w:ascii="Times New Roman" w:hAnsi="Times New Roman" w:cs="Times New Roman"/>
          <w:b/>
          <w:sz w:val="24"/>
          <w:szCs w:val="24"/>
        </w:rPr>
        <w:t> </w:t>
      </w:r>
    </w:p>
    <w:p w:rsidR="00440D41" w:rsidRPr="00440D41" w:rsidRDefault="00440D41" w:rsidP="00440D41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440D41" w:rsidRDefault="00440D41" w:rsidP="00440D41">
      <w:pPr>
        <w:pStyle w:val="Listaszerbekezds"/>
        <w:numPr>
          <w:ilvl w:val="0"/>
          <w:numId w:val="3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város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oktatási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művészeti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kulturális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sport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és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szociális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intézmények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> 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fenntartásának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működésének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biztosítása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abban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való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közreműködés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továbbá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ilyen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szervezetek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támogatása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valamint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az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ezzel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kapcsolatos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civil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kezdeményezések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elősegítése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40D41" w:rsidRPr="00440D41" w:rsidRDefault="00440D41" w:rsidP="00440D41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440D41" w:rsidRDefault="00440D41" w:rsidP="00440D41">
      <w:pPr>
        <w:pStyle w:val="Listaszerbekezds"/>
        <w:numPr>
          <w:ilvl w:val="0"/>
          <w:numId w:val="3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város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identitását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erősítő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rendezvények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szervezése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40D41" w:rsidRPr="00440D41" w:rsidRDefault="00440D41" w:rsidP="00440D41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440D41" w:rsidRDefault="00440D41" w:rsidP="00440D41">
      <w:pPr>
        <w:pStyle w:val="Listaszerbekezds"/>
        <w:numPr>
          <w:ilvl w:val="0"/>
          <w:numId w:val="3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440D41">
        <w:rPr>
          <w:rFonts w:ascii="Times New Roman" w:hAnsi="Times New Roman" w:cs="Times New Roman"/>
          <w:b/>
          <w:sz w:val="24"/>
          <w:szCs w:val="24"/>
        </w:rPr>
        <w:t xml:space="preserve">z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oktatás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a sport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és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kultúra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tárgyi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feltételei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biztosításában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való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közreműködés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40D41" w:rsidRPr="00440D41" w:rsidRDefault="00440D41" w:rsidP="00440D41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440D41" w:rsidRDefault="00440D41" w:rsidP="00440D41">
      <w:pPr>
        <w:pStyle w:val="Listaszerbekezds"/>
        <w:numPr>
          <w:ilvl w:val="0"/>
          <w:numId w:val="3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O</w:t>
      </w:r>
      <w:r w:rsidRPr="00440D41">
        <w:rPr>
          <w:rFonts w:ascii="Times New Roman" w:hAnsi="Times New Roman" w:cs="Times New Roman"/>
          <w:b/>
          <w:sz w:val="24"/>
          <w:szCs w:val="24"/>
        </w:rPr>
        <w:t>ktatási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művészeti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kulturális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sport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és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szociális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szervezetek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intézmények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létrehozása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továbbá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támogatása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valamint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működtetésében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való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közreműködés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40D41" w:rsidRPr="00440D41" w:rsidRDefault="00440D41" w:rsidP="00440D41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440D41" w:rsidRDefault="00440D41" w:rsidP="00440D41">
      <w:pPr>
        <w:pStyle w:val="Listaszerbekezds"/>
        <w:numPr>
          <w:ilvl w:val="0"/>
          <w:numId w:val="3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</w:t>
      </w:r>
      <w:r w:rsidRPr="00440D41">
        <w:rPr>
          <w:rFonts w:ascii="Times New Roman" w:hAnsi="Times New Roman" w:cs="Times New Roman"/>
          <w:b/>
          <w:sz w:val="24"/>
          <w:szCs w:val="24"/>
        </w:rPr>
        <w:t>ehetséggondozás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szociálisan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hátrányos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egészségügyi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problémákkal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küzdő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gyermekek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családok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élethelyzetének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javítása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és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gyógyításuk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elősegítése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40D41" w:rsidRPr="00440D41" w:rsidRDefault="00440D41" w:rsidP="00440D41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440D41" w:rsidRDefault="00440D41" w:rsidP="00440D41">
      <w:pPr>
        <w:pStyle w:val="Listaszerbekezds"/>
        <w:numPr>
          <w:ilvl w:val="0"/>
          <w:numId w:val="3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</w:t>
      </w:r>
      <w:r w:rsidRPr="00440D41">
        <w:rPr>
          <w:rFonts w:ascii="Times New Roman" w:hAnsi="Times New Roman" w:cs="Times New Roman"/>
          <w:b/>
          <w:sz w:val="24"/>
          <w:szCs w:val="24"/>
        </w:rPr>
        <w:t>özreműködés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az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épített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természeti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és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szellemi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értékek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védelmében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40D41" w:rsidRPr="00440D41" w:rsidRDefault="00440D41" w:rsidP="00440D41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440D41" w:rsidRPr="00440D41" w:rsidRDefault="00440D41" w:rsidP="00440D41">
      <w:pPr>
        <w:pStyle w:val="Listaszerbekezds"/>
        <w:numPr>
          <w:ilvl w:val="0"/>
          <w:numId w:val="3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</w:t>
      </w:r>
      <w:r w:rsidRPr="00440D41">
        <w:rPr>
          <w:rFonts w:ascii="Times New Roman" w:hAnsi="Times New Roman" w:cs="Times New Roman"/>
          <w:b/>
          <w:sz w:val="24"/>
          <w:szCs w:val="24"/>
        </w:rPr>
        <w:t>özreműködés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közhasznú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városfejlesztési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feladatok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0D41">
        <w:rPr>
          <w:rFonts w:ascii="Times New Roman" w:hAnsi="Times New Roman" w:cs="Times New Roman"/>
          <w:b/>
          <w:sz w:val="24"/>
          <w:szCs w:val="24"/>
        </w:rPr>
        <w:t>megvalósításában</w:t>
      </w:r>
      <w:proofErr w:type="spellEnd"/>
      <w:r w:rsidRPr="00440D41">
        <w:rPr>
          <w:rFonts w:ascii="Times New Roman" w:hAnsi="Times New Roman" w:cs="Times New Roman"/>
          <w:b/>
          <w:sz w:val="24"/>
          <w:szCs w:val="24"/>
        </w:rPr>
        <w:t>.”</w:t>
      </w:r>
    </w:p>
    <w:p w:rsidR="00991A50" w:rsidRPr="00B23539" w:rsidRDefault="00991A50" w:rsidP="00440D41">
      <w:pPr>
        <w:tabs>
          <w:tab w:val="decimal" w:pos="360"/>
          <w:tab w:val="decimal" w:pos="864"/>
        </w:tabs>
        <w:ind w:right="72"/>
        <w:rPr>
          <w:rFonts w:ascii="Times New Roman" w:hAnsi="Times New Roman"/>
          <w:color w:val="000000"/>
          <w:spacing w:val="9"/>
          <w:sz w:val="24"/>
          <w:lang w:val="hu-HU"/>
        </w:rPr>
      </w:pPr>
    </w:p>
    <w:p w:rsidR="00991A50" w:rsidRPr="00326776" w:rsidRDefault="00326776" w:rsidP="00991A50">
      <w:pPr>
        <w:tabs>
          <w:tab w:val="right" w:pos="9315"/>
        </w:tabs>
        <w:spacing w:before="144"/>
        <w:ind w:left="72"/>
        <w:jc w:val="both"/>
        <w:rPr>
          <w:rFonts w:ascii="Times New Roman" w:hAnsi="Times New Roman"/>
          <w:color w:val="000000"/>
          <w:spacing w:val="-22"/>
          <w:sz w:val="24"/>
          <w:lang w:val="hu-HU"/>
        </w:rPr>
      </w:pPr>
      <w:r>
        <w:rPr>
          <w:rFonts w:ascii="Times New Roman" w:hAnsi="Times New Roman"/>
          <w:color w:val="000000"/>
          <w:spacing w:val="-22"/>
          <w:sz w:val="24"/>
          <w:lang w:val="hu-HU"/>
        </w:rPr>
        <w:t xml:space="preserve">5.)           </w:t>
      </w:r>
      <w:r w:rsidR="00991A50" w:rsidRPr="00B23539">
        <w:rPr>
          <w:rFonts w:ascii="Times New Roman" w:hAnsi="Times New Roman"/>
          <w:color w:val="000000"/>
          <w:spacing w:val="-2"/>
          <w:sz w:val="24"/>
          <w:lang w:val="hu-HU"/>
        </w:rPr>
        <w:t xml:space="preserve">a) </w:t>
      </w:r>
      <w:r w:rsidR="00991A50" w:rsidRPr="00326776">
        <w:rPr>
          <w:rFonts w:ascii="Times New Roman" w:hAnsi="Times New Roman"/>
          <w:color w:val="000000"/>
          <w:spacing w:val="-2"/>
          <w:w w:val="105"/>
          <w:sz w:val="24"/>
          <w:lang w:val="hu-HU"/>
        </w:rPr>
        <w:t>Az alapítvány nem zárja ki, hogy tagjain kívül más is részesülhessen a közhasznú</w:t>
      </w:r>
    </w:p>
    <w:p w:rsidR="00991A50" w:rsidRPr="00326776" w:rsidRDefault="00991A50" w:rsidP="00991A50">
      <w:pPr>
        <w:ind w:left="720"/>
        <w:jc w:val="both"/>
        <w:rPr>
          <w:rFonts w:ascii="Times New Roman" w:hAnsi="Times New Roman"/>
          <w:color w:val="000000"/>
          <w:spacing w:val="-2"/>
          <w:w w:val="105"/>
          <w:sz w:val="24"/>
          <w:lang w:val="hu-HU"/>
        </w:rPr>
      </w:pPr>
      <w:r w:rsidRPr="00326776">
        <w:rPr>
          <w:rFonts w:ascii="Times New Roman" w:hAnsi="Times New Roman"/>
          <w:color w:val="000000"/>
          <w:spacing w:val="-2"/>
          <w:w w:val="105"/>
          <w:sz w:val="24"/>
          <w:lang w:val="hu-HU"/>
        </w:rPr>
        <w:t>szolgáltatásaiból.</w:t>
      </w:r>
    </w:p>
    <w:p w:rsidR="00991A50" w:rsidRPr="00326776" w:rsidRDefault="00991A50" w:rsidP="00991A50">
      <w:pPr>
        <w:numPr>
          <w:ilvl w:val="0"/>
          <w:numId w:val="4"/>
        </w:numPr>
        <w:tabs>
          <w:tab w:val="clear" w:pos="360"/>
          <w:tab w:val="decimal" w:pos="1152"/>
        </w:tabs>
        <w:spacing w:before="108"/>
        <w:ind w:right="72" w:firstLine="72"/>
        <w:jc w:val="both"/>
        <w:rPr>
          <w:rFonts w:ascii="Times New Roman" w:hAnsi="Times New Roman"/>
          <w:color w:val="000000"/>
          <w:spacing w:val="-5"/>
          <w:w w:val="105"/>
          <w:sz w:val="24"/>
          <w:lang w:val="hu-HU"/>
        </w:rPr>
      </w:pPr>
      <w:r w:rsidRPr="00326776">
        <w:rPr>
          <w:rFonts w:ascii="Times New Roman" w:hAnsi="Times New Roman"/>
          <w:color w:val="000000"/>
          <w:spacing w:val="-5"/>
          <w:w w:val="105"/>
          <w:sz w:val="24"/>
          <w:lang w:val="hu-HU"/>
        </w:rPr>
        <w:t xml:space="preserve">Gazdasági-vállalkozási tevékenységet csak közhasznú vagy a létesítő okiratban </w:t>
      </w:r>
      <w:r w:rsidRPr="00326776">
        <w:rPr>
          <w:rFonts w:ascii="Times New Roman" w:hAnsi="Times New Roman"/>
          <w:color w:val="000000"/>
          <w:spacing w:val="-3"/>
          <w:w w:val="105"/>
          <w:sz w:val="24"/>
          <w:lang w:val="hu-HU"/>
        </w:rPr>
        <w:t>meghatározott alapcél szerinti tevékenység megvalósítását nem veszélyeztetve végez.</w:t>
      </w:r>
    </w:p>
    <w:p w:rsidR="00991A50" w:rsidRPr="00326776" w:rsidRDefault="00991A50" w:rsidP="00991A50">
      <w:pPr>
        <w:numPr>
          <w:ilvl w:val="0"/>
          <w:numId w:val="4"/>
        </w:numPr>
        <w:tabs>
          <w:tab w:val="clear" w:pos="360"/>
          <w:tab w:val="decimal" w:pos="1152"/>
        </w:tabs>
        <w:spacing w:before="144"/>
        <w:ind w:right="72" w:firstLine="72"/>
        <w:jc w:val="both"/>
        <w:rPr>
          <w:rFonts w:ascii="Times New Roman" w:hAnsi="Times New Roman"/>
          <w:color w:val="000000"/>
          <w:spacing w:val="-3"/>
          <w:w w:val="105"/>
          <w:sz w:val="24"/>
          <w:lang w:val="hu-HU"/>
        </w:rPr>
      </w:pPr>
      <w:r w:rsidRPr="00326776">
        <w:rPr>
          <w:rFonts w:ascii="Times New Roman" w:hAnsi="Times New Roman"/>
          <w:color w:val="000000"/>
          <w:spacing w:val="-3"/>
          <w:w w:val="105"/>
          <w:sz w:val="24"/>
          <w:lang w:val="hu-HU"/>
        </w:rPr>
        <w:t xml:space="preserve">Gazdálkodása során elért eredményét nem osztja fel, azt a létesítő okiratában </w:t>
      </w:r>
      <w:r w:rsidRPr="00326776">
        <w:rPr>
          <w:rFonts w:ascii="Times New Roman" w:hAnsi="Times New Roman"/>
          <w:color w:val="000000"/>
          <w:spacing w:val="-4"/>
          <w:w w:val="105"/>
          <w:sz w:val="24"/>
          <w:lang w:val="hu-HU"/>
        </w:rPr>
        <w:t>meghatározott közhasznú tevékenységére fordítja.</w:t>
      </w:r>
    </w:p>
    <w:p w:rsidR="00991A50" w:rsidRPr="00326776" w:rsidRDefault="00991A50" w:rsidP="00991A50">
      <w:pPr>
        <w:numPr>
          <w:ilvl w:val="0"/>
          <w:numId w:val="4"/>
        </w:numPr>
        <w:tabs>
          <w:tab w:val="clear" w:pos="360"/>
          <w:tab w:val="decimal" w:pos="1152"/>
        </w:tabs>
        <w:spacing w:before="108"/>
        <w:ind w:right="72" w:firstLine="72"/>
        <w:jc w:val="both"/>
        <w:rPr>
          <w:rFonts w:ascii="Times New Roman" w:hAnsi="Times New Roman"/>
          <w:color w:val="000000"/>
          <w:spacing w:val="-5"/>
          <w:w w:val="105"/>
          <w:sz w:val="24"/>
          <w:lang w:val="hu-HU"/>
        </w:rPr>
      </w:pPr>
      <w:r w:rsidRPr="00326776">
        <w:rPr>
          <w:rFonts w:ascii="Times New Roman" w:hAnsi="Times New Roman"/>
          <w:color w:val="000000"/>
          <w:spacing w:val="-5"/>
          <w:w w:val="105"/>
          <w:sz w:val="24"/>
          <w:lang w:val="hu-HU"/>
        </w:rPr>
        <w:t xml:space="preserve">Közvetlen politikai tevékenységet nem folytat, szervezete pártoktól független és </w:t>
      </w:r>
      <w:r w:rsidRPr="00326776">
        <w:rPr>
          <w:rFonts w:ascii="Times New Roman" w:hAnsi="Times New Roman"/>
          <w:color w:val="000000"/>
          <w:spacing w:val="-4"/>
          <w:w w:val="105"/>
          <w:sz w:val="24"/>
          <w:lang w:val="hu-HU"/>
        </w:rPr>
        <w:t>azoknak anyagi támogatást nem nyújt.</w:t>
      </w:r>
    </w:p>
    <w:p w:rsidR="00991A50" w:rsidRPr="00B23539" w:rsidRDefault="00991A50" w:rsidP="00991A50">
      <w:pPr>
        <w:spacing w:before="144"/>
        <w:ind w:left="360" w:right="72" w:hanging="360"/>
        <w:jc w:val="both"/>
        <w:rPr>
          <w:rFonts w:ascii="Times New Roman" w:hAnsi="Times New Roman"/>
          <w:color w:val="000000"/>
          <w:spacing w:val="-2"/>
          <w:sz w:val="24"/>
          <w:lang w:val="hu-HU"/>
        </w:rPr>
      </w:pPr>
      <w:r w:rsidRPr="00B23539">
        <w:rPr>
          <w:rFonts w:ascii="Times New Roman" w:hAnsi="Times New Roman"/>
          <w:color w:val="000000"/>
          <w:spacing w:val="-2"/>
          <w:sz w:val="24"/>
          <w:lang w:val="hu-HU"/>
        </w:rPr>
        <w:lastRenderedPageBreak/>
        <w:t xml:space="preserve">6.) A közalapítvány nyitott, ahhoz bárki, magánszemély, jogi személy és jogi személyiséggel </w:t>
      </w:r>
      <w:r w:rsidRPr="00B23539">
        <w:rPr>
          <w:rFonts w:ascii="Times New Roman" w:hAnsi="Times New Roman"/>
          <w:color w:val="000000"/>
          <w:spacing w:val="-6"/>
          <w:sz w:val="24"/>
          <w:lang w:val="hu-HU"/>
        </w:rPr>
        <w:t xml:space="preserve">nem rendelkező gazdasági társaság csatlakozhat, aki a 4.) pontban megfogalmazott célok </w:t>
      </w:r>
      <w:r w:rsidRPr="00B23539">
        <w:rPr>
          <w:rFonts w:ascii="Times New Roman" w:hAnsi="Times New Roman"/>
          <w:color w:val="000000"/>
          <w:spacing w:val="7"/>
          <w:sz w:val="24"/>
          <w:lang w:val="hu-HU"/>
        </w:rPr>
        <w:t xml:space="preserve">eléréséhez vagyon rendelkezéssel hozzá kíván járulni és a jelen Alapító Okirat </w:t>
      </w:r>
      <w:r w:rsidRPr="00B23539">
        <w:rPr>
          <w:rFonts w:ascii="Times New Roman" w:hAnsi="Times New Roman"/>
          <w:color w:val="000000"/>
          <w:spacing w:val="-4"/>
          <w:sz w:val="24"/>
          <w:lang w:val="hu-HU"/>
        </w:rPr>
        <w:t>rendelkezését elfogadja.</w:t>
      </w:r>
    </w:p>
    <w:p w:rsidR="00991A50" w:rsidRPr="00B23539" w:rsidRDefault="00991A50" w:rsidP="00991A50">
      <w:pPr>
        <w:spacing w:before="144" w:line="280" w:lineRule="auto"/>
        <w:ind w:left="360"/>
        <w:rPr>
          <w:rFonts w:ascii="Times New Roman" w:hAnsi="Times New Roman"/>
          <w:color w:val="000000"/>
          <w:spacing w:val="-4"/>
          <w:sz w:val="24"/>
          <w:lang w:val="hu-HU"/>
        </w:rPr>
      </w:pPr>
      <w:r w:rsidRPr="00B23539">
        <w:rPr>
          <w:rFonts w:ascii="Times New Roman" w:hAnsi="Times New Roman"/>
          <w:color w:val="000000"/>
          <w:spacing w:val="-4"/>
          <w:sz w:val="24"/>
          <w:lang w:val="hu-HU"/>
        </w:rPr>
        <w:t>A közalapítvány részére felajánlást tehet bárki, alapítványi tagságától függetlenül.</w:t>
      </w:r>
    </w:p>
    <w:p w:rsidR="00991A50" w:rsidRPr="00B23539" w:rsidRDefault="00991A50" w:rsidP="00991A50">
      <w:pPr>
        <w:spacing w:before="72"/>
        <w:ind w:left="360" w:right="72"/>
        <w:jc w:val="both"/>
        <w:rPr>
          <w:rFonts w:ascii="Times New Roman" w:hAnsi="Times New Roman"/>
          <w:color w:val="000000"/>
          <w:spacing w:val="-5"/>
          <w:sz w:val="24"/>
          <w:lang w:val="hu-HU"/>
        </w:rPr>
      </w:pPr>
      <w:r w:rsidRPr="00B23539">
        <w:rPr>
          <w:rFonts w:ascii="Times New Roman" w:hAnsi="Times New Roman"/>
          <w:color w:val="000000"/>
          <w:spacing w:val="-5"/>
          <w:sz w:val="24"/>
          <w:lang w:val="hu-HU"/>
        </w:rPr>
        <w:t xml:space="preserve">A 4/e) pont alapján tett felajánlás, adomány esetében az adományozó és a Kuratórium a </w:t>
      </w:r>
      <w:r w:rsidRPr="00B23539">
        <w:rPr>
          <w:rFonts w:ascii="Times New Roman" w:hAnsi="Times New Roman"/>
          <w:color w:val="000000"/>
          <w:spacing w:val="-6"/>
          <w:sz w:val="24"/>
          <w:lang w:val="hu-HU"/>
        </w:rPr>
        <w:t>felhasználás módjára vonatkozóan megállapodást köt.</w:t>
      </w:r>
    </w:p>
    <w:p w:rsidR="00991A50" w:rsidRPr="00326776" w:rsidRDefault="00991A50" w:rsidP="00991A50">
      <w:pPr>
        <w:spacing w:before="180"/>
        <w:rPr>
          <w:rFonts w:ascii="Times New Roman" w:hAnsi="Times New Roman"/>
          <w:color w:val="000000"/>
          <w:spacing w:val="-2"/>
          <w:sz w:val="24"/>
          <w:lang w:val="hu-HU"/>
        </w:rPr>
      </w:pPr>
      <w:r w:rsidRPr="00B23539">
        <w:rPr>
          <w:rFonts w:ascii="Times New Roman" w:hAnsi="Times New Roman"/>
          <w:color w:val="000000"/>
          <w:spacing w:val="-2"/>
          <w:sz w:val="24"/>
          <w:lang w:val="hu-HU"/>
        </w:rPr>
        <w:t xml:space="preserve">7.) A közalapítvány </w:t>
      </w:r>
      <w:r w:rsidRPr="00326776">
        <w:rPr>
          <w:rFonts w:ascii="Times New Roman" w:hAnsi="Times New Roman"/>
          <w:color w:val="000000"/>
          <w:spacing w:val="-2"/>
          <w:sz w:val="24"/>
          <w:lang w:val="hu-HU"/>
        </w:rPr>
        <w:t>vagyona:</w:t>
      </w:r>
    </w:p>
    <w:p w:rsidR="00991A50" w:rsidRPr="00B23539" w:rsidRDefault="00991A50" w:rsidP="00991A50">
      <w:pPr>
        <w:spacing w:before="180" w:line="288" w:lineRule="auto"/>
        <w:ind w:left="360" w:right="72"/>
        <w:jc w:val="both"/>
        <w:rPr>
          <w:rFonts w:ascii="Times New Roman" w:hAnsi="Times New Roman"/>
          <w:color w:val="000000"/>
          <w:spacing w:val="-3"/>
          <w:sz w:val="24"/>
          <w:lang w:val="hu-HU"/>
        </w:rPr>
      </w:pPr>
      <w:r w:rsidRPr="00B23539">
        <w:rPr>
          <w:rFonts w:ascii="Times New Roman" w:hAnsi="Times New Roman"/>
          <w:color w:val="000000"/>
          <w:spacing w:val="-3"/>
          <w:sz w:val="24"/>
          <w:lang w:val="hu-HU"/>
        </w:rPr>
        <w:t xml:space="preserve">7.1.) A közalapítvány induló vagyona az alapító által az alapítás céljára rendelt vagyon, </w:t>
      </w:r>
      <w:r w:rsidRPr="00B23539">
        <w:rPr>
          <w:rFonts w:ascii="Times New Roman" w:hAnsi="Times New Roman"/>
          <w:color w:val="000000"/>
          <w:spacing w:val="-2"/>
          <w:sz w:val="24"/>
          <w:lang w:val="hu-HU"/>
        </w:rPr>
        <w:t>amely 500.000.- Ft, azaz Ötszázezer forint készpénz, és amelyet az alapító elkülönített számlán helyez el.</w:t>
      </w:r>
    </w:p>
    <w:p w:rsidR="00991A50" w:rsidRPr="00B23539" w:rsidRDefault="00991A50" w:rsidP="00991A50">
      <w:pPr>
        <w:spacing w:before="144" w:line="290" w:lineRule="auto"/>
        <w:ind w:left="360" w:right="72"/>
        <w:jc w:val="both"/>
        <w:rPr>
          <w:rFonts w:ascii="Times New Roman" w:hAnsi="Times New Roman"/>
          <w:color w:val="000000"/>
          <w:spacing w:val="-4"/>
          <w:sz w:val="24"/>
          <w:lang w:val="hu-HU"/>
        </w:rPr>
      </w:pPr>
      <w:r w:rsidRPr="00B23539">
        <w:rPr>
          <w:rFonts w:ascii="Times New Roman" w:hAnsi="Times New Roman"/>
          <w:color w:val="000000"/>
          <w:spacing w:val="-4"/>
          <w:sz w:val="24"/>
          <w:lang w:val="hu-HU"/>
        </w:rPr>
        <w:t xml:space="preserve">7.2.) A közalapítvány vagyona a 4/d) pontra tekintettel 100.000.- Ft-tal, azaz Egyszázezer </w:t>
      </w:r>
      <w:r w:rsidRPr="00B23539">
        <w:rPr>
          <w:rFonts w:ascii="Times New Roman" w:hAnsi="Times New Roman"/>
          <w:color w:val="000000"/>
          <w:spacing w:val="-5"/>
          <w:sz w:val="24"/>
          <w:lang w:val="hu-HU"/>
        </w:rPr>
        <w:t xml:space="preserve">forint összeggel kiegészül, mely összeg az 500.000.- Ft induló vagyonnal együtt képezi a </w:t>
      </w:r>
      <w:r w:rsidRPr="00B23539">
        <w:rPr>
          <w:rFonts w:ascii="Times New Roman" w:hAnsi="Times New Roman"/>
          <w:color w:val="000000"/>
          <w:spacing w:val="-4"/>
          <w:sz w:val="24"/>
          <w:lang w:val="hu-HU"/>
        </w:rPr>
        <w:t>közalapítvány törzstőkéjét.</w:t>
      </w:r>
    </w:p>
    <w:p w:rsidR="00991A50" w:rsidRPr="00B23539" w:rsidRDefault="00991A50" w:rsidP="00991A50">
      <w:pPr>
        <w:spacing w:before="144" w:line="283" w:lineRule="auto"/>
        <w:ind w:left="360" w:right="72"/>
        <w:rPr>
          <w:rFonts w:ascii="Times New Roman" w:hAnsi="Times New Roman"/>
          <w:color w:val="000000"/>
          <w:spacing w:val="-1"/>
          <w:sz w:val="24"/>
          <w:lang w:val="hu-HU"/>
        </w:rPr>
      </w:pPr>
      <w:r w:rsidRPr="00B23539">
        <w:rPr>
          <w:rFonts w:ascii="Times New Roman" w:hAnsi="Times New Roman"/>
          <w:color w:val="000000"/>
          <w:spacing w:val="-1"/>
          <w:sz w:val="24"/>
          <w:lang w:val="hu-HU"/>
        </w:rPr>
        <w:t xml:space="preserve">7.3.) A közalapítvány </w:t>
      </w:r>
      <w:r w:rsidRPr="00326776">
        <w:rPr>
          <w:rFonts w:ascii="Times New Roman" w:hAnsi="Times New Roman"/>
          <w:color w:val="000000"/>
          <w:spacing w:val="-1"/>
          <w:sz w:val="24"/>
          <w:lang w:val="hu-HU"/>
        </w:rPr>
        <w:t>forrása:</w:t>
      </w:r>
      <w:r w:rsidRPr="00B23539">
        <w:rPr>
          <w:rFonts w:ascii="Times New Roman" w:hAnsi="Times New Roman"/>
          <w:color w:val="000000"/>
          <w:spacing w:val="-1"/>
          <w:sz w:val="24"/>
          <w:lang w:val="hu-HU"/>
        </w:rPr>
        <w:t xml:space="preserve"> a közalapítvány céljainak megvalósításához szükséges </w:t>
      </w:r>
      <w:r w:rsidRPr="00B23539">
        <w:rPr>
          <w:rFonts w:ascii="Times New Roman" w:hAnsi="Times New Roman"/>
          <w:color w:val="000000"/>
          <w:sz w:val="24"/>
          <w:lang w:val="hu-HU"/>
        </w:rPr>
        <w:t>vagyon, amely</w:t>
      </w:r>
    </w:p>
    <w:p w:rsidR="00991A50" w:rsidRPr="00B23539" w:rsidRDefault="00991A50" w:rsidP="00991A50">
      <w:pPr>
        <w:spacing w:before="108"/>
        <w:ind w:left="720"/>
        <w:rPr>
          <w:rFonts w:ascii="Times New Roman" w:hAnsi="Times New Roman"/>
          <w:color w:val="000000"/>
          <w:spacing w:val="-2"/>
          <w:sz w:val="24"/>
          <w:lang w:val="hu-HU"/>
        </w:rPr>
      </w:pPr>
      <w:r w:rsidRPr="00B23539">
        <w:rPr>
          <w:rFonts w:ascii="Times New Roman" w:hAnsi="Times New Roman"/>
          <w:color w:val="000000"/>
          <w:spacing w:val="-2"/>
          <w:sz w:val="24"/>
          <w:lang w:val="hu-HU"/>
        </w:rPr>
        <w:t>7.3.1. az alapító,</w:t>
      </w:r>
    </w:p>
    <w:p w:rsidR="00991A50" w:rsidRPr="00B23539" w:rsidRDefault="00991A50" w:rsidP="00991A50">
      <w:pPr>
        <w:spacing w:before="108"/>
        <w:ind w:left="720"/>
        <w:rPr>
          <w:rFonts w:ascii="Times New Roman" w:hAnsi="Times New Roman"/>
          <w:color w:val="000000"/>
          <w:spacing w:val="-3"/>
          <w:sz w:val="24"/>
          <w:lang w:val="hu-HU"/>
        </w:rPr>
      </w:pPr>
      <w:r w:rsidRPr="00B23539">
        <w:rPr>
          <w:rFonts w:ascii="Times New Roman" w:hAnsi="Times New Roman"/>
          <w:color w:val="000000"/>
          <w:spacing w:val="-3"/>
          <w:sz w:val="24"/>
          <w:lang w:val="hu-HU"/>
        </w:rPr>
        <w:t>7.3.2. a közalapítványhoz csatlakozó,</w:t>
      </w:r>
    </w:p>
    <w:p w:rsidR="00991A50" w:rsidRPr="00B23539" w:rsidRDefault="00991A50" w:rsidP="00991A50">
      <w:pPr>
        <w:spacing w:before="144"/>
        <w:ind w:left="720"/>
        <w:rPr>
          <w:rFonts w:ascii="Times New Roman" w:hAnsi="Times New Roman"/>
          <w:color w:val="000000"/>
          <w:spacing w:val="-2"/>
          <w:sz w:val="24"/>
          <w:lang w:val="hu-HU"/>
        </w:rPr>
      </w:pPr>
      <w:r w:rsidRPr="00B23539">
        <w:rPr>
          <w:rFonts w:ascii="Times New Roman" w:hAnsi="Times New Roman"/>
          <w:color w:val="000000"/>
          <w:spacing w:val="-2"/>
          <w:sz w:val="24"/>
          <w:lang w:val="hu-HU"/>
        </w:rPr>
        <w:t>7.3.3. a felajánlást tevők</w:t>
      </w:r>
    </w:p>
    <w:p w:rsidR="00991A50" w:rsidRPr="00B23539" w:rsidRDefault="00991A50" w:rsidP="00991A50">
      <w:pPr>
        <w:spacing w:before="180"/>
        <w:ind w:left="288"/>
        <w:rPr>
          <w:rFonts w:ascii="Times New Roman" w:hAnsi="Times New Roman"/>
          <w:color w:val="000000"/>
          <w:spacing w:val="-2"/>
          <w:sz w:val="24"/>
          <w:lang w:val="hu-HU"/>
        </w:rPr>
      </w:pPr>
      <w:r w:rsidRPr="00B23539">
        <w:rPr>
          <w:rFonts w:ascii="Times New Roman" w:hAnsi="Times New Roman"/>
          <w:color w:val="000000"/>
          <w:spacing w:val="-2"/>
          <w:sz w:val="24"/>
          <w:lang w:val="hu-HU"/>
        </w:rPr>
        <w:t>juttatásaiból tevődik össze.</w:t>
      </w:r>
    </w:p>
    <w:p w:rsidR="00991A50" w:rsidRPr="00B23539" w:rsidRDefault="00991A50" w:rsidP="00991A50">
      <w:pPr>
        <w:spacing w:before="216" w:line="290" w:lineRule="auto"/>
        <w:ind w:left="360" w:right="72"/>
        <w:rPr>
          <w:rFonts w:ascii="Times New Roman" w:hAnsi="Times New Roman"/>
          <w:color w:val="000000"/>
          <w:spacing w:val="-7"/>
          <w:sz w:val="24"/>
          <w:lang w:val="hu-HU"/>
        </w:rPr>
      </w:pPr>
      <w:r w:rsidRPr="00B23539">
        <w:rPr>
          <w:rFonts w:ascii="Times New Roman" w:hAnsi="Times New Roman"/>
          <w:color w:val="000000"/>
          <w:spacing w:val="-7"/>
          <w:sz w:val="24"/>
          <w:lang w:val="hu-HU"/>
        </w:rPr>
        <w:t xml:space="preserve">7.4.) A közalapítvány vagyona növekedhet az alapítványi vagyon hozadékával, továbbá az </w:t>
      </w:r>
      <w:r w:rsidRPr="00B23539">
        <w:rPr>
          <w:rFonts w:ascii="Times New Roman" w:hAnsi="Times New Roman"/>
          <w:color w:val="000000"/>
          <w:spacing w:val="-4"/>
          <w:sz w:val="24"/>
          <w:lang w:val="hu-HU"/>
        </w:rPr>
        <w:t>adományozott ingó és ingatlan vagyonnal.</w:t>
      </w:r>
    </w:p>
    <w:p w:rsidR="00991A50" w:rsidRPr="00326776" w:rsidRDefault="00991A50" w:rsidP="00991A50">
      <w:pPr>
        <w:spacing w:before="72"/>
        <w:rPr>
          <w:rFonts w:ascii="Times New Roman" w:hAnsi="Times New Roman"/>
          <w:color w:val="000000"/>
          <w:spacing w:val="-3"/>
          <w:sz w:val="24"/>
          <w:lang w:val="hu-HU"/>
        </w:rPr>
      </w:pPr>
      <w:r w:rsidRPr="00B23539">
        <w:rPr>
          <w:rFonts w:ascii="Times New Roman" w:hAnsi="Times New Roman"/>
          <w:color w:val="000000"/>
          <w:spacing w:val="-3"/>
          <w:sz w:val="24"/>
          <w:lang w:val="hu-HU"/>
        </w:rPr>
        <w:t xml:space="preserve">8.) A közalapítvány vagyonának </w:t>
      </w:r>
      <w:r w:rsidRPr="00326776">
        <w:rPr>
          <w:rFonts w:ascii="Times New Roman" w:hAnsi="Times New Roman"/>
          <w:color w:val="000000"/>
          <w:spacing w:val="-3"/>
          <w:sz w:val="24"/>
          <w:lang w:val="hu-HU"/>
        </w:rPr>
        <w:t>felhasználása:</w:t>
      </w:r>
    </w:p>
    <w:p w:rsidR="00991A50" w:rsidRPr="00B23539" w:rsidRDefault="00991A50" w:rsidP="00991A50">
      <w:pPr>
        <w:spacing w:before="144"/>
        <w:ind w:left="360" w:right="72"/>
        <w:rPr>
          <w:rFonts w:ascii="Times New Roman" w:hAnsi="Times New Roman"/>
          <w:color w:val="000000"/>
          <w:sz w:val="24"/>
          <w:lang w:val="hu-HU"/>
        </w:rPr>
      </w:pPr>
      <w:r w:rsidRPr="00B23539">
        <w:rPr>
          <w:rFonts w:ascii="Times New Roman" w:hAnsi="Times New Roman"/>
          <w:color w:val="000000"/>
          <w:sz w:val="24"/>
          <w:lang w:val="hu-HU"/>
        </w:rPr>
        <w:t xml:space="preserve">8.1.) A közalapítvány induló vagyona az alapító 600.000.- Ft összegű befizetéséből áll </w:t>
      </w:r>
      <w:r w:rsidRPr="00B23539">
        <w:rPr>
          <w:rFonts w:ascii="Times New Roman" w:hAnsi="Times New Roman"/>
          <w:color w:val="000000"/>
          <w:spacing w:val="-4"/>
          <w:sz w:val="24"/>
          <w:lang w:val="hu-HU"/>
        </w:rPr>
        <w:t>Ezen vagyon teljes egészében a közalapítvány törzstőkéjét képezi.</w:t>
      </w:r>
    </w:p>
    <w:p w:rsidR="00991A50" w:rsidRPr="00B23539" w:rsidRDefault="00991A50" w:rsidP="00991A50">
      <w:pPr>
        <w:spacing w:before="72" w:line="273" w:lineRule="auto"/>
        <w:ind w:left="360"/>
        <w:rPr>
          <w:rFonts w:ascii="Times New Roman" w:hAnsi="Times New Roman"/>
          <w:color w:val="000000"/>
          <w:spacing w:val="-4"/>
          <w:sz w:val="24"/>
          <w:lang w:val="hu-HU"/>
        </w:rPr>
      </w:pPr>
      <w:r w:rsidRPr="00B23539">
        <w:rPr>
          <w:rFonts w:ascii="Times New Roman" w:hAnsi="Times New Roman"/>
          <w:color w:val="000000"/>
          <w:spacing w:val="-4"/>
          <w:sz w:val="24"/>
          <w:lang w:val="hu-HU"/>
        </w:rPr>
        <w:t>8.2.) A további befizetések a törzstőke hozadékával együtt felhasználásra kerülnek.</w:t>
      </w:r>
    </w:p>
    <w:p w:rsidR="00991A50" w:rsidRDefault="00991A50" w:rsidP="00991A50">
      <w:pPr>
        <w:ind w:left="360" w:right="72"/>
        <w:jc w:val="both"/>
        <w:rPr>
          <w:rFonts w:ascii="Times New Roman" w:hAnsi="Times New Roman"/>
          <w:color w:val="000000"/>
          <w:spacing w:val="2"/>
          <w:sz w:val="24"/>
          <w:lang w:val="hu-HU"/>
        </w:rPr>
      </w:pPr>
      <w:r>
        <w:rPr>
          <w:rFonts w:ascii="Times New Roman" w:hAnsi="Times New Roman"/>
          <w:color w:val="000000"/>
          <w:spacing w:val="2"/>
          <w:sz w:val="24"/>
          <w:lang w:val="hu-HU"/>
        </w:rPr>
        <w:t xml:space="preserve">8.3.) Felhasználásra a közalapítvány vagyonának a hozama és kamata kerül. A vagyon </w:t>
      </w:r>
      <w:r>
        <w:rPr>
          <w:rFonts w:ascii="Times New Roman" w:hAnsi="Times New Roman"/>
          <w:color w:val="000000"/>
          <w:spacing w:val="3"/>
          <w:sz w:val="24"/>
          <w:lang w:val="hu-HU"/>
        </w:rPr>
        <w:t xml:space="preserve">vállalkozásban is hasznosítható, gazdasági társaságba bevihető, értékpapírba fektethető, </w:t>
      </w:r>
      <w:r>
        <w:rPr>
          <w:rFonts w:ascii="Times New Roman" w:hAnsi="Times New Roman"/>
          <w:color w:val="000000"/>
          <w:spacing w:val="1"/>
          <w:sz w:val="24"/>
          <w:lang w:val="hu-HU"/>
        </w:rPr>
        <w:t>szem előtt tartva a közhasznú célok megvalósítását, azokat nem veszélyeztetve.</w:t>
      </w:r>
    </w:p>
    <w:p w:rsidR="00991A50" w:rsidRDefault="00991A50" w:rsidP="00991A50">
      <w:pPr>
        <w:spacing w:before="72"/>
        <w:ind w:left="360"/>
        <w:rPr>
          <w:rFonts w:ascii="Times New Roman" w:hAnsi="Times New Roman"/>
          <w:color w:val="000000"/>
          <w:spacing w:val="1"/>
          <w:sz w:val="24"/>
          <w:lang w:val="hu-HU"/>
        </w:rPr>
      </w:pPr>
      <w:r>
        <w:rPr>
          <w:rFonts w:ascii="Times New Roman" w:hAnsi="Times New Roman"/>
          <w:color w:val="000000"/>
          <w:spacing w:val="1"/>
          <w:sz w:val="24"/>
          <w:lang w:val="hu-HU"/>
        </w:rPr>
        <w:t>8.4) A közalapítvány a gazdálkodás során elért eredményét nem oszthatja fel.</w:t>
      </w:r>
    </w:p>
    <w:p w:rsidR="00991A50" w:rsidRPr="00326776" w:rsidRDefault="00991A50" w:rsidP="00991A50">
      <w:pPr>
        <w:numPr>
          <w:ilvl w:val="0"/>
          <w:numId w:val="5"/>
        </w:numPr>
        <w:tabs>
          <w:tab w:val="clear" w:pos="360"/>
          <w:tab w:val="decimal" w:pos="432"/>
        </w:tabs>
        <w:spacing w:before="144"/>
        <w:ind w:left="72"/>
        <w:rPr>
          <w:rFonts w:ascii="Times New Roman" w:hAnsi="Times New Roman"/>
          <w:color w:val="000000"/>
          <w:spacing w:val="6"/>
          <w:sz w:val="24"/>
          <w:lang w:val="hu-HU"/>
        </w:rPr>
      </w:pPr>
      <w:r>
        <w:rPr>
          <w:rFonts w:ascii="Times New Roman" w:hAnsi="Times New Roman"/>
          <w:color w:val="000000"/>
          <w:spacing w:val="6"/>
          <w:sz w:val="24"/>
          <w:lang w:val="hu-HU"/>
        </w:rPr>
        <w:t xml:space="preserve">A közalapítványi vagyon felhasználásának </w:t>
      </w:r>
      <w:r w:rsidRPr="00326776">
        <w:rPr>
          <w:rFonts w:ascii="Times New Roman" w:hAnsi="Times New Roman"/>
          <w:color w:val="000000"/>
          <w:spacing w:val="6"/>
          <w:sz w:val="25"/>
          <w:lang w:val="hu-HU"/>
        </w:rPr>
        <w:t>módja:</w:t>
      </w:r>
    </w:p>
    <w:p w:rsidR="00991A50" w:rsidRDefault="00991A50" w:rsidP="00991A50">
      <w:pPr>
        <w:spacing w:before="108"/>
        <w:ind w:left="360" w:right="72"/>
        <w:rPr>
          <w:rFonts w:ascii="Times New Roman" w:hAnsi="Times New Roman"/>
          <w:color w:val="000000"/>
          <w:spacing w:val="2"/>
          <w:sz w:val="24"/>
          <w:lang w:val="hu-HU"/>
        </w:rPr>
      </w:pPr>
      <w:r>
        <w:rPr>
          <w:rFonts w:ascii="Times New Roman" w:hAnsi="Times New Roman"/>
          <w:color w:val="000000"/>
          <w:spacing w:val="2"/>
          <w:sz w:val="24"/>
          <w:lang w:val="hu-HU"/>
        </w:rPr>
        <w:t xml:space="preserve">9.1.) A közalapítvány kezelő szervez az alapítvány részére befolyt összeg függvényében </w:t>
      </w:r>
      <w:r>
        <w:rPr>
          <w:rFonts w:ascii="Times New Roman" w:hAnsi="Times New Roman"/>
          <w:color w:val="000000"/>
          <w:sz w:val="24"/>
          <w:lang w:val="hu-HU"/>
        </w:rPr>
        <w:t>dönt az alapítványi javak felhasználásáról, annak mértékéről.</w:t>
      </w:r>
    </w:p>
    <w:p w:rsidR="00991A50" w:rsidRDefault="00991A50" w:rsidP="00991A50">
      <w:pPr>
        <w:spacing w:before="108"/>
        <w:ind w:left="360"/>
        <w:rPr>
          <w:rFonts w:ascii="Times New Roman" w:hAnsi="Times New Roman"/>
          <w:color w:val="000000"/>
          <w:spacing w:val="1"/>
          <w:sz w:val="24"/>
          <w:lang w:val="hu-HU"/>
        </w:rPr>
      </w:pPr>
      <w:r>
        <w:rPr>
          <w:rFonts w:ascii="Times New Roman" w:hAnsi="Times New Roman"/>
          <w:color w:val="000000"/>
          <w:spacing w:val="1"/>
          <w:sz w:val="24"/>
          <w:lang w:val="hu-HU"/>
        </w:rPr>
        <w:t>9.2.) A vagyon felhasználása csak az alapítványi célok megvalósítását szolgálja.</w:t>
      </w:r>
    </w:p>
    <w:p w:rsidR="00991A50" w:rsidRDefault="00991A50" w:rsidP="00991A50">
      <w:pPr>
        <w:spacing w:before="144"/>
        <w:ind w:left="360" w:right="72"/>
        <w:rPr>
          <w:rFonts w:ascii="Times New Roman" w:hAnsi="Times New Roman"/>
          <w:color w:val="000000"/>
          <w:spacing w:val="6"/>
          <w:sz w:val="24"/>
          <w:lang w:val="hu-HU"/>
        </w:rPr>
      </w:pPr>
      <w:r>
        <w:rPr>
          <w:rFonts w:ascii="Times New Roman" w:hAnsi="Times New Roman"/>
          <w:color w:val="000000"/>
          <w:spacing w:val="6"/>
          <w:sz w:val="24"/>
          <w:lang w:val="hu-HU"/>
        </w:rPr>
        <w:t xml:space="preserve">9.3.) A meghatározott célra adott összeget csak az adományozó által meghatározott </w:t>
      </w:r>
      <w:r>
        <w:rPr>
          <w:rFonts w:ascii="Times New Roman" w:hAnsi="Times New Roman"/>
          <w:color w:val="000000"/>
          <w:spacing w:val="1"/>
          <w:sz w:val="24"/>
          <w:lang w:val="hu-HU"/>
        </w:rPr>
        <w:t>közalapítványi célra lehet felhasználni.</w:t>
      </w:r>
    </w:p>
    <w:p w:rsidR="00991A50" w:rsidRPr="00326776" w:rsidRDefault="00991A50" w:rsidP="00991A50">
      <w:pPr>
        <w:numPr>
          <w:ilvl w:val="0"/>
          <w:numId w:val="5"/>
        </w:numPr>
        <w:tabs>
          <w:tab w:val="decimal" w:pos="504"/>
        </w:tabs>
        <w:spacing w:before="108"/>
        <w:ind w:left="72"/>
        <w:rPr>
          <w:rFonts w:ascii="Times New Roman" w:hAnsi="Times New Roman"/>
          <w:color w:val="000000"/>
          <w:spacing w:val="8"/>
          <w:sz w:val="24"/>
          <w:lang w:val="hu-HU"/>
        </w:rPr>
      </w:pPr>
      <w:r>
        <w:rPr>
          <w:rFonts w:ascii="Times New Roman" w:hAnsi="Times New Roman"/>
          <w:color w:val="000000"/>
          <w:spacing w:val="8"/>
          <w:sz w:val="24"/>
          <w:lang w:val="hu-HU"/>
        </w:rPr>
        <w:t xml:space="preserve">A Közalapítvány </w:t>
      </w:r>
      <w:r w:rsidRPr="00326776">
        <w:rPr>
          <w:rFonts w:ascii="Times New Roman" w:hAnsi="Times New Roman"/>
          <w:color w:val="000000"/>
          <w:spacing w:val="8"/>
          <w:sz w:val="25"/>
          <w:lang w:val="hu-HU"/>
        </w:rPr>
        <w:t>kezelő szerve és működése:</w:t>
      </w:r>
    </w:p>
    <w:p w:rsidR="00991A50" w:rsidRDefault="00991A50" w:rsidP="00991A50">
      <w:pPr>
        <w:spacing w:before="144"/>
        <w:ind w:left="360" w:right="72"/>
        <w:jc w:val="both"/>
        <w:rPr>
          <w:rFonts w:ascii="Times New Roman" w:hAnsi="Times New Roman"/>
          <w:color w:val="000000"/>
          <w:sz w:val="24"/>
          <w:lang w:val="hu-HU"/>
        </w:rPr>
      </w:pPr>
      <w:r>
        <w:rPr>
          <w:rFonts w:ascii="Times New Roman" w:hAnsi="Times New Roman"/>
          <w:color w:val="000000"/>
          <w:sz w:val="24"/>
          <w:lang w:val="hu-HU"/>
        </w:rPr>
        <w:lastRenderedPageBreak/>
        <w:t xml:space="preserve">10.1.) A Közalapítvány kezelő szerve és egyben képviselője a Kuratórium. A Kuratórium a </w:t>
      </w:r>
      <w:r>
        <w:rPr>
          <w:rFonts w:ascii="Times New Roman" w:hAnsi="Times New Roman"/>
          <w:color w:val="000000"/>
          <w:spacing w:val="4"/>
          <w:sz w:val="24"/>
          <w:lang w:val="hu-HU"/>
        </w:rPr>
        <w:t xml:space="preserve">jelen Alapító Okiratban foglaltak szerint és a hatályos jogszabályi előírások betartása </w:t>
      </w:r>
      <w:r>
        <w:rPr>
          <w:rFonts w:ascii="Times New Roman" w:hAnsi="Times New Roman"/>
          <w:color w:val="000000"/>
          <w:sz w:val="24"/>
          <w:lang w:val="hu-HU"/>
        </w:rPr>
        <w:t>mellett végzi a feladatát.</w:t>
      </w:r>
    </w:p>
    <w:p w:rsidR="00991A50" w:rsidRPr="00326776" w:rsidRDefault="00991A50" w:rsidP="00991A50">
      <w:pPr>
        <w:spacing w:before="108"/>
        <w:ind w:left="360"/>
        <w:rPr>
          <w:rFonts w:ascii="Times New Roman" w:hAnsi="Times New Roman"/>
          <w:color w:val="000000"/>
          <w:sz w:val="24"/>
          <w:lang w:val="hu-HU"/>
        </w:rPr>
      </w:pPr>
      <w:r>
        <w:rPr>
          <w:rFonts w:ascii="Times New Roman" w:hAnsi="Times New Roman"/>
          <w:color w:val="000000"/>
          <w:sz w:val="24"/>
          <w:lang w:val="hu-HU"/>
        </w:rPr>
        <w:t xml:space="preserve">10.2.) A Kuratórium tagjainak száma: </w:t>
      </w:r>
      <w:r w:rsidRPr="00326776">
        <w:rPr>
          <w:rFonts w:ascii="Times New Roman" w:hAnsi="Times New Roman"/>
          <w:color w:val="000000"/>
          <w:sz w:val="24"/>
          <w:lang w:val="hu-HU"/>
        </w:rPr>
        <w:t>7 fő.</w:t>
      </w:r>
    </w:p>
    <w:p w:rsidR="00991A50" w:rsidRDefault="00991A50" w:rsidP="00991A50">
      <w:pPr>
        <w:spacing w:before="108"/>
        <w:ind w:left="360" w:right="72"/>
        <w:rPr>
          <w:rFonts w:ascii="Times New Roman" w:hAnsi="Times New Roman"/>
          <w:color w:val="000000"/>
          <w:spacing w:val="3"/>
          <w:sz w:val="24"/>
          <w:lang w:val="hu-HU"/>
        </w:rPr>
      </w:pPr>
      <w:r>
        <w:rPr>
          <w:rFonts w:ascii="Times New Roman" w:hAnsi="Times New Roman"/>
          <w:color w:val="000000"/>
          <w:spacing w:val="3"/>
          <w:sz w:val="24"/>
          <w:lang w:val="hu-HU"/>
        </w:rPr>
        <w:t xml:space="preserve">10.3.) Az Alapító jelöli ki a Kuratórium tagjait, a tagok közül nevezi ki az elnököt és a </w:t>
      </w:r>
      <w:r>
        <w:rPr>
          <w:rFonts w:ascii="Times New Roman" w:hAnsi="Times New Roman"/>
          <w:color w:val="000000"/>
          <w:spacing w:val="1"/>
          <w:sz w:val="24"/>
          <w:lang w:val="hu-HU"/>
        </w:rPr>
        <w:t>titkárt. Megbízatásuk határozatlan időre szól.</w:t>
      </w:r>
    </w:p>
    <w:p w:rsidR="006D3A9E" w:rsidRPr="00440D41" w:rsidRDefault="00991A50" w:rsidP="006D3A9E">
      <w:pPr>
        <w:spacing w:before="144" w:line="360" w:lineRule="auto"/>
        <w:ind w:left="360" w:right="360"/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  <w:r w:rsidRPr="00440D41">
        <w:rPr>
          <w:rFonts w:ascii="Times New Roman" w:hAnsi="Times New Roman"/>
          <w:color w:val="000000"/>
          <w:spacing w:val="-1"/>
          <w:lang w:val="hu-HU"/>
        </w:rPr>
        <w:t xml:space="preserve">10.4.) A Kuratórium elnöke, aki a Kuratórium képviselője is: </w:t>
      </w:r>
      <w:r w:rsidR="001E2DEB" w:rsidRPr="00440D41">
        <w:rPr>
          <w:rFonts w:ascii="Times New Roman" w:hAnsi="Times New Roman"/>
          <w:color w:val="000000"/>
          <w:spacing w:val="-1"/>
          <w:lang w:val="hu-HU"/>
        </w:rPr>
        <w:t>Kocsó Tamás</w:t>
      </w:r>
      <w:r w:rsidR="00644749" w:rsidRPr="00440D41">
        <w:rPr>
          <w:rFonts w:ascii="Times New Roman" w:hAnsi="Times New Roman" w:cs="Times New Roman"/>
        </w:rPr>
        <w:t>.</w:t>
      </w:r>
      <w:r w:rsidRPr="00440D41">
        <w:rPr>
          <w:rFonts w:ascii="Times New Roman" w:hAnsi="Times New Roman" w:cs="Times New Roman"/>
          <w:color w:val="000000"/>
          <w:spacing w:val="-1"/>
          <w:lang w:val="hu-HU"/>
        </w:rPr>
        <w:t xml:space="preserve"> </w:t>
      </w:r>
    </w:p>
    <w:p w:rsidR="00991A50" w:rsidRPr="006D70F1" w:rsidRDefault="00991A50" w:rsidP="006D3A9E">
      <w:pPr>
        <w:spacing w:before="144" w:line="360" w:lineRule="auto"/>
        <w:ind w:left="360" w:right="360"/>
        <w:jc w:val="both"/>
        <w:rPr>
          <w:rFonts w:ascii="Times New Roman" w:hAnsi="Times New Roman"/>
          <w:color w:val="000000"/>
          <w:spacing w:val="-1"/>
          <w:lang w:val="hu-HU"/>
        </w:rPr>
      </w:pPr>
      <w:r w:rsidRPr="006D70F1">
        <w:rPr>
          <w:rFonts w:ascii="Times New Roman" w:hAnsi="Times New Roman"/>
          <w:color w:val="000000"/>
          <w:spacing w:val="-4"/>
          <w:lang w:val="hu-HU"/>
        </w:rPr>
        <w:t>10.5.) A Kuratórium tagjai:</w:t>
      </w:r>
    </w:p>
    <w:p w:rsidR="00C96B6D" w:rsidRPr="006D70F1" w:rsidRDefault="00991A50" w:rsidP="00991A50">
      <w:pPr>
        <w:spacing w:before="108"/>
        <w:ind w:left="720"/>
        <w:rPr>
          <w:rFonts w:ascii="Times New Roman" w:hAnsi="Times New Roman"/>
          <w:color w:val="000000"/>
          <w:lang w:val="hu-HU"/>
        </w:rPr>
      </w:pPr>
      <w:r w:rsidRPr="006D70F1">
        <w:rPr>
          <w:rFonts w:ascii="Times New Roman" w:hAnsi="Times New Roman"/>
          <w:color w:val="000000"/>
          <w:lang w:val="hu-HU"/>
        </w:rPr>
        <w:t>10.5.1.)</w:t>
      </w:r>
      <w:r w:rsidR="007564DF" w:rsidRPr="006D70F1">
        <w:t xml:space="preserve"> </w:t>
      </w:r>
      <w:r w:rsidR="007564DF" w:rsidRPr="006D70F1">
        <w:rPr>
          <w:rFonts w:ascii="Times New Roman" w:hAnsi="Times New Roman" w:cs="Times New Roman"/>
        </w:rPr>
        <w:t>Dr. Pipicz Imre</w:t>
      </w:r>
      <w:r w:rsidR="00C96B6D" w:rsidRPr="006D70F1">
        <w:rPr>
          <w:rFonts w:ascii="Times New Roman" w:hAnsi="Times New Roman"/>
          <w:color w:val="000000"/>
          <w:lang w:val="hu-HU"/>
        </w:rPr>
        <w:t>,</w:t>
      </w:r>
    </w:p>
    <w:p w:rsidR="00991A50" w:rsidRPr="006D70F1" w:rsidRDefault="00991A50" w:rsidP="00991A50">
      <w:pPr>
        <w:spacing w:before="108"/>
        <w:ind w:left="720"/>
        <w:rPr>
          <w:rFonts w:ascii="Times New Roman" w:hAnsi="Times New Roman"/>
          <w:color w:val="000000"/>
          <w:lang w:val="hu-HU"/>
        </w:rPr>
      </w:pPr>
      <w:r w:rsidRPr="006D70F1">
        <w:rPr>
          <w:rFonts w:ascii="Times New Roman" w:hAnsi="Times New Roman"/>
          <w:color w:val="000000"/>
          <w:lang w:val="hu-HU"/>
        </w:rPr>
        <w:t xml:space="preserve">10.5.2.) </w:t>
      </w:r>
      <w:r w:rsidR="007564DF" w:rsidRPr="006D70F1">
        <w:rPr>
          <w:rFonts w:ascii="Times New Roman" w:hAnsi="Times New Roman"/>
          <w:color w:val="000000"/>
          <w:lang w:val="hu-HU"/>
        </w:rPr>
        <w:t>Bán Lajosné</w:t>
      </w:r>
      <w:r w:rsidR="00C96B6D" w:rsidRPr="006D70F1">
        <w:rPr>
          <w:rFonts w:ascii="Times New Roman" w:hAnsi="Times New Roman"/>
          <w:color w:val="000000"/>
          <w:lang w:val="hu-HU"/>
        </w:rPr>
        <w:t>,</w:t>
      </w:r>
    </w:p>
    <w:p w:rsidR="00991A50" w:rsidRPr="006D70F1" w:rsidRDefault="00991A50" w:rsidP="00991A50">
      <w:pPr>
        <w:spacing w:before="108"/>
        <w:ind w:left="720"/>
        <w:rPr>
          <w:rFonts w:ascii="Times New Roman" w:hAnsi="Times New Roman"/>
          <w:color w:val="000000"/>
          <w:lang w:val="hu-HU"/>
        </w:rPr>
      </w:pPr>
      <w:r w:rsidRPr="006D70F1">
        <w:rPr>
          <w:rFonts w:ascii="Times New Roman" w:hAnsi="Times New Roman"/>
          <w:color w:val="000000"/>
          <w:lang w:val="hu-HU"/>
        </w:rPr>
        <w:t>10.5.3.)</w:t>
      </w:r>
      <w:r w:rsidR="00C96B6D" w:rsidRPr="006D70F1">
        <w:rPr>
          <w:rFonts w:ascii="Times New Roman" w:hAnsi="Times New Roman"/>
          <w:color w:val="000000"/>
          <w:lang w:val="hu-HU"/>
        </w:rPr>
        <w:t xml:space="preserve"> </w:t>
      </w:r>
      <w:r w:rsidR="007564DF" w:rsidRPr="006D70F1">
        <w:rPr>
          <w:rFonts w:ascii="Times New Roman" w:hAnsi="Times New Roman"/>
          <w:color w:val="000000"/>
          <w:lang w:val="hu-HU"/>
        </w:rPr>
        <w:t>Kónya Ágnes</w:t>
      </w:r>
      <w:r w:rsidR="00C96B6D" w:rsidRPr="006D70F1">
        <w:rPr>
          <w:rFonts w:ascii="Times New Roman" w:hAnsi="Times New Roman"/>
          <w:color w:val="000000"/>
          <w:lang w:val="hu-HU"/>
        </w:rPr>
        <w:t>,</w:t>
      </w:r>
      <w:r w:rsidRPr="006D70F1">
        <w:rPr>
          <w:rFonts w:ascii="Times New Roman" w:hAnsi="Times New Roman"/>
          <w:color w:val="000000"/>
          <w:lang w:val="hu-HU"/>
        </w:rPr>
        <w:t xml:space="preserve"> </w:t>
      </w:r>
    </w:p>
    <w:p w:rsidR="00991A50" w:rsidRPr="006D70F1" w:rsidRDefault="00991A50" w:rsidP="00991A50">
      <w:pPr>
        <w:spacing w:before="72"/>
        <w:ind w:left="720"/>
        <w:rPr>
          <w:rFonts w:ascii="Times New Roman" w:hAnsi="Times New Roman"/>
          <w:color w:val="000000"/>
          <w:lang w:val="hu-HU"/>
        </w:rPr>
      </w:pPr>
      <w:r w:rsidRPr="006D70F1">
        <w:rPr>
          <w:rFonts w:ascii="Times New Roman" w:hAnsi="Times New Roman"/>
          <w:color w:val="000000"/>
          <w:lang w:val="hu-HU"/>
        </w:rPr>
        <w:t xml:space="preserve">10.5.4.) </w:t>
      </w:r>
      <w:r w:rsidR="007564DF" w:rsidRPr="006D70F1">
        <w:rPr>
          <w:rFonts w:ascii="Times New Roman" w:hAnsi="Times New Roman"/>
          <w:color w:val="000000"/>
          <w:lang w:val="hu-HU"/>
        </w:rPr>
        <w:t>Kis Attila</w:t>
      </w:r>
      <w:r w:rsidR="00C96B6D" w:rsidRPr="006D70F1">
        <w:rPr>
          <w:rFonts w:ascii="Times New Roman" w:hAnsi="Times New Roman"/>
          <w:color w:val="000000"/>
          <w:lang w:val="hu-HU"/>
        </w:rPr>
        <w:t>,</w:t>
      </w:r>
    </w:p>
    <w:p w:rsidR="00991A50" w:rsidRPr="006D70F1" w:rsidRDefault="00991A50" w:rsidP="00991A50">
      <w:pPr>
        <w:spacing w:before="108"/>
        <w:ind w:left="720"/>
        <w:rPr>
          <w:rFonts w:ascii="Times New Roman" w:hAnsi="Times New Roman"/>
          <w:color w:val="000000"/>
          <w:lang w:val="hu-HU"/>
        </w:rPr>
      </w:pPr>
      <w:r w:rsidRPr="006D70F1">
        <w:rPr>
          <w:rFonts w:ascii="Times New Roman" w:hAnsi="Times New Roman"/>
          <w:color w:val="000000"/>
          <w:lang w:val="hu-HU"/>
        </w:rPr>
        <w:t xml:space="preserve">10.5.5.) </w:t>
      </w:r>
      <w:r w:rsidR="007564DF" w:rsidRPr="006D70F1">
        <w:rPr>
          <w:rFonts w:ascii="Times New Roman" w:hAnsi="Times New Roman"/>
          <w:color w:val="000000"/>
          <w:lang w:val="hu-HU"/>
        </w:rPr>
        <w:t>Rimóczi Gábor</w:t>
      </w:r>
      <w:r w:rsidR="00C96B6D" w:rsidRPr="006D70F1">
        <w:rPr>
          <w:rFonts w:ascii="Times New Roman" w:hAnsi="Times New Roman"/>
          <w:color w:val="000000"/>
          <w:lang w:val="hu-HU"/>
        </w:rPr>
        <w:t>,</w:t>
      </w:r>
    </w:p>
    <w:p w:rsidR="00991A50" w:rsidRPr="00440D41" w:rsidRDefault="00991A50" w:rsidP="00991A50">
      <w:pPr>
        <w:spacing w:before="108"/>
        <w:ind w:left="720"/>
        <w:rPr>
          <w:rFonts w:ascii="Times New Roman" w:hAnsi="Times New Roman"/>
          <w:color w:val="000000"/>
          <w:lang w:val="hu-HU"/>
        </w:rPr>
      </w:pPr>
      <w:r w:rsidRPr="00440D41">
        <w:rPr>
          <w:rFonts w:ascii="Times New Roman" w:hAnsi="Times New Roman"/>
          <w:color w:val="000000"/>
          <w:lang w:val="hu-HU"/>
        </w:rPr>
        <w:t xml:space="preserve">10.5.6.) </w:t>
      </w:r>
      <w:r w:rsidR="001E2DEB" w:rsidRPr="00440D41">
        <w:rPr>
          <w:rFonts w:ascii="Times New Roman" w:hAnsi="Times New Roman"/>
          <w:color w:val="000000"/>
          <w:lang w:val="hu-HU"/>
        </w:rPr>
        <w:t>Dr. Kerepesi Lénárd</w:t>
      </w:r>
      <w:r w:rsidR="00B7016D" w:rsidRPr="00440D41">
        <w:rPr>
          <w:rFonts w:ascii="Times New Roman" w:hAnsi="Times New Roman"/>
          <w:color w:val="000000"/>
          <w:lang w:val="hu-HU"/>
        </w:rPr>
        <w:t xml:space="preserve"> </w:t>
      </w:r>
      <w:r w:rsidR="00F850DA" w:rsidRPr="00440D41">
        <w:rPr>
          <w:rFonts w:ascii="Times New Roman" w:hAnsi="Times New Roman"/>
          <w:color w:val="000000"/>
          <w:lang w:val="hu-HU"/>
        </w:rPr>
        <w:t>titkár</w:t>
      </w:r>
      <w:r w:rsidRPr="00440D41">
        <w:rPr>
          <w:rFonts w:ascii="Times New Roman" w:hAnsi="Times New Roman"/>
          <w:color w:val="000000"/>
          <w:lang w:val="hu-HU"/>
        </w:rPr>
        <w:t>.</w:t>
      </w:r>
    </w:p>
    <w:p w:rsidR="007564DF" w:rsidRPr="007564DF" w:rsidRDefault="007564DF" w:rsidP="00991A50">
      <w:pPr>
        <w:spacing w:before="108"/>
        <w:ind w:left="720"/>
        <w:rPr>
          <w:rFonts w:ascii="Times New Roman" w:hAnsi="Times New Roman"/>
          <w:b/>
          <w:color w:val="000000"/>
          <w:lang w:val="hu-HU"/>
        </w:rPr>
      </w:pPr>
    </w:p>
    <w:p w:rsidR="00991A50" w:rsidRPr="00326776" w:rsidRDefault="00991A50" w:rsidP="00991A50">
      <w:pPr>
        <w:spacing w:before="108"/>
        <w:ind w:left="360"/>
        <w:rPr>
          <w:rFonts w:ascii="Times New Roman" w:hAnsi="Times New Roman"/>
          <w:color w:val="000000"/>
          <w:spacing w:val="1"/>
          <w:sz w:val="24"/>
          <w:lang w:val="hu-HU"/>
        </w:rPr>
      </w:pPr>
      <w:r w:rsidRPr="0010382D">
        <w:rPr>
          <w:rFonts w:ascii="Times New Roman" w:hAnsi="Times New Roman"/>
          <w:color w:val="000000"/>
          <w:spacing w:val="1"/>
          <w:sz w:val="24"/>
          <w:lang w:val="hu-HU"/>
        </w:rPr>
        <w:t xml:space="preserve">10.6.) </w:t>
      </w:r>
      <w:r w:rsidRPr="00326776">
        <w:rPr>
          <w:rFonts w:ascii="Times New Roman" w:hAnsi="Times New Roman"/>
          <w:color w:val="000000"/>
          <w:spacing w:val="1"/>
          <w:sz w:val="24"/>
          <w:lang w:val="hu-HU"/>
        </w:rPr>
        <w:t>a) Nem lehet a döntéshozó szerv elnöke vagy tagja az a személy, aki</w:t>
      </w:r>
    </w:p>
    <w:p w:rsidR="00991A50" w:rsidRPr="00326776" w:rsidRDefault="00991A50" w:rsidP="00991A50">
      <w:pPr>
        <w:numPr>
          <w:ilvl w:val="0"/>
          <w:numId w:val="6"/>
        </w:numPr>
        <w:tabs>
          <w:tab w:val="clear" w:pos="288"/>
          <w:tab w:val="decimal" w:pos="648"/>
        </w:tabs>
        <w:spacing w:before="108"/>
        <w:ind w:left="360"/>
        <w:rPr>
          <w:rFonts w:ascii="Times New Roman" w:hAnsi="Times New Roman"/>
          <w:color w:val="000000"/>
          <w:spacing w:val="6"/>
          <w:sz w:val="24"/>
          <w:lang w:val="hu-HU"/>
        </w:rPr>
      </w:pPr>
      <w:r w:rsidRPr="00326776">
        <w:rPr>
          <w:rFonts w:ascii="Times New Roman" w:hAnsi="Times New Roman"/>
          <w:color w:val="000000"/>
          <w:spacing w:val="6"/>
          <w:sz w:val="24"/>
          <w:lang w:val="hu-HU"/>
        </w:rPr>
        <w:t>a felügyelő bizottság elnöke vagy tagja</w:t>
      </w:r>
    </w:p>
    <w:p w:rsidR="00991A50" w:rsidRPr="00326776" w:rsidRDefault="00991A50" w:rsidP="00991A50">
      <w:pPr>
        <w:numPr>
          <w:ilvl w:val="0"/>
          <w:numId w:val="6"/>
        </w:numPr>
        <w:tabs>
          <w:tab w:val="clear" w:pos="288"/>
          <w:tab w:val="decimal" w:pos="648"/>
        </w:tabs>
        <w:spacing w:before="108"/>
        <w:ind w:left="360" w:right="72"/>
        <w:rPr>
          <w:rFonts w:ascii="Times New Roman" w:hAnsi="Times New Roman"/>
          <w:color w:val="000000"/>
          <w:sz w:val="24"/>
          <w:lang w:val="hu-HU"/>
        </w:rPr>
      </w:pPr>
      <w:r w:rsidRPr="00326776">
        <w:rPr>
          <w:rFonts w:ascii="Times New Roman" w:hAnsi="Times New Roman"/>
          <w:color w:val="000000"/>
          <w:sz w:val="24"/>
          <w:lang w:val="hu-HU"/>
        </w:rPr>
        <w:t xml:space="preserve">a közhasznú szervezettel e megbízatásán kívül más tevékenység kifejtésére irányuló </w:t>
      </w:r>
      <w:r w:rsidRPr="00326776">
        <w:rPr>
          <w:rFonts w:ascii="Times New Roman" w:hAnsi="Times New Roman"/>
          <w:color w:val="000000"/>
          <w:spacing w:val="1"/>
          <w:sz w:val="24"/>
          <w:lang w:val="hu-HU"/>
        </w:rPr>
        <w:t>munkaviszonyban vagy munkavégzésre irányuló egyéb jogviszonyban áll</w:t>
      </w:r>
    </w:p>
    <w:p w:rsidR="00991A50" w:rsidRPr="00326776" w:rsidRDefault="00991A50" w:rsidP="00991A50">
      <w:pPr>
        <w:numPr>
          <w:ilvl w:val="0"/>
          <w:numId w:val="6"/>
        </w:numPr>
        <w:tabs>
          <w:tab w:val="clear" w:pos="288"/>
          <w:tab w:val="decimal" w:pos="648"/>
        </w:tabs>
        <w:spacing w:before="72" w:line="360" w:lineRule="auto"/>
        <w:ind w:left="360" w:right="1800"/>
        <w:rPr>
          <w:rFonts w:ascii="Times New Roman" w:hAnsi="Times New Roman"/>
          <w:color w:val="000000"/>
          <w:spacing w:val="9"/>
          <w:sz w:val="24"/>
          <w:lang w:val="hu-HU"/>
        </w:rPr>
      </w:pPr>
      <w:r w:rsidRPr="00326776">
        <w:rPr>
          <w:rFonts w:ascii="Times New Roman" w:hAnsi="Times New Roman"/>
          <w:color w:val="000000"/>
          <w:spacing w:val="9"/>
          <w:sz w:val="24"/>
          <w:lang w:val="hu-HU"/>
        </w:rPr>
        <w:t xml:space="preserve">a közhasznú szervezet cél szerinti juttatásából részesül </w:t>
      </w:r>
      <w:r w:rsidRPr="00326776">
        <w:rPr>
          <w:rFonts w:ascii="Times New Roman" w:hAnsi="Times New Roman"/>
          <w:color w:val="000000"/>
          <w:sz w:val="24"/>
          <w:lang w:val="hu-HU"/>
        </w:rPr>
        <w:t>- az első három pontban meghatározott személyek közeli hozzátartozója.</w:t>
      </w:r>
    </w:p>
    <w:p w:rsidR="00991A50" w:rsidRPr="00326776" w:rsidRDefault="00991A50" w:rsidP="00991A50">
      <w:pPr>
        <w:spacing w:before="108"/>
        <w:ind w:left="360" w:right="72"/>
        <w:jc w:val="both"/>
        <w:rPr>
          <w:rFonts w:ascii="Times New Roman" w:hAnsi="Times New Roman"/>
          <w:color w:val="000000"/>
          <w:spacing w:val="4"/>
          <w:sz w:val="24"/>
          <w:lang w:val="hu-HU"/>
        </w:rPr>
      </w:pPr>
      <w:r w:rsidRPr="00326776">
        <w:rPr>
          <w:rFonts w:ascii="Times New Roman" w:hAnsi="Times New Roman"/>
          <w:color w:val="000000"/>
          <w:spacing w:val="4"/>
          <w:sz w:val="24"/>
          <w:lang w:val="hu-HU"/>
        </w:rPr>
        <w:t xml:space="preserve">b) A közhasznú szervezet megszűnését követő három évig nem lehet más közhasznú </w:t>
      </w:r>
      <w:r w:rsidRPr="00326776">
        <w:rPr>
          <w:rFonts w:ascii="Times New Roman" w:hAnsi="Times New Roman"/>
          <w:color w:val="000000"/>
          <w:spacing w:val="3"/>
          <w:sz w:val="24"/>
          <w:lang w:val="hu-HU"/>
        </w:rPr>
        <w:t xml:space="preserve">szervezet vezető tisztségviselője az a személy, aki korábban olyan közhasznú szervezet </w:t>
      </w:r>
      <w:r w:rsidRPr="00326776">
        <w:rPr>
          <w:rFonts w:ascii="Times New Roman" w:hAnsi="Times New Roman"/>
          <w:color w:val="000000"/>
          <w:sz w:val="24"/>
          <w:lang w:val="hu-HU"/>
        </w:rPr>
        <w:t>vezető tisztségviselője volt — annak megszűnését megel</w:t>
      </w:r>
      <w:r w:rsidR="00326776">
        <w:rPr>
          <w:rFonts w:ascii="Times New Roman" w:hAnsi="Times New Roman"/>
          <w:color w:val="000000"/>
          <w:sz w:val="24"/>
          <w:lang w:val="hu-HU"/>
        </w:rPr>
        <w:t>őző két évben legalább egy évig</w:t>
      </w:r>
      <w:r w:rsidRPr="00326776">
        <w:rPr>
          <w:rFonts w:ascii="Times New Roman" w:hAnsi="Times New Roman"/>
          <w:color w:val="000000"/>
          <w:sz w:val="24"/>
          <w:lang w:val="hu-HU"/>
        </w:rPr>
        <w:t>,</w:t>
      </w:r>
    </w:p>
    <w:p w:rsidR="00991A50" w:rsidRPr="00326776" w:rsidRDefault="00991A50" w:rsidP="00991A50">
      <w:pPr>
        <w:numPr>
          <w:ilvl w:val="0"/>
          <w:numId w:val="6"/>
        </w:numPr>
        <w:tabs>
          <w:tab w:val="clear" w:pos="288"/>
          <w:tab w:val="decimal" w:pos="648"/>
        </w:tabs>
        <w:spacing w:before="108"/>
        <w:ind w:left="360" w:right="72"/>
        <w:rPr>
          <w:rFonts w:ascii="Times New Roman" w:hAnsi="Times New Roman"/>
          <w:color w:val="000000"/>
          <w:spacing w:val="12"/>
          <w:sz w:val="24"/>
          <w:lang w:val="hu-HU"/>
        </w:rPr>
      </w:pPr>
      <w:r w:rsidRPr="00326776">
        <w:rPr>
          <w:rFonts w:ascii="Times New Roman" w:hAnsi="Times New Roman"/>
          <w:color w:val="000000"/>
          <w:spacing w:val="12"/>
          <w:sz w:val="24"/>
          <w:lang w:val="hu-HU"/>
        </w:rPr>
        <w:t xml:space="preserve">amely jogutód nélkül szűnt meg úgy, hogy az állami adó-és vámhatóságnál </w:t>
      </w:r>
      <w:r w:rsidRPr="00326776">
        <w:rPr>
          <w:rFonts w:ascii="Times New Roman" w:hAnsi="Times New Roman"/>
          <w:color w:val="000000"/>
          <w:spacing w:val="1"/>
          <w:sz w:val="24"/>
          <w:lang w:val="hu-HU"/>
        </w:rPr>
        <w:t>nyilvántartott adó-és vámtartozását nem egyenlítette ki,</w:t>
      </w:r>
    </w:p>
    <w:p w:rsidR="00991A50" w:rsidRPr="00326776" w:rsidRDefault="00991A50" w:rsidP="00991A50">
      <w:pPr>
        <w:spacing w:before="72" w:line="271" w:lineRule="auto"/>
        <w:ind w:left="360"/>
        <w:rPr>
          <w:rFonts w:ascii="Times New Roman" w:hAnsi="Times New Roman"/>
          <w:color w:val="000000"/>
          <w:spacing w:val="1"/>
          <w:sz w:val="24"/>
          <w:lang w:val="hu-HU"/>
        </w:rPr>
      </w:pPr>
      <w:r w:rsidRPr="00326776">
        <w:rPr>
          <w:rFonts w:ascii="Times New Roman" w:hAnsi="Times New Roman"/>
          <w:color w:val="000000"/>
          <w:spacing w:val="1"/>
          <w:sz w:val="24"/>
          <w:lang w:val="hu-HU"/>
        </w:rPr>
        <w:t>- amellyel szemben az állami adó-és vámhatóság jelentős összegű adóhiányt tárt fel,</w:t>
      </w:r>
    </w:p>
    <w:p w:rsidR="00991A50" w:rsidRPr="00326776" w:rsidRDefault="00991A50" w:rsidP="00991A50">
      <w:pPr>
        <w:numPr>
          <w:ilvl w:val="0"/>
          <w:numId w:val="7"/>
        </w:numPr>
        <w:tabs>
          <w:tab w:val="clear" w:pos="216"/>
          <w:tab w:val="decimal" w:pos="576"/>
        </w:tabs>
        <w:spacing w:before="108"/>
        <w:ind w:left="360" w:right="72"/>
        <w:rPr>
          <w:rFonts w:ascii="Times New Roman" w:hAnsi="Times New Roman"/>
          <w:color w:val="000000"/>
          <w:spacing w:val="2"/>
          <w:sz w:val="24"/>
          <w:lang w:val="hu-HU"/>
        </w:rPr>
      </w:pPr>
      <w:r w:rsidRPr="00326776">
        <w:rPr>
          <w:rFonts w:ascii="Times New Roman" w:hAnsi="Times New Roman"/>
          <w:color w:val="000000"/>
          <w:spacing w:val="2"/>
          <w:sz w:val="24"/>
          <w:lang w:val="hu-HU"/>
        </w:rPr>
        <w:t xml:space="preserve">amellyel szemben az állami adó-és vámhatóság üzletlezárás intézkedést alkalmazott, </w:t>
      </w:r>
      <w:r w:rsidRPr="00326776">
        <w:rPr>
          <w:rFonts w:ascii="Times New Roman" w:hAnsi="Times New Roman"/>
          <w:color w:val="000000"/>
          <w:spacing w:val="1"/>
          <w:sz w:val="24"/>
          <w:lang w:val="hu-HU"/>
        </w:rPr>
        <w:t>vagy üzletlezárást helyettesítő bírságot szabott ki,</w:t>
      </w:r>
    </w:p>
    <w:p w:rsidR="00991A50" w:rsidRPr="00326776" w:rsidRDefault="00991A50" w:rsidP="00991A50">
      <w:pPr>
        <w:numPr>
          <w:ilvl w:val="0"/>
          <w:numId w:val="7"/>
        </w:numPr>
        <w:tabs>
          <w:tab w:val="clear" w:pos="216"/>
          <w:tab w:val="decimal" w:pos="576"/>
        </w:tabs>
        <w:spacing w:before="108"/>
        <w:ind w:left="360" w:right="72"/>
        <w:rPr>
          <w:rFonts w:ascii="Times New Roman" w:hAnsi="Times New Roman"/>
          <w:color w:val="000000"/>
          <w:spacing w:val="1"/>
          <w:sz w:val="24"/>
          <w:lang w:val="hu-HU"/>
        </w:rPr>
      </w:pPr>
      <w:r w:rsidRPr="00326776">
        <w:rPr>
          <w:rFonts w:ascii="Times New Roman" w:hAnsi="Times New Roman"/>
          <w:color w:val="000000"/>
          <w:spacing w:val="1"/>
          <w:sz w:val="24"/>
          <w:lang w:val="hu-HU"/>
        </w:rPr>
        <w:t xml:space="preserve">amelynek adószámát az állami adó-és vámhatóság az adózás rendjéről szóló törvény </w:t>
      </w:r>
      <w:r w:rsidRPr="00326776">
        <w:rPr>
          <w:rFonts w:ascii="Times New Roman" w:hAnsi="Times New Roman"/>
          <w:color w:val="000000"/>
          <w:sz w:val="24"/>
          <w:lang w:val="hu-HU"/>
        </w:rPr>
        <w:t xml:space="preserve">szerint felfüggesztette vagy </w:t>
      </w:r>
      <w:r w:rsidRPr="00326776">
        <w:rPr>
          <w:rFonts w:ascii="Times New Roman" w:hAnsi="Times New Roman"/>
          <w:color w:val="000000"/>
          <w:w w:val="110"/>
          <w:sz w:val="24"/>
          <w:lang w:val="hu-HU"/>
        </w:rPr>
        <w:t>törölte.</w:t>
      </w:r>
    </w:p>
    <w:p w:rsidR="006D3A9E" w:rsidRPr="0010382D" w:rsidRDefault="006D3A9E" w:rsidP="006D3A9E">
      <w:pPr>
        <w:tabs>
          <w:tab w:val="decimal" w:pos="216"/>
          <w:tab w:val="decimal" w:pos="576"/>
        </w:tabs>
        <w:spacing w:before="108"/>
        <w:ind w:left="360" w:right="72"/>
        <w:rPr>
          <w:rFonts w:ascii="Times New Roman" w:hAnsi="Times New Roman"/>
          <w:i/>
          <w:color w:val="000000"/>
          <w:spacing w:val="1"/>
          <w:sz w:val="24"/>
          <w:lang w:val="hu-HU"/>
        </w:rPr>
      </w:pPr>
    </w:p>
    <w:p w:rsidR="00991A50" w:rsidRPr="0010382D" w:rsidRDefault="00991A50" w:rsidP="00991A50">
      <w:pPr>
        <w:ind w:left="216" w:right="216"/>
        <w:rPr>
          <w:rFonts w:ascii="Times New Roman" w:hAnsi="Times New Roman"/>
          <w:color w:val="000000"/>
          <w:spacing w:val="-3"/>
          <w:sz w:val="24"/>
          <w:lang w:val="hu-HU"/>
        </w:rPr>
      </w:pPr>
      <w:r w:rsidRPr="0010382D">
        <w:rPr>
          <w:rFonts w:ascii="Times New Roman" w:hAnsi="Times New Roman"/>
          <w:color w:val="000000"/>
          <w:spacing w:val="-3"/>
          <w:sz w:val="24"/>
          <w:lang w:val="hu-HU"/>
        </w:rPr>
        <w:t xml:space="preserve">10.7.) Ha a Kuratórium olyan tevékenységet folytat, amely veszélyezteti a közalapítványi </w:t>
      </w:r>
      <w:r w:rsidRPr="0010382D">
        <w:rPr>
          <w:rFonts w:ascii="Times New Roman" w:hAnsi="Times New Roman"/>
          <w:color w:val="000000"/>
          <w:spacing w:val="-4"/>
          <w:sz w:val="24"/>
          <w:lang w:val="hu-HU"/>
        </w:rPr>
        <w:t>célt, akkor az Alapító a jelölést, megbízatást visszavonhatja.</w:t>
      </w:r>
    </w:p>
    <w:p w:rsidR="00991A50" w:rsidRPr="0010382D" w:rsidRDefault="00991A50" w:rsidP="00991A50">
      <w:pPr>
        <w:spacing w:before="108"/>
        <w:ind w:left="216" w:right="216"/>
        <w:rPr>
          <w:rFonts w:ascii="Times New Roman" w:hAnsi="Times New Roman"/>
          <w:color w:val="000000"/>
          <w:spacing w:val="-3"/>
          <w:sz w:val="24"/>
          <w:lang w:val="hu-HU"/>
        </w:rPr>
      </w:pPr>
      <w:r w:rsidRPr="0010382D">
        <w:rPr>
          <w:rFonts w:ascii="Times New Roman" w:hAnsi="Times New Roman"/>
          <w:color w:val="000000"/>
          <w:spacing w:val="-3"/>
          <w:sz w:val="24"/>
          <w:lang w:val="hu-HU"/>
        </w:rPr>
        <w:t xml:space="preserve">10.8.) A Kuratórium évente legalább két alkalommal ülésezik, de szükség szerint erre </w:t>
      </w:r>
      <w:r w:rsidRPr="0010382D">
        <w:rPr>
          <w:rFonts w:ascii="Times New Roman" w:hAnsi="Times New Roman"/>
          <w:color w:val="000000"/>
          <w:spacing w:val="-6"/>
          <w:sz w:val="24"/>
          <w:lang w:val="hu-HU"/>
        </w:rPr>
        <w:t>bármikor sor kerülhet valamelyik kuratóriumi tag kezdeményezésére:</w:t>
      </w:r>
    </w:p>
    <w:p w:rsidR="00991A50" w:rsidRPr="0010382D" w:rsidRDefault="00991A50" w:rsidP="00991A50">
      <w:pPr>
        <w:spacing w:before="108"/>
        <w:ind w:left="576"/>
        <w:rPr>
          <w:rFonts w:ascii="Times New Roman" w:hAnsi="Times New Roman"/>
          <w:color w:val="000000"/>
          <w:spacing w:val="-2"/>
          <w:sz w:val="24"/>
          <w:lang w:val="hu-HU"/>
        </w:rPr>
      </w:pPr>
      <w:r w:rsidRPr="0010382D">
        <w:rPr>
          <w:rFonts w:ascii="Times New Roman" w:hAnsi="Times New Roman"/>
          <w:color w:val="000000"/>
          <w:spacing w:val="-2"/>
          <w:sz w:val="24"/>
          <w:lang w:val="hu-HU"/>
        </w:rPr>
        <w:t>10.8.1.) Az ülést az elnök a napirend közlésével írásban hívja össze és vezeti.</w:t>
      </w:r>
    </w:p>
    <w:p w:rsidR="00991A50" w:rsidRPr="0010382D" w:rsidRDefault="00991A50" w:rsidP="00991A50">
      <w:pPr>
        <w:spacing w:before="144"/>
        <w:ind w:left="576" w:right="216"/>
        <w:rPr>
          <w:rFonts w:ascii="Times New Roman" w:hAnsi="Times New Roman"/>
          <w:color w:val="000000"/>
          <w:spacing w:val="-5"/>
          <w:sz w:val="24"/>
          <w:lang w:val="hu-HU"/>
        </w:rPr>
      </w:pPr>
      <w:r w:rsidRPr="0010382D">
        <w:rPr>
          <w:rFonts w:ascii="Times New Roman" w:hAnsi="Times New Roman"/>
          <w:color w:val="000000"/>
          <w:spacing w:val="-5"/>
          <w:sz w:val="24"/>
          <w:lang w:val="hu-HU"/>
        </w:rPr>
        <w:t xml:space="preserve">10.8.2.) Az ülést az elnök akadályoztatása esetén a titkár a napirend közlésével írásban </w:t>
      </w:r>
      <w:r w:rsidRPr="0010382D">
        <w:rPr>
          <w:rFonts w:ascii="Times New Roman" w:hAnsi="Times New Roman"/>
          <w:color w:val="000000"/>
          <w:sz w:val="24"/>
          <w:lang w:val="hu-HU"/>
        </w:rPr>
        <w:t>hívja össze és vezeti.</w:t>
      </w:r>
    </w:p>
    <w:p w:rsidR="00991A50" w:rsidRPr="0010382D" w:rsidRDefault="00991A50" w:rsidP="00991A50">
      <w:pPr>
        <w:spacing w:before="108"/>
        <w:ind w:left="576" w:right="216"/>
        <w:rPr>
          <w:rFonts w:ascii="Times New Roman" w:hAnsi="Times New Roman"/>
          <w:color w:val="000000"/>
          <w:spacing w:val="-3"/>
          <w:sz w:val="24"/>
          <w:lang w:val="hu-HU"/>
        </w:rPr>
      </w:pPr>
      <w:r w:rsidRPr="0010382D">
        <w:rPr>
          <w:rFonts w:ascii="Times New Roman" w:hAnsi="Times New Roman"/>
          <w:color w:val="000000"/>
          <w:spacing w:val="-3"/>
          <w:sz w:val="24"/>
          <w:lang w:val="hu-HU"/>
        </w:rPr>
        <w:lastRenderedPageBreak/>
        <w:t>10.8.3.) Döntéseit nyilvános ülésen, nyílt szavazással és egyszerű szótöbbséggel hozza meg, szavazategyenlőség esetén az elnök szavazata dönt.</w:t>
      </w:r>
    </w:p>
    <w:p w:rsidR="00991A50" w:rsidRPr="0010382D" w:rsidRDefault="00991A50" w:rsidP="00991A50">
      <w:pPr>
        <w:spacing w:before="144"/>
        <w:ind w:left="576"/>
        <w:rPr>
          <w:rFonts w:ascii="Times New Roman" w:hAnsi="Times New Roman"/>
          <w:color w:val="000000"/>
          <w:spacing w:val="-5"/>
          <w:sz w:val="24"/>
          <w:lang w:val="hu-HU"/>
        </w:rPr>
      </w:pPr>
      <w:r w:rsidRPr="0010382D">
        <w:rPr>
          <w:rFonts w:ascii="Times New Roman" w:hAnsi="Times New Roman"/>
          <w:color w:val="000000"/>
          <w:spacing w:val="-5"/>
          <w:sz w:val="24"/>
          <w:lang w:val="hu-HU"/>
        </w:rPr>
        <w:t>10.8.4.) Az ülés határozatképes, ha a Kuratórium tagjainak több mint a fele jelen van.</w:t>
      </w:r>
    </w:p>
    <w:p w:rsidR="00991A50" w:rsidRPr="0010382D" w:rsidRDefault="00991A50" w:rsidP="00991A50">
      <w:pPr>
        <w:spacing w:before="108"/>
        <w:ind w:left="576" w:right="216"/>
        <w:jc w:val="both"/>
        <w:rPr>
          <w:rFonts w:ascii="Times New Roman" w:hAnsi="Times New Roman"/>
          <w:color w:val="000000"/>
          <w:spacing w:val="-7"/>
          <w:sz w:val="24"/>
          <w:lang w:val="hu-HU"/>
        </w:rPr>
      </w:pPr>
      <w:r w:rsidRPr="0010382D">
        <w:rPr>
          <w:rFonts w:ascii="Times New Roman" w:hAnsi="Times New Roman"/>
          <w:color w:val="000000"/>
          <w:spacing w:val="-7"/>
          <w:sz w:val="24"/>
          <w:lang w:val="hu-HU"/>
        </w:rPr>
        <w:t xml:space="preserve">10.8.5.) A Kuratórium üléseiről jegyzőkönyv készül, amelynek a Kuratórium elnöke és </w:t>
      </w:r>
      <w:r w:rsidRPr="0010382D">
        <w:rPr>
          <w:rFonts w:ascii="Times New Roman" w:hAnsi="Times New Roman"/>
          <w:color w:val="000000"/>
          <w:spacing w:val="-3"/>
          <w:sz w:val="24"/>
          <w:lang w:val="hu-HU"/>
        </w:rPr>
        <w:t xml:space="preserve">titkára a hitelesítője. Akadályoztatásuk esetén a Kuratórium tagjai által választott </w:t>
      </w:r>
      <w:r w:rsidRPr="0010382D">
        <w:rPr>
          <w:rFonts w:ascii="Times New Roman" w:hAnsi="Times New Roman"/>
          <w:color w:val="000000"/>
          <w:spacing w:val="-4"/>
          <w:sz w:val="24"/>
          <w:lang w:val="hu-HU"/>
        </w:rPr>
        <w:t>kuratóriumi tag a jegyzőkönyv hitelesítője.</w:t>
      </w:r>
    </w:p>
    <w:p w:rsidR="00991A50" w:rsidRPr="0010382D" w:rsidRDefault="00991A50" w:rsidP="00991A50">
      <w:pPr>
        <w:spacing w:before="144"/>
        <w:ind w:left="216"/>
        <w:rPr>
          <w:rFonts w:ascii="Times New Roman" w:hAnsi="Times New Roman"/>
          <w:color w:val="000000"/>
          <w:spacing w:val="-5"/>
          <w:sz w:val="24"/>
          <w:lang w:val="hu-HU"/>
        </w:rPr>
      </w:pPr>
      <w:r w:rsidRPr="0010382D">
        <w:rPr>
          <w:rFonts w:ascii="Times New Roman" w:hAnsi="Times New Roman"/>
          <w:color w:val="000000"/>
          <w:spacing w:val="-5"/>
          <w:sz w:val="24"/>
          <w:lang w:val="hu-HU"/>
        </w:rPr>
        <w:t>10.9.) A döntések végrehajtásáról a titkár gondoskodik.</w:t>
      </w:r>
    </w:p>
    <w:p w:rsidR="00991A50" w:rsidRPr="0010382D" w:rsidRDefault="00991A50" w:rsidP="00991A50">
      <w:pPr>
        <w:spacing w:before="72"/>
        <w:ind w:left="216" w:right="216"/>
        <w:rPr>
          <w:rFonts w:ascii="Times New Roman" w:hAnsi="Times New Roman"/>
          <w:color w:val="000000"/>
          <w:sz w:val="24"/>
          <w:lang w:val="hu-HU"/>
        </w:rPr>
      </w:pPr>
      <w:r w:rsidRPr="0010382D">
        <w:rPr>
          <w:rFonts w:ascii="Times New Roman" w:hAnsi="Times New Roman"/>
          <w:color w:val="000000"/>
          <w:sz w:val="24"/>
          <w:lang w:val="hu-HU"/>
        </w:rPr>
        <w:t xml:space="preserve">10.10.) A Kuratórium szükség szerint, de évente legalább egy alkalommal köteles az </w:t>
      </w:r>
      <w:r w:rsidRPr="0010382D">
        <w:rPr>
          <w:rFonts w:ascii="Times New Roman" w:hAnsi="Times New Roman"/>
          <w:color w:val="000000"/>
          <w:spacing w:val="-6"/>
          <w:sz w:val="24"/>
          <w:lang w:val="hu-HU"/>
        </w:rPr>
        <w:t>Alapító részére tájékoztatást adni.</w:t>
      </w:r>
    </w:p>
    <w:p w:rsidR="00991A50" w:rsidRPr="00326776" w:rsidRDefault="00991A50" w:rsidP="00991A50">
      <w:pPr>
        <w:spacing w:before="108"/>
        <w:ind w:left="216" w:right="216"/>
        <w:jc w:val="both"/>
        <w:rPr>
          <w:rFonts w:ascii="Times New Roman" w:hAnsi="Times New Roman"/>
          <w:color w:val="000000"/>
          <w:spacing w:val="-1"/>
          <w:sz w:val="24"/>
          <w:szCs w:val="24"/>
          <w:lang w:val="hu-HU"/>
        </w:rPr>
      </w:pPr>
      <w:r w:rsidRPr="00326776">
        <w:rPr>
          <w:rFonts w:ascii="Times New Roman" w:hAnsi="Times New Roman"/>
          <w:color w:val="000000"/>
          <w:spacing w:val="-1"/>
          <w:sz w:val="24"/>
          <w:szCs w:val="24"/>
          <w:lang w:val="hu-HU"/>
        </w:rPr>
        <w:t xml:space="preserve">10.11.) a) Az alapítvány a működésérái, vagyoni, pénzügyi és jövedelmi helyzetéről az </w:t>
      </w:r>
      <w:r w:rsidRPr="00326776">
        <w:rPr>
          <w:rFonts w:ascii="Times New Roman" w:hAnsi="Times New Roman"/>
          <w:color w:val="000000"/>
          <w:spacing w:val="-4"/>
          <w:sz w:val="24"/>
          <w:szCs w:val="24"/>
          <w:lang w:val="hu-HU"/>
        </w:rPr>
        <w:t xml:space="preserve">üzleti év könyveinek lezárását követően az üzleti év utolsó napjával, illetve a megszűnés </w:t>
      </w:r>
      <w:proofErr w:type="gramStart"/>
      <w:r w:rsidRPr="00326776">
        <w:rPr>
          <w:rFonts w:ascii="Times New Roman" w:hAnsi="Times New Roman"/>
          <w:color w:val="000000"/>
          <w:spacing w:val="-2"/>
          <w:sz w:val="24"/>
          <w:szCs w:val="24"/>
          <w:lang w:val="hu-HU"/>
        </w:rPr>
        <w:t>napjával</w:t>
      </w:r>
      <w:proofErr w:type="gramEnd"/>
      <w:r w:rsidRPr="00326776">
        <w:rPr>
          <w:rFonts w:ascii="Times New Roman" w:hAnsi="Times New Roman"/>
          <w:color w:val="000000"/>
          <w:spacing w:val="-2"/>
          <w:sz w:val="24"/>
          <w:szCs w:val="24"/>
          <w:lang w:val="hu-HU"/>
        </w:rPr>
        <w:t xml:space="preserve"> mint mérlegfordulónappal a jogszabályban meghatározottak szerint köteles beszámolót készíteni.</w:t>
      </w:r>
    </w:p>
    <w:p w:rsidR="00991A50" w:rsidRPr="00326776" w:rsidRDefault="00991A50" w:rsidP="00991A50">
      <w:pPr>
        <w:spacing w:before="144"/>
        <w:ind w:left="216"/>
        <w:rPr>
          <w:rFonts w:ascii="Times New Roman" w:hAnsi="Times New Roman"/>
          <w:color w:val="000000"/>
          <w:spacing w:val="-3"/>
          <w:sz w:val="24"/>
          <w:szCs w:val="24"/>
          <w:lang w:val="hu-HU"/>
        </w:rPr>
      </w:pPr>
      <w:r w:rsidRPr="00326776">
        <w:rPr>
          <w:rFonts w:ascii="Times New Roman" w:hAnsi="Times New Roman"/>
          <w:color w:val="000000"/>
          <w:spacing w:val="-3"/>
          <w:sz w:val="24"/>
          <w:szCs w:val="24"/>
          <w:lang w:val="hu-HU"/>
        </w:rPr>
        <w:t>b) A civil szervezet beszámolója tartalmazza:</w:t>
      </w:r>
    </w:p>
    <w:p w:rsidR="00991A50" w:rsidRPr="00326776" w:rsidRDefault="00991A50" w:rsidP="00991A50">
      <w:pPr>
        <w:numPr>
          <w:ilvl w:val="0"/>
          <w:numId w:val="8"/>
        </w:numPr>
        <w:tabs>
          <w:tab w:val="clear" w:pos="288"/>
          <w:tab w:val="decimal" w:pos="648"/>
        </w:tabs>
        <w:ind w:left="360"/>
        <w:rPr>
          <w:rFonts w:ascii="Times New Roman" w:hAnsi="Times New Roman"/>
          <w:color w:val="000000"/>
          <w:spacing w:val="4"/>
          <w:sz w:val="24"/>
          <w:szCs w:val="24"/>
          <w:lang w:val="hu-HU"/>
        </w:rPr>
      </w:pPr>
      <w:r w:rsidRPr="00326776">
        <w:rPr>
          <w:rFonts w:ascii="Times New Roman" w:hAnsi="Times New Roman"/>
          <w:color w:val="000000"/>
          <w:spacing w:val="4"/>
          <w:sz w:val="24"/>
          <w:szCs w:val="24"/>
          <w:lang w:val="hu-HU"/>
        </w:rPr>
        <w:t>a mérleget (egyszerűsített mérleget),</w:t>
      </w:r>
    </w:p>
    <w:p w:rsidR="00991A50" w:rsidRPr="00326776" w:rsidRDefault="00991A50" w:rsidP="00991A50">
      <w:pPr>
        <w:numPr>
          <w:ilvl w:val="0"/>
          <w:numId w:val="8"/>
        </w:numPr>
        <w:tabs>
          <w:tab w:val="clear" w:pos="288"/>
          <w:tab w:val="decimal" w:pos="648"/>
        </w:tabs>
        <w:ind w:left="360"/>
        <w:rPr>
          <w:rFonts w:ascii="Times New Roman" w:hAnsi="Times New Roman"/>
          <w:color w:val="000000"/>
          <w:spacing w:val="3"/>
          <w:sz w:val="24"/>
          <w:szCs w:val="24"/>
          <w:lang w:val="hu-HU"/>
        </w:rPr>
      </w:pPr>
      <w:r w:rsidRPr="00326776">
        <w:rPr>
          <w:rFonts w:ascii="Times New Roman" w:hAnsi="Times New Roman"/>
          <w:color w:val="000000"/>
          <w:spacing w:val="3"/>
          <w:sz w:val="24"/>
          <w:szCs w:val="24"/>
          <w:lang w:val="hu-HU"/>
        </w:rPr>
        <w:t>az eredménykimutatást (eredménylevezetést),</w:t>
      </w:r>
    </w:p>
    <w:p w:rsidR="00991A50" w:rsidRPr="00326776" w:rsidRDefault="00991A50" w:rsidP="00991A50">
      <w:pPr>
        <w:numPr>
          <w:ilvl w:val="0"/>
          <w:numId w:val="8"/>
        </w:numPr>
        <w:tabs>
          <w:tab w:val="clear" w:pos="288"/>
          <w:tab w:val="decimal" w:pos="648"/>
        </w:tabs>
        <w:ind w:left="360"/>
        <w:rPr>
          <w:rFonts w:ascii="Times New Roman" w:hAnsi="Times New Roman"/>
          <w:color w:val="000000"/>
          <w:spacing w:val="2"/>
          <w:sz w:val="24"/>
          <w:szCs w:val="24"/>
          <w:lang w:val="hu-HU"/>
        </w:rPr>
      </w:pPr>
      <w:r w:rsidRPr="00326776">
        <w:rPr>
          <w:rFonts w:ascii="Times New Roman" w:hAnsi="Times New Roman"/>
          <w:color w:val="000000"/>
          <w:spacing w:val="2"/>
          <w:sz w:val="24"/>
          <w:szCs w:val="24"/>
          <w:lang w:val="hu-HU"/>
        </w:rPr>
        <w:t>kettős könyvvitel esetében a kiegészítő mellékletet</w:t>
      </w:r>
    </w:p>
    <w:p w:rsidR="00991A50" w:rsidRPr="00326776" w:rsidRDefault="00991A50" w:rsidP="00991A50">
      <w:pPr>
        <w:spacing w:before="216"/>
        <w:ind w:left="216" w:right="216"/>
        <w:rPr>
          <w:rFonts w:ascii="Times New Roman" w:hAnsi="Times New Roman"/>
          <w:color w:val="000000"/>
          <w:spacing w:val="-2"/>
          <w:sz w:val="24"/>
          <w:szCs w:val="24"/>
          <w:lang w:val="hu-HU"/>
        </w:rPr>
      </w:pPr>
      <w:r w:rsidRPr="00326776">
        <w:rPr>
          <w:rFonts w:ascii="Times New Roman" w:hAnsi="Times New Roman"/>
          <w:color w:val="000000"/>
          <w:spacing w:val="-2"/>
          <w:sz w:val="24"/>
          <w:szCs w:val="24"/>
          <w:lang w:val="hu-HU"/>
        </w:rPr>
        <w:t xml:space="preserve">c) A civil szervezet köteles a beszámolójával egyidejűleg közhasznúsági mellékletet is </w:t>
      </w:r>
      <w:r w:rsidRPr="00326776">
        <w:rPr>
          <w:rFonts w:ascii="Times New Roman" w:hAnsi="Times New Roman"/>
          <w:color w:val="000000"/>
          <w:sz w:val="24"/>
          <w:szCs w:val="24"/>
          <w:lang w:val="hu-HU"/>
        </w:rPr>
        <w:t>készíteni.</w:t>
      </w:r>
    </w:p>
    <w:p w:rsidR="00991A50" w:rsidRPr="00326776" w:rsidRDefault="00991A50" w:rsidP="00991A50">
      <w:pPr>
        <w:spacing w:before="144"/>
        <w:ind w:left="216" w:right="216"/>
        <w:jc w:val="both"/>
        <w:rPr>
          <w:rFonts w:ascii="Times New Roman" w:hAnsi="Times New Roman"/>
          <w:color w:val="000000"/>
          <w:spacing w:val="2"/>
          <w:sz w:val="24"/>
          <w:szCs w:val="24"/>
          <w:lang w:val="hu-HU"/>
        </w:rPr>
      </w:pPr>
      <w:r w:rsidRPr="00326776">
        <w:rPr>
          <w:rFonts w:ascii="Times New Roman" w:hAnsi="Times New Roman"/>
          <w:color w:val="000000"/>
          <w:spacing w:val="2"/>
          <w:sz w:val="24"/>
          <w:szCs w:val="24"/>
          <w:lang w:val="hu-HU"/>
        </w:rPr>
        <w:t xml:space="preserve">d) A kettős könyvvitelt vezető közhasznú szervezet kiegészítő mellékletében be kell mutatni a támogatási program keretében végleges jelleggel felhasznált összegeket támogatásonként. Támogatási program alatt a központi, az önkormányzati, illetve </w:t>
      </w:r>
      <w:r w:rsidRPr="00326776">
        <w:rPr>
          <w:rFonts w:ascii="Times New Roman" w:hAnsi="Times New Roman"/>
          <w:color w:val="000000"/>
          <w:sz w:val="24"/>
          <w:szCs w:val="24"/>
          <w:lang w:val="hu-HU"/>
        </w:rPr>
        <w:t xml:space="preserve">nemzetközi forrásból, illetve más gazdálkodótól kapott, a tevékenység fenntartását, fejlesztését célzó támogatást, adományt kell érteni. Külön kell megadni a kiegészítő </w:t>
      </w:r>
      <w:r w:rsidRPr="00326776">
        <w:rPr>
          <w:rFonts w:ascii="Times New Roman" w:hAnsi="Times New Roman"/>
          <w:color w:val="000000"/>
          <w:spacing w:val="-4"/>
          <w:sz w:val="24"/>
          <w:szCs w:val="24"/>
          <w:lang w:val="hu-HU"/>
        </w:rPr>
        <w:t xml:space="preserve">mellékletben a támogatási program keretében kapott visszatérítendő (kötelezettségként </w:t>
      </w:r>
      <w:r w:rsidRPr="00326776">
        <w:rPr>
          <w:rFonts w:ascii="Times New Roman" w:hAnsi="Times New Roman"/>
          <w:color w:val="000000"/>
          <w:spacing w:val="-2"/>
          <w:sz w:val="24"/>
          <w:szCs w:val="24"/>
          <w:lang w:val="hu-HU"/>
        </w:rPr>
        <w:t>kimutatott) támogatásra vonatkozó, előbbiekben részletezett adatokat.</w:t>
      </w:r>
    </w:p>
    <w:p w:rsidR="00991A50" w:rsidRPr="00326776" w:rsidRDefault="00991A50" w:rsidP="00991A50">
      <w:pPr>
        <w:spacing w:before="72"/>
        <w:ind w:left="216" w:right="216"/>
        <w:jc w:val="both"/>
        <w:rPr>
          <w:rFonts w:ascii="Times New Roman" w:hAnsi="Times New Roman"/>
          <w:color w:val="000000"/>
          <w:spacing w:val="-5"/>
          <w:sz w:val="24"/>
          <w:szCs w:val="24"/>
          <w:lang w:val="hu-HU"/>
        </w:rPr>
      </w:pPr>
      <w:r w:rsidRPr="00326776">
        <w:rPr>
          <w:rFonts w:ascii="Times New Roman" w:hAnsi="Times New Roman"/>
          <w:color w:val="000000"/>
          <w:spacing w:val="-5"/>
          <w:sz w:val="24"/>
          <w:szCs w:val="24"/>
          <w:lang w:val="hu-HU"/>
        </w:rPr>
        <w:t xml:space="preserve">e) A civil szervezet köteles a jóváhagyásra jogosult testület által elfogadott beszámolóját, </w:t>
      </w:r>
      <w:r w:rsidRPr="00326776">
        <w:rPr>
          <w:rFonts w:ascii="Times New Roman" w:hAnsi="Times New Roman"/>
          <w:color w:val="000000"/>
          <w:spacing w:val="-2"/>
          <w:sz w:val="24"/>
          <w:szCs w:val="24"/>
          <w:lang w:val="hu-HU"/>
        </w:rPr>
        <w:t xml:space="preserve">valamint közhasznúsági mellékletét - kötelező könyvvizsgálat esetén a könyvvizsgálói </w:t>
      </w:r>
      <w:r w:rsidRPr="00326776">
        <w:rPr>
          <w:rFonts w:ascii="Times New Roman" w:hAnsi="Times New Roman"/>
          <w:color w:val="000000"/>
          <w:spacing w:val="11"/>
          <w:sz w:val="24"/>
          <w:szCs w:val="24"/>
          <w:lang w:val="hu-HU"/>
        </w:rPr>
        <w:t xml:space="preserve">záradékot vagy a záradék megadásának elutasítását is tartalmazó független </w:t>
      </w:r>
      <w:r w:rsidRPr="00326776">
        <w:rPr>
          <w:rFonts w:ascii="Times New Roman" w:hAnsi="Times New Roman"/>
          <w:color w:val="000000"/>
          <w:spacing w:val="-2"/>
          <w:sz w:val="24"/>
          <w:szCs w:val="24"/>
          <w:lang w:val="hu-HU"/>
        </w:rPr>
        <w:t xml:space="preserve">könyvvizsgálói jelentéssel együtt - az adott üzleti év mérlegfordulónapját követő ötödik </w:t>
      </w:r>
      <w:r w:rsidRPr="00326776">
        <w:rPr>
          <w:rFonts w:ascii="Times New Roman" w:hAnsi="Times New Roman"/>
          <w:color w:val="000000"/>
          <w:sz w:val="24"/>
          <w:szCs w:val="24"/>
          <w:lang w:val="hu-HU"/>
        </w:rPr>
        <w:t xml:space="preserve">hónap utolsó napjáig letétbe helyezni és közzétenni, kötelező könyvvizsgálat esetén </w:t>
      </w:r>
      <w:r w:rsidRPr="00326776">
        <w:rPr>
          <w:rFonts w:ascii="Times New Roman" w:hAnsi="Times New Roman"/>
          <w:color w:val="000000"/>
          <w:spacing w:val="4"/>
          <w:sz w:val="24"/>
          <w:szCs w:val="24"/>
          <w:lang w:val="hu-HU"/>
        </w:rPr>
        <w:t xml:space="preserve">ugyanolyan formában és tartalommal, mint amelynek alapján a könyvvizsgáló a </w:t>
      </w:r>
      <w:r w:rsidRPr="00326776">
        <w:rPr>
          <w:rFonts w:ascii="Times New Roman" w:hAnsi="Times New Roman"/>
          <w:color w:val="000000"/>
          <w:spacing w:val="-2"/>
          <w:sz w:val="24"/>
          <w:szCs w:val="24"/>
          <w:lang w:val="hu-HU"/>
        </w:rPr>
        <w:t>beszámolót felülvizsgálta.</w:t>
      </w:r>
    </w:p>
    <w:p w:rsidR="00991A50" w:rsidRPr="0010382D" w:rsidRDefault="00991A50" w:rsidP="00991A50">
      <w:pPr>
        <w:spacing w:before="108"/>
        <w:ind w:left="216" w:right="216"/>
        <w:jc w:val="both"/>
        <w:rPr>
          <w:rFonts w:ascii="Times New Roman" w:hAnsi="Times New Roman"/>
          <w:color w:val="000000"/>
          <w:spacing w:val="3"/>
          <w:sz w:val="24"/>
          <w:szCs w:val="24"/>
          <w:lang w:val="hu-HU"/>
        </w:rPr>
      </w:pPr>
      <w:r w:rsidRPr="0010382D">
        <w:rPr>
          <w:rFonts w:ascii="Times New Roman" w:hAnsi="Times New Roman"/>
          <w:color w:val="000000"/>
          <w:spacing w:val="3"/>
          <w:sz w:val="24"/>
          <w:szCs w:val="24"/>
          <w:lang w:val="hu-HU"/>
        </w:rPr>
        <w:t xml:space="preserve">10.12.) A Kuratórium legfontosabb feladata, hogy döntsön az alapítványi vagyon </w:t>
      </w:r>
      <w:r w:rsidRPr="0010382D">
        <w:rPr>
          <w:rFonts w:ascii="Times New Roman" w:hAnsi="Times New Roman"/>
          <w:color w:val="000000"/>
          <w:spacing w:val="4"/>
          <w:sz w:val="24"/>
          <w:szCs w:val="24"/>
          <w:lang w:val="hu-HU"/>
        </w:rPr>
        <w:t xml:space="preserve">alapítványi célnak megfelelő felhasználásáról, valamint a vagyonnal kapcsolatos </w:t>
      </w:r>
      <w:r w:rsidRPr="0010382D">
        <w:rPr>
          <w:rFonts w:ascii="Times New Roman" w:hAnsi="Times New Roman"/>
          <w:color w:val="000000"/>
          <w:spacing w:val="-6"/>
          <w:sz w:val="24"/>
          <w:szCs w:val="24"/>
          <w:lang w:val="hu-HU"/>
        </w:rPr>
        <w:t>gazdálkodási kérdésekben.</w:t>
      </w:r>
    </w:p>
    <w:p w:rsidR="00991A50" w:rsidRDefault="00991A50" w:rsidP="00991A50">
      <w:pPr>
        <w:ind w:left="432"/>
        <w:rPr>
          <w:rFonts w:ascii="Times New Roman" w:hAnsi="Times New Roman"/>
          <w:color w:val="000000"/>
          <w:sz w:val="24"/>
          <w:lang w:val="hu-HU"/>
        </w:rPr>
      </w:pPr>
      <w:r>
        <w:rPr>
          <w:rFonts w:ascii="Times New Roman" w:hAnsi="Times New Roman"/>
          <w:color w:val="000000"/>
          <w:sz w:val="24"/>
          <w:lang w:val="hu-HU"/>
        </w:rPr>
        <w:t>10.13.) További feladatai:</w:t>
      </w:r>
    </w:p>
    <w:p w:rsidR="00991A50" w:rsidRDefault="00991A50" w:rsidP="00991A50">
      <w:pPr>
        <w:spacing w:before="72"/>
        <w:ind w:left="792"/>
        <w:rPr>
          <w:rFonts w:ascii="Times New Roman" w:hAnsi="Times New Roman"/>
          <w:color w:val="000000"/>
          <w:sz w:val="24"/>
          <w:lang w:val="hu-HU"/>
        </w:rPr>
      </w:pPr>
      <w:r>
        <w:rPr>
          <w:rFonts w:ascii="Times New Roman" w:hAnsi="Times New Roman"/>
          <w:color w:val="000000"/>
          <w:sz w:val="24"/>
          <w:lang w:val="hu-HU"/>
        </w:rPr>
        <w:t>10.13.1.) Csatlakozási nyilatkozat elfogadása,</w:t>
      </w:r>
    </w:p>
    <w:p w:rsidR="00991A50" w:rsidRDefault="00991A50" w:rsidP="00991A50">
      <w:pPr>
        <w:spacing w:before="144"/>
        <w:ind w:left="792"/>
        <w:rPr>
          <w:rFonts w:ascii="Times New Roman" w:hAnsi="Times New Roman"/>
          <w:color w:val="000000"/>
          <w:sz w:val="24"/>
          <w:lang w:val="hu-HU"/>
        </w:rPr>
      </w:pPr>
      <w:r>
        <w:rPr>
          <w:rFonts w:ascii="Times New Roman" w:hAnsi="Times New Roman"/>
          <w:color w:val="000000"/>
          <w:sz w:val="24"/>
          <w:lang w:val="hu-HU"/>
        </w:rPr>
        <w:t>10.13.2.) Pályázatok kiírása,</w:t>
      </w:r>
    </w:p>
    <w:p w:rsidR="00991A50" w:rsidRDefault="00991A50" w:rsidP="00991A50">
      <w:pPr>
        <w:spacing w:before="108" w:line="264" w:lineRule="auto"/>
        <w:ind w:left="792"/>
        <w:rPr>
          <w:rFonts w:ascii="Times New Roman" w:hAnsi="Times New Roman"/>
          <w:color w:val="000000"/>
          <w:sz w:val="24"/>
          <w:lang w:val="hu-HU"/>
        </w:rPr>
      </w:pPr>
      <w:r>
        <w:rPr>
          <w:rFonts w:ascii="Times New Roman" w:hAnsi="Times New Roman"/>
          <w:color w:val="000000"/>
          <w:sz w:val="24"/>
          <w:lang w:val="hu-HU"/>
        </w:rPr>
        <w:t>10.13.3.) Dönt a Közalapítvány céljainak megfelelő rész felhasználásáról,</w:t>
      </w:r>
    </w:p>
    <w:p w:rsidR="00991A50" w:rsidRDefault="00991A50" w:rsidP="00991A50">
      <w:pPr>
        <w:spacing w:before="72" w:line="360" w:lineRule="auto"/>
        <w:ind w:left="720" w:right="144" w:firstLine="72"/>
        <w:rPr>
          <w:rFonts w:ascii="Times New Roman" w:hAnsi="Times New Roman"/>
          <w:color w:val="000000"/>
          <w:sz w:val="24"/>
          <w:lang w:val="hu-HU"/>
        </w:rPr>
      </w:pPr>
      <w:r>
        <w:rPr>
          <w:rFonts w:ascii="Times New Roman" w:hAnsi="Times New Roman"/>
          <w:color w:val="000000"/>
          <w:sz w:val="24"/>
          <w:lang w:val="hu-HU"/>
        </w:rPr>
        <w:t>10.13.4.) A vagyont hatékonyan, a jogszabályi előírások keretei között működtetik, 10.13.5.) Gyakorolja a vagyon felett a rendelkezési jogot, kivéve az utalványozás jogát.</w:t>
      </w:r>
    </w:p>
    <w:p w:rsidR="00991A50" w:rsidRDefault="00991A50" w:rsidP="00991A50">
      <w:pPr>
        <w:ind w:left="360" w:right="72"/>
        <w:rPr>
          <w:rFonts w:ascii="Times New Roman" w:hAnsi="Times New Roman"/>
          <w:color w:val="000000"/>
          <w:sz w:val="24"/>
          <w:lang w:val="hu-HU"/>
        </w:rPr>
      </w:pPr>
      <w:r>
        <w:rPr>
          <w:rFonts w:ascii="Times New Roman" w:hAnsi="Times New Roman"/>
          <w:color w:val="000000"/>
          <w:sz w:val="24"/>
          <w:lang w:val="hu-HU"/>
        </w:rPr>
        <w:lastRenderedPageBreak/>
        <w:t>10.14.) A Kuratórium ellenőrzésére az Alapító Cegléd Város önkormányzata Képviselő</w:t>
      </w:r>
      <w:r>
        <w:rPr>
          <w:rFonts w:ascii="Times New Roman" w:hAnsi="Times New Roman"/>
          <w:color w:val="000000"/>
          <w:sz w:val="24"/>
          <w:lang w:val="hu-HU"/>
        </w:rPr>
        <w:softHyphen/>
        <w:t>testületének Gazdasági Bizottságát jelöli ki.</w:t>
      </w:r>
    </w:p>
    <w:p w:rsidR="00991A50" w:rsidRDefault="00991A50" w:rsidP="00991A50">
      <w:pPr>
        <w:spacing w:before="144"/>
        <w:ind w:left="936" w:right="72"/>
        <w:jc w:val="both"/>
        <w:rPr>
          <w:rFonts w:ascii="Times New Roman" w:hAnsi="Times New Roman"/>
          <w:color w:val="000000"/>
          <w:spacing w:val="5"/>
          <w:sz w:val="24"/>
          <w:lang w:val="hu-HU"/>
        </w:rPr>
      </w:pPr>
      <w:r>
        <w:rPr>
          <w:rFonts w:ascii="Times New Roman" w:hAnsi="Times New Roman"/>
          <w:color w:val="000000"/>
          <w:spacing w:val="5"/>
          <w:sz w:val="24"/>
          <w:lang w:val="hu-HU"/>
        </w:rPr>
        <w:t xml:space="preserve">10.14.1.) A Gazdasági Bizottság az ellenőrzést évente legalább egy alkalommal </w:t>
      </w:r>
      <w:r>
        <w:rPr>
          <w:rFonts w:ascii="Times New Roman" w:hAnsi="Times New Roman"/>
          <w:color w:val="000000"/>
          <w:spacing w:val="2"/>
          <w:sz w:val="24"/>
          <w:lang w:val="hu-HU"/>
        </w:rPr>
        <w:t xml:space="preserve">végzi. Ezen ellenőrzést az Alapítvány éves beszámolójának elkészítését követően, de </w:t>
      </w:r>
      <w:r>
        <w:rPr>
          <w:rFonts w:ascii="Times New Roman" w:hAnsi="Times New Roman"/>
          <w:color w:val="000000"/>
          <w:spacing w:val="1"/>
          <w:sz w:val="24"/>
          <w:lang w:val="hu-HU"/>
        </w:rPr>
        <w:t>a beszámoló jóváhagyását megelőzően kell lefolytatni.</w:t>
      </w:r>
    </w:p>
    <w:p w:rsidR="00991A50" w:rsidRDefault="00991A50" w:rsidP="00991A50">
      <w:pPr>
        <w:spacing w:before="144"/>
        <w:ind w:left="936" w:right="72"/>
        <w:rPr>
          <w:rFonts w:ascii="Times New Roman" w:hAnsi="Times New Roman"/>
          <w:color w:val="000000"/>
          <w:spacing w:val="-1"/>
          <w:sz w:val="24"/>
          <w:lang w:val="hu-HU"/>
        </w:rPr>
      </w:pPr>
      <w:r>
        <w:rPr>
          <w:rFonts w:ascii="Times New Roman" w:hAnsi="Times New Roman"/>
          <w:color w:val="000000"/>
          <w:spacing w:val="-1"/>
          <w:sz w:val="24"/>
          <w:lang w:val="hu-HU"/>
        </w:rPr>
        <w:t xml:space="preserve">10.14.2.) Az ellenőrzésről készült jegyzőkönyvet haladéktalanul meg kell küldeni a </w:t>
      </w:r>
      <w:r>
        <w:rPr>
          <w:rFonts w:ascii="Times New Roman" w:hAnsi="Times New Roman"/>
          <w:color w:val="000000"/>
          <w:spacing w:val="1"/>
          <w:sz w:val="24"/>
          <w:lang w:val="hu-HU"/>
        </w:rPr>
        <w:t>Közalapítvány Kuratóriumának és az Alapítónak.</w:t>
      </w:r>
    </w:p>
    <w:p w:rsidR="00991A50" w:rsidRDefault="00991A50" w:rsidP="00991A50">
      <w:pPr>
        <w:spacing w:before="108"/>
        <w:ind w:left="936" w:right="72"/>
        <w:rPr>
          <w:rFonts w:ascii="Times New Roman" w:hAnsi="Times New Roman"/>
          <w:color w:val="000000"/>
          <w:spacing w:val="4"/>
          <w:sz w:val="24"/>
          <w:lang w:val="hu-HU"/>
        </w:rPr>
      </w:pPr>
      <w:r>
        <w:rPr>
          <w:rFonts w:ascii="Times New Roman" w:hAnsi="Times New Roman"/>
          <w:color w:val="000000"/>
          <w:spacing w:val="4"/>
          <w:sz w:val="24"/>
          <w:lang w:val="hu-HU"/>
        </w:rPr>
        <w:t xml:space="preserve">10.14.3.) A jegyzőkönyvben foglaltakat és az ellenőrzés tapasztalatairól készült </w:t>
      </w:r>
      <w:r>
        <w:rPr>
          <w:rFonts w:ascii="Times New Roman" w:hAnsi="Times New Roman"/>
          <w:color w:val="000000"/>
          <w:spacing w:val="1"/>
          <w:sz w:val="24"/>
          <w:lang w:val="hu-HU"/>
        </w:rPr>
        <w:t>beszámolót a Képviselő-testületnek meg kell tárgyalnia.</w:t>
      </w:r>
    </w:p>
    <w:p w:rsidR="00991A50" w:rsidRDefault="00991A50" w:rsidP="00991A50">
      <w:pPr>
        <w:spacing w:before="144"/>
        <w:ind w:left="936" w:right="72"/>
        <w:jc w:val="both"/>
        <w:rPr>
          <w:rFonts w:ascii="Times New Roman" w:hAnsi="Times New Roman"/>
          <w:color w:val="000000"/>
          <w:spacing w:val="8"/>
          <w:sz w:val="24"/>
          <w:lang w:val="hu-HU"/>
        </w:rPr>
      </w:pPr>
      <w:r>
        <w:rPr>
          <w:rFonts w:ascii="Times New Roman" w:hAnsi="Times New Roman"/>
          <w:color w:val="000000"/>
          <w:spacing w:val="8"/>
          <w:sz w:val="24"/>
          <w:lang w:val="hu-HU"/>
        </w:rPr>
        <w:t xml:space="preserve">10.14.4.) Az ellenőrzésnek elsősorban az Alapító Okiratban meghatározottak </w:t>
      </w:r>
      <w:r>
        <w:rPr>
          <w:rFonts w:ascii="Times New Roman" w:hAnsi="Times New Roman"/>
          <w:color w:val="000000"/>
          <w:spacing w:val="9"/>
          <w:sz w:val="24"/>
          <w:lang w:val="hu-HU"/>
        </w:rPr>
        <w:t xml:space="preserve">végrehajtását kell vizsgálnia, különös tekintettel a célok megvalósulására, a </w:t>
      </w:r>
      <w:r>
        <w:rPr>
          <w:rFonts w:ascii="Times New Roman" w:hAnsi="Times New Roman"/>
          <w:color w:val="000000"/>
          <w:spacing w:val="6"/>
          <w:sz w:val="24"/>
          <w:lang w:val="hu-HU"/>
        </w:rPr>
        <w:t xml:space="preserve">Közalapítvány rendelkezésre álló pénzeszközök felhasználására, az elfogadott </w:t>
      </w:r>
      <w:r>
        <w:rPr>
          <w:rFonts w:ascii="Times New Roman" w:hAnsi="Times New Roman"/>
          <w:color w:val="000000"/>
          <w:spacing w:val="1"/>
          <w:sz w:val="24"/>
          <w:lang w:val="hu-HU"/>
        </w:rPr>
        <w:t>kuratóriumi Működési Rend betartására.</w:t>
      </w:r>
    </w:p>
    <w:p w:rsidR="00991A50" w:rsidRDefault="00991A50" w:rsidP="00991A50">
      <w:pPr>
        <w:spacing w:before="144"/>
        <w:ind w:left="360" w:right="72"/>
        <w:rPr>
          <w:rFonts w:ascii="Times New Roman" w:hAnsi="Times New Roman"/>
          <w:color w:val="000000"/>
          <w:sz w:val="24"/>
          <w:lang w:val="hu-HU"/>
        </w:rPr>
      </w:pPr>
      <w:r>
        <w:rPr>
          <w:rFonts w:ascii="Times New Roman" w:hAnsi="Times New Roman"/>
          <w:color w:val="000000"/>
          <w:sz w:val="24"/>
          <w:lang w:val="hu-HU"/>
        </w:rPr>
        <w:t xml:space="preserve">10.15.) A Kuratórium határozathozatalában nem vehet részt az a személy aki, vagy akinek </w:t>
      </w:r>
      <w:r>
        <w:rPr>
          <w:rFonts w:ascii="Times New Roman" w:hAnsi="Times New Roman"/>
          <w:color w:val="000000"/>
          <w:spacing w:val="1"/>
          <w:sz w:val="24"/>
          <w:lang w:val="hu-HU"/>
        </w:rPr>
        <w:t>közeli hozzátartozója {Ptk. 8:1 (1) 1. pont} a határozat alapján</w:t>
      </w:r>
    </w:p>
    <w:p w:rsidR="00991A50" w:rsidRDefault="00991A50" w:rsidP="00991A50">
      <w:pPr>
        <w:spacing w:before="108"/>
        <w:ind w:left="936"/>
        <w:rPr>
          <w:rFonts w:ascii="Times New Roman" w:hAnsi="Times New Roman"/>
          <w:color w:val="000000"/>
          <w:sz w:val="24"/>
          <w:lang w:val="hu-HU"/>
        </w:rPr>
      </w:pPr>
      <w:r>
        <w:rPr>
          <w:rFonts w:ascii="Times New Roman" w:hAnsi="Times New Roman"/>
          <w:color w:val="000000"/>
          <w:sz w:val="24"/>
          <w:lang w:val="hu-HU"/>
        </w:rPr>
        <w:t>10.15.1. a kötelezettség vagy felelősség alól mentesül, vagy</w:t>
      </w:r>
    </w:p>
    <w:p w:rsidR="00991A50" w:rsidRDefault="00991A50" w:rsidP="00991A50">
      <w:pPr>
        <w:spacing w:before="144"/>
        <w:ind w:left="936" w:right="72"/>
        <w:jc w:val="both"/>
        <w:rPr>
          <w:rFonts w:ascii="Times New Roman" w:hAnsi="Times New Roman"/>
          <w:color w:val="000000"/>
          <w:spacing w:val="6"/>
          <w:sz w:val="24"/>
          <w:lang w:val="hu-HU"/>
        </w:rPr>
      </w:pPr>
      <w:r>
        <w:rPr>
          <w:rFonts w:ascii="Times New Roman" w:hAnsi="Times New Roman"/>
          <w:color w:val="000000"/>
          <w:spacing w:val="6"/>
          <w:sz w:val="24"/>
          <w:lang w:val="hu-HU"/>
        </w:rPr>
        <w:t xml:space="preserve">10.15.2. bármilyen más előnyben részesül, illetve a megkötendő jogügyletben egyébként érdekelt. Nem minősül előnynek a közhasznú szervezet cél szerinti </w:t>
      </w:r>
      <w:r>
        <w:rPr>
          <w:rFonts w:ascii="Times New Roman" w:hAnsi="Times New Roman"/>
          <w:color w:val="000000"/>
          <w:spacing w:val="5"/>
          <w:sz w:val="24"/>
          <w:lang w:val="hu-HU"/>
        </w:rPr>
        <w:t xml:space="preserve">juttatásai keretében a bárki által megkötés nélkül igénybe vehető nem pénzbeli </w:t>
      </w:r>
      <w:r>
        <w:rPr>
          <w:rFonts w:ascii="Times New Roman" w:hAnsi="Times New Roman"/>
          <w:color w:val="000000"/>
          <w:spacing w:val="-2"/>
          <w:sz w:val="24"/>
          <w:lang w:val="hu-HU"/>
        </w:rPr>
        <w:t xml:space="preserve">szolgáltatás, illetve a társadalmi szervezet által tagjának, a tagsági jogviszony alapján </w:t>
      </w:r>
      <w:r>
        <w:rPr>
          <w:rFonts w:ascii="Times New Roman" w:hAnsi="Times New Roman"/>
          <w:color w:val="000000"/>
          <w:spacing w:val="1"/>
          <w:sz w:val="24"/>
          <w:lang w:val="hu-HU"/>
        </w:rPr>
        <w:t>nyújtott, létesít</w:t>
      </w:r>
      <w:r w:rsidR="006D3A9E">
        <w:rPr>
          <w:rFonts w:ascii="Times New Roman" w:hAnsi="Times New Roman"/>
          <w:color w:val="000000"/>
          <w:spacing w:val="1"/>
          <w:sz w:val="24"/>
          <w:lang w:val="hu-HU"/>
        </w:rPr>
        <w:t>ő</w:t>
      </w:r>
      <w:r>
        <w:rPr>
          <w:rFonts w:ascii="Times New Roman" w:hAnsi="Times New Roman"/>
          <w:color w:val="000000"/>
          <w:spacing w:val="1"/>
          <w:sz w:val="24"/>
          <w:lang w:val="hu-HU"/>
        </w:rPr>
        <w:t xml:space="preserve"> okiratnak megfelelő cél szerinti juttatás.</w:t>
      </w:r>
    </w:p>
    <w:p w:rsidR="00991A50" w:rsidRPr="00326776" w:rsidRDefault="00991A50" w:rsidP="00991A50">
      <w:pPr>
        <w:spacing w:before="108"/>
        <w:ind w:left="72"/>
        <w:rPr>
          <w:rFonts w:ascii="Times New Roman" w:hAnsi="Times New Roman"/>
          <w:color w:val="000000"/>
          <w:sz w:val="24"/>
          <w:lang w:val="hu-HU"/>
        </w:rPr>
      </w:pPr>
      <w:r>
        <w:rPr>
          <w:rFonts w:ascii="Times New Roman" w:hAnsi="Times New Roman"/>
          <w:color w:val="000000"/>
          <w:sz w:val="24"/>
          <w:lang w:val="hu-HU"/>
        </w:rPr>
        <w:t xml:space="preserve">11.) A közalapítvány </w:t>
      </w:r>
      <w:r w:rsidRPr="00326776">
        <w:rPr>
          <w:rFonts w:ascii="Times New Roman" w:hAnsi="Times New Roman"/>
          <w:color w:val="000000"/>
          <w:sz w:val="25"/>
          <w:lang w:val="hu-HU"/>
        </w:rPr>
        <w:t>képviselete:</w:t>
      </w:r>
    </w:p>
    <w:p w:rsidR="00904FE3" w:rsidRPr="00440D41" w:rsidRDefault="00991A50" w:rsidP="00904FE3">
      <w:pPr>
        <w:spacing w:before="144" w:line="360" w:lineRule="auto"/>
        <w:ind w:left="360" w:right="360"/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  <w:r w:rsidRPr="00440D41">
        <w:rPr>
          <w:rFonts w:ascii="Times New Roman" w:hAnsi="Times New Roman"/>
          <w:color w:val="000000"/>
          <w:lang w:val="hu-HU"/>
        </w:rPr>
        <w:t xml:space="preserve">11.1.) A közalapítvány képviselője </w:t>
      </w:r>
      <w:r w:rsidR="001E2DEB" w:rsidRPr="00440D41">
        <w:rPr>
          <w:rFonts w:ascii="Times New Roman" w:hAnsi="Times New Roman"/>
          <w:color w:val="000000"/>
          <w:lang w:val="hu-HU"/>
        </w:rPr>
        <w:t>Kocsó Tamás</w:t>
      </w:r>
      <w:r w:rsidR="00644749" w:rsidRPr="00440D41">
        <w:rPr>
          <w:rFonts w:ascii="Times New Roman" w:hAnsi="Times New Roman" w:cs="Times New Roman"/>
        </w:rPr>
        <w:t>.</w:t>
      </w:r>
      <w:r w:rsidR="00904FE3" w:rsidRPr="00440D41">
        <w:rPr>
          <w:rFonts w:ascii="Times New Roman" w:hAnsi="Times New Roman" w:cs="Times New Roman"/>
          <w:color w:val="000000"/>
          <w:spacing w:val="-1"/>
          <w:lang w:val="hu-HU"/>
        </w:rPr>
        <w:t xml:space="preserve"> </w:t>
      </w:r>
    </w:p>
    <w:p w:rsidR="00991A50" w:rsidRDefault="00991A50" w:rsidP="00904FE3">
      <w:pPr>
        <w:spacing w:before="144"/>
        <w:ind w:left="216"/>
        <w:rPr>
          <w:rFonts w:ascii="Times New Roman" w:hAnsi="Times New Roman"/>
          <w:b/>
          <w:color w:val="000000"/>
          <w:spacing w:val="-1"/>
          <w:sz w:val="24"/>
          <w:lang w:val="hu-HU"/>
        </w:rPr>
      </w:pPr>
      <w:r w:rsidRPr="00F06968">
        <w:rPr>
          <w:rFonts w:ascii="Times New Roman" w:hAnsi="Times New Roman"/>
          <w:color w:val="000000"/>
          <w:spacing w:val="-1"/>
          <w:sz w:val="24"/>
          <w:lang w:val="hu-HU"/>
        </w:rPr>
        <w:t>11.2.)</w:t>
      </w:r>
      <w:r>
        <w:rPr>
          <w:rFonts w:ascii="Times New Roman" w:hAnsi="Times New Roman"/>
          <w:b/>
          <w:color w:val="000000"/>
          <w:spacing w:val="-1"/>
          <w:sz w:val="24"/>
          <w:lang w:val="hu-HU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lang w:val="hu-HU"/>
        </w:rPr>
        <w:t xml:space="preserve">A közalapítvány cégjegyzése akként történik, hogy kézzel vagy géppel előírt, nyomott </w:t>
      </w:r>
      <w:r>
        <w:rPr>
          <w:rFonts w:ascii="Times New Roman" w:hAnsi="Times New Roman"/>
          <w:color w:val="000000"/>
          <w:spacing w:val="4"/>
          <w:sz w:val="24"/>
          <w:lang w:val="hu-HU"/>
        </w:rPr>
        <w:t xml:space="preserve">vagy nyomtatott cégszöveg alá a kuratórium képviselője nevét önállóan írja alá a jelen </w:t>
      </w:r>
      <w:r>
        <w:rPr>
          <w:rFonts w:ascii="Times New Roman" w:hAnsi="Times New Roman"/>
          <w:color w:val="000000"/>
          <w:sz w:val="24"/>
          <w:lang w:val="hu-HU"/>
        </w:rPr>
        <w:t>Alapító Okirat mellékletét képező aláírási címpéldány szerint.</w:t>
      </w:r>
    </w:p>
    <w:p w:rsidR="00991A50" w:rsidRDefault="00991A50" w:rsidP="00991A50">
      <w:pPr>
        <w:spacing w:before="144"/>
        <w:ind w:left="216" w:right="72"/>
        <w:rPr>
          <w:rFonts w:ascii="Times New Roman" w:hAnsi="Times New Roman"/>
          <w:color w:val="000000"/>
          <w:spacing w:val="1"/>
          <w:sz w:val="24"/>
          <w:lang w:val="hu-HU"/>
        </w:rPr>
      </w:pPr>
      <w:r>
        <w:rPr>
          <w:rFonts w:ascii="Times New Roman" w:hAnsi="Times New Roman"/>
          <w:color w:val="000000"/>
          <w:spacing w:val="1"/>
          <w:sz w:val="24"/>
          <w:lang w:val="hu-HU"/>
        </w:rPr>
        <w:t xml:space="preserve">11.3.) A közalapítvány bankszámlája felett való rendelkezéshez a kuratórium képviselőjének </w:t>
      </w:r>
      <w:r>
        <w:rPr>
          <w:rFonts w:ascii="Times New Roman" w:hAnsi="Times New Roman"/>
          <w:color w:val="000000"/>
          <w:sz w:val="24"/>
          <w:lang w:val="hu-HU"/>
        </w:rPr>
        <w:t>és titkárának együttes aláírása szükséges.</w:t>
      </w:r>
    </w:p>
    <w:p w:rsidR="00991A50" w:rsidRPr="00326776" w:rsidRDefault="00991A50" w:rsidP="00991A50">
      <w:pPr>
        <w:spacing w:before="144"/>
        <w:rPr>
          <w:rFonts w:ascii="Times New Roman" w:hAnsi="Times New Roman"/>
          <w:color w:val="000000"/>
          <w:sz w:val="24"/>
          <w:lang w:val="hu-HU"/>
        </w:rPr>
      </w:pPr>
      <w:r w:rsidRPr="00326776">
        <w:rPr>
          <w:rFonts w:ascii="Times New Roman" w:hAnsi="Times New Roman"/>
          <w:color w:val="000000"/>
          <w:sz w:val="24"/>
          <w:lang w:val="hu-HU"/>
        </w:rPr>
        <w:t xml:space="preserve">12.) A közalapítvány </w:t>
      </w:r>
      <w:r w:rsidRPr="00326776">
        <w:rPr>
          <w:rFonts w:ascii="Times New Roman" w:hAnsi="Times New Roman"/>
          <w:color w:val="000000"/>
          <w:w w:val="105"/>
          <w:sz w:val="24"/>
          <w:lang w:val="hu-HU"/>
        </w:rPr>
        <w:t>megszűnik,</w:t>
      </w:r>
      <w:r w:rsidRPr="00326776">
        <w:rPr>
          <w:rFonts w:ascii="Times New Roman" w:hAnsi="Times New Roman"/>
          <w:color w:val="000000"/>
          <w:sz w:val="24"/>
          <w:lang w:val="hu-HU"/>
        </w:rPr>
        <w:t xml:space="preserve"> ha:</w:t>
      </w:r>
    </w:p>
    <w:p w:rsidR="00991A50" w:rsidRPr="00326776" w:rsidRDefault="00991A50" w:rsidP="00991A50">
      <w:pPr>
        <w:numPr>
          <w:ilvl w:val="0"/>
          <w:numId w:val="9"/>
        </w:numPr>
        <w:tabs>
          <w:tab w:val="clear" w:pos="288"/>
          <w:tab w:val="decimal" w:pos="360"/>
        </w:tabs>
        <w:spacing w:before="108"/>
        <w:ind w:left="216" w:hanging="144"/>
        <w:rPr>
          <w:rFonts w:ascii="Times New Roman" w:hAnsi="Times New Roman"/>
          <w:color w:val="000000"/>
          <w:spacing w:val="4"/>
          <w:sz w:val="24"/>
          <w:lang w:val="hu-HU"/>
        </w:rPr>
      </w:pPr>
      <w:r w:rsidRPr="00326776">
        <w:rPr>
          <w:rFonts w:ascii="Times New Roman" w:hAnsi="Times New Roman"/>
          <w:color w:val="000000"/>
          <w:spacing w:val="4"/>
          <w:sz w:val="24"/>
          <w:lang w:val="hu-HU"/>
        </w:rPr>
        <w:t>az alapítvány a célját megvalósította, és az új célt nem határozott meg;</w:t>
      </w:r>
    </w:p>
    <w:p w:rsidR="00991A50" w:rsidRPr="00326776" w:rsidRDefault="00991A50" w:rsidP="00991A50">
      <w:pPr>
        <w:numPr>
          <w:ilvl w:val="0"/>
          <w:numId w:val="9"/>
        </w:numPr>
        <w:tabs>
          <w:tab w:val="clear" w:pos="288"/>
          <w:tab w:val="decimal" w:pos="360"/>
        </w:tabs>
        <w:spacing w:before="144"/>
        <w:ind w:left="216" w:right="72" w:hanging="144"/>
        <w:rPr>
          <w:rFonts w:ascii="Times New Roman" w:hAnsi="Times New Roman"/>
          <w:color w:val="000000"/>
          <w:spacing w:val="-1"/>
          <w:sz w:val="24"/>
          <w:lang w:val="hu-HU"/>
        </w:rPr>
      </w:pPr>
      <w:r w:rsidRPr="00326776">
        <w:rPr>
          <w:rFonts w:ascii="Times New Roman" w:hAnsi="Times New Roman"/>
          <w:color w:val="000000"/>
          <w:spacing w:val="-1"/>
          <w:sz w:val="24"/>
          <w:lang w:val="hu-HU"/>
        </w:rPr>
        <w:t xml:space="preserve">az alapítvány céljának megvalósítása lehetetlenné vált, és a cél módosítására vagy más </w:t>
      </w:r>
      <w:r w:rsidRPr="00326776">
        <w:rPr>
          <w:rFonts w:ascii="Times New Roman" w:hAnsi="Times New Roman"/>
          <w:color w:val="000000"/>
          <w:spacing w:val="1"/>
          <w:sz w:val="24"/>
          <w:lang w:val="hu-HU"/>
        </w:rPr>
        <w:t>alapítvánnyal való egyesülésre nincs mód; vagy</w:t>
      </w:r>
    </w:p>
    <w:p w:rsidR="00991A50" w:rsidRPr="00326776" w:rsidRDefault="00991A50" w:rsidP="00991A50">
      <w:pPr>
        <w:numPr>
          <w:ilvl w:val="0"/>
          <w:numId w:val="9"/>
        </w:numPr>
        <w:tabs>
          <w:tab w:val="clear" w:pos="288"/>
          <w:tab w:val="decimal" w:pos="360"/>
        </w:tabs>
        <w:spacing w:before="144" w:line="271" w:lineRule="auto"/>
        <w:ind w:left="216" w:hanging="144"/>
        <w:rPr>
          <w:rFonts w:ascii="Times New Roman" w:hAnsi="Times New Roman"/>
          <w:color w:val="000000"/>
          <w:spacing w:val="2"/>
          <w:sz w:val="24"/>
          <w:lang w:val="hu-HU"/>
        </w:rPr>
      </w:pPr>
      <w:r w:rsidRPr="00326776">
        <w:rPr>
          <w:rFonts w:ascii="Times New Roman" w:hAnsi="Times New Roman"/>
          <w:color w:val="000000"/>
          <w:spacing w:val="2"/>
          <w:sz w:val="24"/>
          <w:lang w:val="hu-HU"/>
        </w:rPr>
        <w:t>az alapítvány három éven át a célja megvalósítása érdekében nem folytat tevékenységet.</w:t>
      </w:r>
    </w:p>
    <w:p w:rsidR="00991A50" w:rsidRDefault="00991A50" w:rsidP="00991A50">
      <w:pPr>
        <w:spacing w:before="72"/>
        <w:ind w:left="216" w:right="72" w:hanging="144"/>
        <w:rPr>
          <w:rFonts w:ascii="Times New Roman" w:hAnsi="Times New Roman"/>
          <w:color w:val="000000"/>
          <w:spacing w:val="-1"/>
          <w:sz w:val="24"/>
          <w:lang w:val="hu-HU"/>
        </w:rPr>
      </w:pPr>
      <w:r>
        <w:rPr>
          <w:rFonts w:ascii="Times New Roman" w:hAnsi="Times New Roman"/>
          <w:color w:val="000000"/>
          <w:spacing w:val="-1"/>
          <w:sz w:val="24"/>
          <w:lang w:val="hu-HU"/>
        </w:rPr>
        <w:t xml:space="preserve">13.) A közalapítvány működése során tevékenységét pártoktól függetlenül végzi, támogatást </w:t>
      </w:r>
      <w:r>
        <w:rPr>
          <w:rFonts w:ascii="Times New Roman" w:hAnsi="Times New Roman"/>
          <w:color w:val="000000"/>
          <w:sz w:val="24"/>
          <w:lang w:val="hu-HU"/>
        </w:rPr>
        <w:t>semmilyen párttól el nem fogad.</w:t>
      </w:r>
    </w:p>
    <w:p w:rsidR="00991A50" w:rsidRDefault="00991A50" w:rsidP="00991A50">
      <w:pPr>
        <w:spacing w:before="108"/>
        <w:ind w:left="144" w:right="72" w:firstLine="72"/>
        <w:rPr>
          <w:rFonts w:ascii="Times New Roman" w:hAnsi="Times New Roman"/>
          <w:color w:val="000000"/>
          <w:sz w:val="24"/>
          <w:lang w:val="hu-HU"/>
        </w:rPr>
      </w:pPr>
      <w:r>
        <w:rPr>
          <w:rFonts w:ascii="Times New Roman" w:hAnsi="Times New Roman"/>
          <w:color w:val="000000"/>
          <w:spacing w:val="3"/>
          <w:sz w:val="24"/>
          <w:lang w:val="hu-HU"/>
        </w:rPr>
        <w:t xml:space="preserve">Az országgyűlési képviselői választásokon országgyűlési képviselő-jelöltet nem állít, és </w:t>
      </w:r>
      <w:r>
        <w:rPr>
          <w:rFonts w:ascii="Times New Roman" w:hAnsi="Times New Roman"/>
          <w:color w:val="000000"/>
          <w:sz w:val="24"/>
          <w:lang w:val="hu-HU"/>
        </w:rPr>
        <w:t>jelöltet támogatásban nem részesít</w:t>
      </w:r>
    </w:p>
    <w:p w:rsidR="00447063" w:rsidRPr="0010382D" w:rsidRDefault="00447063" w:rsidP="00447063">
      <w:pPr>
        <w:ind w:right="72"/>
        <w:rPr>
          <w:rFonts w:ascii="Times New Roman" w:hAnsi="Times New Roman"/>
          <w:color w:val="000000"/>
          <w:spacing w:val="-5"/>
          <w:sz w:val="24"/>
          <w:szCs w:val="24"/>
          <w:lang w:val="hu-HU"/>
        </w:rPr>
      </w:pPr>
      <w:r w:rsidRPr="0010382D">
        <w:rPr>
          <w:rFonts w:ascii="Times New Roman" w:hAnsi="Times New Roman"/>
          <w:color w:val="000000"/>
          <w:spacing w:val="-5"/>
          <w:sz w:val="24"/>
          <w:szCs w:val="24"/>
          <w:lang w:val="hu-HU"/>
        </w:rPr>
        <w:t xml:space="preserve">Közvetlenül politikai tevékenységet nem folytat, szervezete pártoktól független, és azoknak </w:t>
      </w:r>
      <w:r w:rsidRPr="0010382D">
        <w:rPr>
          <w:rFonts w:ascii="Times New Roman" w:hAnsi="Times New Roman"/>
          <w:color w:val="000000"/>
          <w:spacing w:val="-6"/>
          <w:sz w:val="24"/>
          <w:szCs w:val="24"/>
          <w:lang w:val="hu-HU"/>
        </w:rPr>
        <w:t>anyagi támogatást nem nyújt.</w:t>
      </w:r>
    </w:p>
    <w:p w:rsidR="00447063" w:rsidRPr="0010382D" w:rsidRDefault="00447063" w:rsidP="00447063">
      <w:pPr>
        <w:spacing w:before="108" w:line="268" w:lineRule="auto"/>
        <w:ind w:left="72"/>
        <w:rPr>
          <w:rFonts w:ascii="Times New Roman" w:hAnsi="Times New Roman"/>
          <w:color w:val="000000"/>
          <w:spacing w:val="-4"/>
          <w:sz w:val="24"/>
          <w:szCs w:val="24"/>
          <w:lang w:val="hu-HU"/>
        </w:rPr>
      </w:pPr>
      <w:r w:rsidRPr="0010382D">
        <w:rPr>
          <w:rFonts w:ascii="Times New Roman" w:hAnsi="Times New Roman"/>
          <w:color w:val="000000"/>
          <w:spacing w:val="-4"/>
          <w:sz w:val="24"/>
          <w:szCs w:val="24"/>
          <w:lang w:val="hu-HU"/>
        </w:rPr>
        <w:t>14.) A közalapítvány szervezeti és működési szabályzatában kell rendelkezni:</w:t>
      </w:r>
    </w:p>
    <w:p w:rsidR="00447063" w:rsidRPr="00F06968" w:rsidRDefault="00447063" w:rsidP="00447063">
      <w:pPr>
        <w:numPr>
          <w:ilvl w:val="0"/>
          <w:numId w:val="10"/>
        </w:numPr>
        <w:tabs>
          <w:tab w:val="clear" w:pos="216"/>
          <w:tab w:val="decimal" w:pos="864"/>
        </w:tabs>
        <w:spacing w:before="72"/>
        <w:ind w:left="216" w:right="72" w:firstLine="432"/>
        <w:jc w:val="both"/>
        <w:rPr>
          <w:rFonts w:ascii="Times New Roman" w:hAnsi="Times New Roman"/>
          <w:color w:val="000000"/>
          <w:spacing w:val="-7"/>
          <w:sz w:val="24"/>
          <w:szCs w:val="24"/>
          <w:lang w:val="hu-HU"/>
        </w:rPr>
      </w:pPr>
      <w:r w:rsidRPr="00F06968">
        <w:rPr>
          <w:rFonts w:ascii="Times New Roman" w:hAnsi="Times New Roman"/>
          <w:color w:val="000000"/>
          <w:spacing w:val="-7"/>
          <w:sz w:val="24"/>
          <w:szCs w:val="24"/>
          <w:lang w:val="hu-HU"/>
        </w:rPr>
        <w:lastRenderedPageBreak/>
        <w:t xml:space="preserve">olyan nyilvántartás vezetéséről, amelyből a kuratórium döntéseinek tartalma, időpontja </w:t>
      </w:r>
      <w:r w:rsidRPr="00F06968">
        <w:rPr>
          <w:rFonts w:ascii="Times New Roman" w:hAnsi="Times New Roman"/>
          <w:color w:val="000000"/>
          <w:spacing w:val="-1"/>
          <w:sz w:val="24"/>
          <w:szCs w:val="24"/>
          <w:lang w:val="hu-HU"/>
        </w:rPr>
        <w:t xml:space="preserve">és hatályba lépése, illetve a döntést támogatók és ellenzők számaránya (ha lehetséges, </w:t>
      </w:r>
      <w:r w:rsidRPr="00F06968">
        <w:rPr>
          <w:rFonts w:ascii="Times New Roman" w:hAnsi="Times New Roman"/>
          <w:color w:val="000000"/>
          <w:spacing w:val="-4"/>
          <w:sz w:val="24"/>
          <w:szCs w:val="24"/>
          <w:lang w:val="hu-HU"/>
        </w:rPr>
        <w:t>személye) megállapíthatók;</w:t>
      </w:r>
    </w:p>
    <w:p w:rsidR="00447063" w:rsidRPr="00F06968" w:rsidRDefault="00447063" w:rsidP="00447063">
      <w:pPr>
        <w:numPr>
          <w:ilvl w:val="0"/>
          <w:numId w:val="10"/>
        </w:numPr>
        <w:tabs>
          <w:tab w:val="clear" w:pos="216"/>
          <w:tab w:val="decimal" w:pos="864"/>
        </w:tabs>
        <w:spacing w:before="144"/>
        <w:ind w:left="216" w:right="72" w:firstLine="432"/>
        <w:rPr>
          <w:rFonts w:ascii="Times New Roman" w:hAnsi="Times New Roman"/>
          <w:color w:val="000000"/>
          <w:spacing w:val="-7"/>
          <w:sz w:val="24"/>
          <w:szCs w:val="24"/>
          <w:lang w:val="hu-HU"/>
        </w:rPr>
      </w:pPr>
      <w:r w:rsidRPr="00F06968">
        <w:rPr>
          <w:rFonts w:ascii="Times New Roman" w:hAnsi="Times New Roman"/>
          <w:color w:val="000000"/>
          <w:spacing w:val="-7"/>
          <w:sz w:val="24"/>
          <w:szCs w:val="24"/>
          <w:lang w:val="hu-HU"/>
        </w:rPr>
        <w:t xml:space="preserve">a kuratórium döntéseinek az érintettekkel való közlési, illetve nyilvánosságra hozatali </w:t>
      </w:r>
      <w:r w:rsidRPr="00F06968">
        <w:rPr>
          <w:rFonts w:ascii="Times New Roman" w:hAnsi="Times New Roman"/>
          <w:color w:val="000000"/>
          <w:sz w:val="24"/>
          <w:szCs w:val="24"/>
          <w:lang w:val="hu-HU"/>
        </w:rPr>
        <w:t>módja;</w:t>
      </w:r>
    </w:p>
    <w:p w:rsidR="00447063" w:rsidRPr="00F06968" w:rsidRDefault="00447063" w:rsidP="00447063">
      <w:pPr>
        <w:numPr>
          <w:ilvl w:val="0"/>
          <w:numId w:val="10"/>
        </w:numPr>
        <w:tabs>
          <w:tab w:val="clear" w:pos="216"/>
          <w:tab w:val="decimal" w:pos="864"/>
        </w:tabs>
        <w:spacing w:before="108"/>
        <w:ind w:left="216" w:right="72" w:firstLine="432"/>
        <w:rPr>
          <w:rFonts w:ascii="Times New Roman" w:hAnsi="Times New Roman"/>
          <w:color w:val="000000"/>
          <w:spacing w:val="-2"/>
          <w:sz w:val="24"/>
          <w:szCs w:val="24"/>
          <w:lang w:val="hu-HU"/>
        </w:rPr>
      </w:pPr>
      <w:r w:rsidRPr="00F06968">
        <w:rPr>
          <w:rFonts w:ascii="Times New Roman" w:hAnsi="Times New Roman"/>
          <w:color w:val="000000"/>
          <w:spacing w:val="-2"/>
          <w:sz w:val="24"/>
          <w:szCs w:val="24"/>
          <w:lang w:val="hu-HU"/>
        </w:rPr>
        <w:t xml:space="preserve">a közalapítvány működésével kapcsolatosan keletkezett iratokba való betekintés </w:t>
      </w:r>
      <w:r w:rsidRPr="00F06968">
        <w:rPr>
          <w:rFonts w:ascii="Times New Roman" w:hAnsi="Times New Roman"/>
          <w:color w:val="000000"/>
          <w:spacing w:val="-10"/>
          <w:sz w:val="24"/>
          <w:szCs w:val="24"/>
          <w:lang w:val="hu-HU"/>
        </w:rPr>
        <w:t>rendjéről;</w:t>
      </w:r>
    </w:p>
    <w:p w:rsidR="00447063" w:rsidRPr="00F06968" w:rsidRDefault="00447063" w:rsidP="00447063">
      <w:pPr>
        <w:numPr>
          <w:ilvl w:val="0"/>
          <w:numId w:val="10"/>
        </w:numPr>
        <w:tabs>
          <w:tab w:val="clear" w:pos="216"/>
          <w:tab w:val="decimal" w:pos="864"/>
        </w:tabs>
        <w:spacing w:before="144" w:line="264" w:lineRule="auto"/>
        <w:ind w:left="216" w:firstLine="432"/>
        <w:rPr>
          <w:rFonts w:ascii="Times New Roman" w:hAnsi="Times New Roman"/>
          <w:color w:val="000000"/>
          <w:sz w:val="24"/>
          <w:szCs w:val="24"/>
          <w:lang w:val="hu-HU"/>
        </w:rPr>
      </w:pPr>
      <w:r w:rsidRPr="00F06968">
        <w:rPr>
          <w:rFonts w:ascii="Times New Roman" w:hAnsi="Times New Roman"/>
          <w:color w:val="000000"/>
          <w:sz w:val="24"/>
          <w:szCs w:val="24"/>
          <w:lang w:val="hu-HU"/>
        </w:rPr>
        <w:t>a közalapítvány működésének, beszámolói közzétételének nyilvánosságáról.</w:t>
      </w:r>
    </w:p>
    <w:p w:rsidR="00447063" w:rsidRPr="00326776" w:rsidRDefault="00447063" w:rsidP="00447063">
      <w:pPr>
        <w:spacing w:before="108"/>
        <w:rPr>
          <w:rFonts w:ascii="Times New Roman" w:hAnsi="Times New Roman"/>
          <w:color w:val="000000"/>
          <w:spacing w:val="-3"/>
          <w:sz w:val="24"/>
          <w:szCs w:val="24"/>
          <w:lang w:val="hu-HU"/>
        </w:rPr>
      </w:pPr>
      <w:r w:rsidRPr="00326776">
        <w:rPr>
          <w:rFonts w:ascii="Times New Roman" w:hAnsi="Times New Roman"/>
          <w:color w:val="000000"/>
          <w:spacing w:val="-3"/>
          <w:sz w:val="24"/>
          <w:szCs w:val="24"/>
          <w:lang w:val="hu-HU"/>
        </w:rPr>
        <w:t>15.) Az Alapító Felügyelő Bizottságot nem hoz létre.</w:t>
      </w:r>
    </w:p>
    <w:p w:rsidR="00447063" w:rsidRPr="0010382D" w:rsidRDefault="00447063" w:rsidP="00447063">
      <w:pPr>
        <w:spacing w:before="540" w:line="208" w:lineRule="auto"/>
        <w:ind w:left="3888"/>
        <w:rPr>
          <w:rFonts w:ascii="Times New Roman" w:hAnsi="Times New Roman"/>
          <w:color w:val="000000"/>
          <w:spacing w:val="-4"/>
          <w:w w:val="105"/>
          <w:sz w:val="24"/>
          <w:szCs w:val="24"/>
          <w:u w:val="single"/>
          <w:lang w:val="hu-HU"/>
        </w:rPr>
      </w:pPr>
      <w:r w:rsidRPr="0010382D">
        <w:rPr>
          <w:rFonts w:ascii="Times New Roman" w:hAnsi="Times New Roman"/>
          <w:color w:val="000000"/>
          <w:spacing w:val="-4"/>
          <w:w w:val="105"/>
          <w:sz w:val="24"/>
          <w:szCs w:val="24"/>
          <w:u w:val="single"/>
          <w:lang w:val="hu-HU"/>
        </w:rPr>
        <w:t>Záró rendelkezések</w:t>
      </w:r>
    </w:p>
    <w:p w:rsidR="00447063" w:rsidRPr="0010382D" w:rsidRDefault="00447063" w:rsidP="00447063">
      <w:pPr>
        <w:spacing w:before="504"/>
        <w:jc w:val="both"/>
        <w:rPr>
          <w:rFonts w:ascii="Times New Roman" w:hAnsi="Times New Roman"/>
          <w:color w:val="000000"/>
          <w:spacing w:val="-5"/>
          <w:sz w:val="24"/>
          <w:lang w:val="hu-HU"/>
        </w:rPr>
      </w:pPr>
      <w:r w:rsidRPr="0010382D">
        <w:rPr>
          <w:rFonts w:ascii="Times New Roman" w:hAnsi="Times New Roman"/>
          <w:color w:val="000000"/>
          <w:spacing w:val="-5"/>
          <w:sz w:val="24"/>
          <w:lang w:val="hu-HU"/>
        </w:rPr>
        <w:t>16.) A közalapítvány nyitott, és határozatlan id</w:t>
      </w:r>
      <w:r>
        <w:rPr>
          <w:rFonts w:ascii="Times New Roman" w:hAnsi="Times New Roman"/>
          <w:color w:val="000000"/>
          <w:spacing w:val="-5"/>
          <w:sz w:val="24"/>
          <w:lang w:val="hu-HU"/>
        </w:rPr>
        <w:t>ő</w:t>
      </w:r>
      <w:r w:rsidRPr="0010382D">
        <w:rPr>
          <w:rFonts w:ascii="Times New Roman" w:hAnsi="Times New Roman"/>
          <w:color w:val="000000"/>
          <w:spacing w:val="-5"/>
          <w:sz w:val="24"/>
          <w:lang w:val="hu-HU"/>
        </w:rPr>
        <w:t>re jött létre.</w:t>
      </w:r>
    </w:p>
    <w:p w:rsidR="00447063" w:rsidRPr="0010382D" w:rsidRDefault="00447063" w:rsidP="00447063">
      <w:pPr>
        <w:spacing w:before="144"/>
        <w:jc w:val="both"/>
        <w:rPr>
          <w:rFonts w:ascii="Times New Roman" w:hAnsi="Times New Roman"/>
          <w:color w:val="000000"/>
          <w:spacing w:val="-4"/>
          <w:sz w:val="24"/>
          <w:lang w:val="hu-HU"/>
        </w:rPr>
      </w:pPr>
      <w:r w:rsidRPr="0010382D">
        <w:rPr>
          <w:rFonts w:ascii="Times New Roman" w:hAnsi="Times New Roman"/>
          <w:color w:val="000000"/>
          <w:spacing w:val="-4"/>
          <w:sz w:val="24"/>
          <w:lang w:val="hu-HU"/>
        </w:rPr>
        <w:t>17.) Az alapító ezen közalapítványt a Ceglédi Hírmondóban teszi közzé.</w:t>
      </w:r>
    </w:p>
    <w:p w:rsidR="00447063" w:rsidRPr="0010382D" w:rsidRDefault="00447063" w:rsidP="00447063">
      <w:pPr>
        <w:spacing w:before="108"/>
        <w:ind w:left="360" w:right="72" w:hanging="288"/>
        <w:jc w:val="both"/>
        <w:rPr>
          <w:rFonts w:ascii="Times New Roman" w:hAnsi="Times New Roman"/>
          <w:color w:val="000000"/>
          <w:spacing w:val="-4"/>
          <w:sz w:val="24"/>
          <w:lang w:val="hu-HU"/>
        </w:rPr>
      </w:pPr>
      <w:r w:rsidRPr="0010382D">
        <w:rPr>
          <w:rFonts w:ascii="Times New Roman" w:hAnsi="Times New Roman"/>
          <w:color w:val="000000"/>
          <w:spacing w:val="-4"/>
          <w:sz w:val="24"/>
          <w:lang w:val="hu-HU"/>
        </w:rPr>
        <w:t xml:space="preserve">18.) Ezen hivatalos lapban kerülnek közzétételre a közalapítvány éves gazdálkodásának a </w:t>
      </w:r>
      <w:r w:rsidRPr="0010382D">
        <w:rPr>
          <w:rFonts w:ascii="Times New Roman" w:hAnsi="Times New Roman"/>
          <w:color w:val="000000"/>
          <w:spacing w:val="-5"/>
          <w:sz w:val="24"/>
          <w:lang w:val="hu-HU"/>
        </w:rPr>
        <w:t>legfontosabb adatai, valamint a közalapítvány megszüntetése is.</w:t>
      </w:r>
    </w:p>
    <w:p w:rsidR="00447063" w:rsidRPr="0010382D" w:rsidRDefault="00447063" w:rsidP="00447063">
      <w:pPr>
        <w:spacing w:before="144"/>
        <w:ind w:left="360" w:right="72" w:hanging="360"/>
        <w:jc w:val="both"/>
        <w:rPr>
          <w:rFonts w:ascii="Times New Roman" w:hAnsi="Times New Roman"/>
          <w:color w:val="000000"/>
          <w:spacing w:val="-7"/>
          <w:sz w:val="24"/>
          <w:lang w:val="hu-HU"/>
        </w:rPr>
      </w:pPr>
      <w:r w:rsidRPr="0010382D">
        <w:rPr>
          <w:rFonts w:ascii="Times New Roman" w:hAnsi="Times New Roman"/>
          <w:color w:val="000000"/>
          <w:spacing w:val="-7"/>
          <w:sz w:val="24"/>
          <w:lang w:val="hu-HU"/>
        </w:rPr>
        <w:t xml:space="preserve">19.) A közalapítvánnyal kapcsolatos minden egyéb, ezen Alapító Okiratban nem szabályozott </w:t>
      </w:r>
      <w:r w:rsidRPr="0010382D">
        <w:rPr>
          <w:rFonts w:ascii="Times New Roman" w:hAnsi="Times New Roman"/>
          <w:color w:val="000000"/>
          <w:spacing w:val="2"/>
          <w:sz w:val="24"/>
          <w:lang w:val="hu-HU"/>
        </w:rPr>
        <w:t xml:space="preserve">kérdésekben a 2013. évi V. tv., a 2011. évi CLXXV. tv. és a 2011. évi CLXXXI. tv. </w:t>
      </w:r>
      <w:r w:rsidRPr="0010382D">
        <w:rPr>
          <w:rFonts w:ascii="Times New Roman" w:hAnsi="Times New Roman"/>
          <w:color w:val="000000"/>
          <w:spacing w:val="-4"/>
          <w:sz w:val="24"/>
          <w:lang w:val="hu-HU"/>
        </w:rPr>
        <w:t>rendelkezései az irányadók.</w:t>
      </w:r>
    </w:p>
    <w:p w:rsidR="00447063" w:rsidRPr="0010382D" w:rsidRDefault="00447063" w:rsidP="00447063">
      <w:pPr>
        <w:spacing w:before="108"/>
        <w:ind w:left="360" w:right="72" w:hanging="360"/>
        <w:jc w:val="both"/>
        <w:rPr>
          <w:rFonts w:ascii="Times New Roman" w:hAnsi="Times New Roman"/>
          <w:color w:val="000000"/>
          <w:spacing w:val="3"/>
          <w:sz w:val="24"/>
          <w:lang w:val="hu-HU"/>
        </w:rPr>
      </w:pPr>
      <w:r w:rsidRPr="0010382D">
        <w:rPr>
          <w:rFonts w:ascii="Times New Roman" w:hAnsi="Times New Roman"/>
          <w:color w:val="000000"/>
          <w:spacing w:val="3"/>
          <w:sz w:val="24"/>
          <w:lang w:val="hu-HU"/>
        </w:rPr>
        <w:t xml:space="preserve">20.) Jelen közalapítványt a Budapest Környéki Törvényszék veszi nyilvántartásba, a </w:t>
      </w:r>
      <w:r w:rsidRPr="0010382D">
        <w:rPr>
          <w:rFonts w:ascii="Times New Roman" w:hAnsi="Times New Roman"/>
          <w:color w:val="000000"/>
          <w:spacing w:val="-5"/>
          <w:sz w:val="24"/>
          <w:lang w:val="hu-HU"/>
        </w:rPr>
        <w:t>nyilvántartásba vételt követően az alapítvány nem vonható vissza.</w:t>
      </w:r>
    </w:p>
    <w:p w:rsidR="00447063" w:rsidRPr="0010382D" w:rsidRDefault="00447063" w:rsidP="00447063">
      <w:pPr>
        <w:spacing w:before="108"/>
        <w:ind w:left="360" w:right="72" w:hanging="360"/>
        <w:jc w:val="both"/>
        <w:rPr>
          <w:rFonts w:ascii="Times New Roman" w:hAnsi="Times New Roman"/>
          <w:color w:val="000000"/>
          <w:spacing w:val="-8"/>
          <w:sz w:val="24"/>
          <w:lang w:val="hu-HU"/>
        </w:rPr>
      </w:pPr>
      <w:r w:rsidRPr="0010382D">
        <w:rPr>
          <w:rFonts w:ascii="Times New Roman" w:hAnsi="Times New Roman"/>
          <w:color w:val="000000"/>
          <w:spacing w:val="-8"/>
          <w:sz w:val="24"/>
          <w:lang w:val="hu-HU"/>
        </w:rPr>
        <w:t xml:space="preserve">21.) Az Alapító Okiratban foglaltakat az alapító megismerte és — mint akaratával mindenben </w:t>
      </w:r>
      <w:r w:rsidRPr="0010382D">
        <w:rPr>
          <w:rFonts w:ascii="Times New Roman" w:hAnsi="Times New Roman"/>
          <w:color w:val="000000"/>
          <w:sz w:val="24"/>
          <w:lang w:val="hu-HU"/>
        </w:rPr>
        <w:t xml:space="preserve">megegyezőt </w:t>
      </w:r>
      <w:proofErr w:type="spellStart"/>
      <w:r w:rsidRPr="0010382D">
        <w:rPr>
          <w:rFonts w:ascii="Times New Roman" w:hAnsi="Times New Roman"/>
          <w:color w:val="000000"/>
          <w:sz w:val="24"/>
          <w:lang w:val="hu-HU"/>
        </w:rPr>
        <w:t>helybenhagyólag</w:t>
      </w:r>
      <w:proofErr w:type="spellEnd"/>
      <w:r w:rsidRPr="0010382D">
        <w:rPr>
          <w:rFonts w:ascii="Times New Roman" w:hAnsi="Times New Roman"/>
          <w:color w:val="000000"/>
          <w:sz w:val="24"/>
          <w:lang w:val="hu-HU"/>
        </w:rPr>
        <w:t xml:space="preserve"> aláír</w:t>
      </w:r>
      <w:r w:rsidR="00644749">
        <w:rPr>
          <w:rFonts w:ascii="Times New Roman" w:hAnsi="Times New Roman"/>
          <w:color w:val="000000"/>
          <w:sz w:val="24"/>
          <w:lang w:val="hu-HU"/>
        </w:rPr>
        <w:t>t</w:t>
      </w:r>
      <w:r w:rsidRPr="0010382D">
        <w:rPr>
          <w:rFonts w:ascii="Times New Roman" w:hAnsi="Times New Roman"/>
          <w:color w:val="000000"/>
          <w:sz w:val="24"/>
          <w:lang w:val="hu-HU"/>
        </w:rPr>
        <w:t>a.</w:t>
      </w:r>
    </w:p>
    <w:p w:rsidR="00447063" w:rsidRDefault="00447063" w:rsidP="00447063">
      <w:pPr>
        <w:spacing w:before="108"/>
        <w:ind w:left="360" w:right="72" w:hanging="360"/>
        <w:jc w:val="both"/>
        <w:rPr>
          <w:rFonts w:ascii="Times New Roman" w:hAnsi="Times New Roman"/>
          <w:color w:val="000000"/>
          <w:spacing w:val="-2"/>
          <w:sz w:val="24"/>
          <w:lang w:val="hu-HU"/>
        </w:rPr>
      </w:pPr>
      <w:r w:rsidRPr="0010382D">
        <w:rPr>
          <w:rFonts w:ascii="Times New Roman" w:hAnsi="Times New Roman"/>
          <w:color w:val="000000"/>
          <w:spacing w:val="-7"/>
          <w:sz w:val="24"/>
          <w:lang w:val="hu-HU"/>
        </w:rPr>
        <w:t xml:space="preserve">22.) A közalapítvány közhasznú jogállását a Budapest Környéki Törvényszék nyilvántartásba </w:t>
      </w:r>
      <w:r w:rsidRPr="0010382D">
        <w:rPr>
          <w:rFonts w:ascii="Times New Roman" w:hAnsi="Times New Roman"/>
          <w:color w:val="000000"/>
          <w:spacing w:val="-2"/>
          <w:sz w:val="24"/>
          <w:lang w:val="hu-HU"/>
        </w:rPr>
        <w:t>vételével szerzi meg.</w:t>
      </w:r>
    </w:p>
    <w:p w:rsidR="006D3A9E" w:rsidRDefault="006D3A9E" w:rsidP="00447063">
      <w:pPr>
        <w:spacing w:before="108"/>
        <w:ind w:left="360" w:right="72" w:hanging="360"/>
        <w:jc w:val="both"/>
        <w:rPr>
          <w:rFonts w:ascii="Times New Roman" w:hAnsi="Times New Roman"/>
          <w:color w:val="000000"/>
          <w:spacing w:val="-2"/>
          <w:sz w:val="24"/>
          <w:lang w:val="hu-HU"/>
        </w:rPr>
      </w:pPr>
    </w:p>
    <w:p w:rsidR="006D3A9E" w:rsidRDefault="006D3A9E" w:rsidP="00447063">
      <w:pPr>
        <w:spacing w:before="108"/>
        <w:ind w:left="360" w:right="72" w:hanging="360"/>
        <w:jc w:val="both"/>
        <w:rPr>
          <w:rFonts w:ascii="Times New Roman" w:hAnsi="Times New Roman"/>
          <w:color w:val="000000"/>
          <w:spacing w:val="-2"/>
          <w:sz w:val="24"/>
          <w:lang w:val="hu-HU"/>
        </w:rPr>
      </w:pPr>
      <w:r>
        <w:rPr>
          <w:rFonts w:ascii="Times New Roman" w:hAnsi="Times New Roman"/>
          <w:color w:val="000000"/>
          <w:spacing w:val="-2"/>
          <w:sz w:val="24"/>
          <w:lang w:val="hu-HU"/>
        </w:rPr>
        <w:t>Cegléd, 20</w:t>
      </w:r>
      <w:r w:rsidR="00F850DA">
        <w:rPr>
          <w:rFonts w:ascii="Times New Roman" w:hAnsi="Times New Roman"/>
          <w:color w:val="000000"/>
          <w:spacing w:val="-2"/>
          <w:sz w:val="24"/>
          <w:lang w:val="hu-HU"/>
        </w:rPr>
        <w:t>2</w:t>
      </w:r>
      <w:r w:rsidR="00440D41">
        <w:rPr>
          <w:rFonts w:ascii="Times New Roman" w:hAnsi="Times New Roman"/>
          <w:color w:val="000000"/>
          <w:spacing w:val="-2"/>
          <w:sz w:val="24"/>
          <w:lang w:val="hu-HU"/>
        </w:rPr>
        <w:t>5</w:t>
      </w:r>
      <w:r>
        <w:rPr>
          <w:rFonts w:ascii="Times New Roman" w:hAnsi="Times New Roman"/>
          <w:color w:val="000000"/>
          <w:spacing w:val="-2"/>
          <w:sz w:val="24"/>
          <w:lang w:val="hu-HU"/>
        </w:rPr>
        <w:t>.</w:t>
      </w:r>
      <w:r w:rsidR="00B7016D">
        <w:rPr>
          <w:rFonts w:ascii="Times New Roman" w:hAnsi="Times New Roman"/>
          <w:color w:val="000000"/>
          <w:spacing w:val="-2"/>
          <w:sz w:val="24"/>
          <w:lang w:val="hu-HU"/>
        </w:rPr>
        <w:t xml:space="preserve"> év </w:t>
      </w:r>
      <w:r w:rsidR="00440D41">
        <w:rPr>
          <w:rFonts w:ascii="Times New Roman" w:hAnsi="Times New Roman"/>
          <w:color w:val="000000"/>
          <w:spacing w:val="-2"/>
          <w:sz w:val="24"/>
          <w:lang w:val="hu-HU"/>
        </w:rPr>
        <w:t>május</w:t>
      </w:r>
      <w:r w:rsidR="001E2DEB">
        <w:rPr>
          <w:rFonts w:ascii="Times New Roman" w:hAnsi="Times New Roman"/>
          <w:color w:val="000000"/>
          <w:spacing w:val="-2"/>
          <w:sz w:val="24"/>
          <w:lang w:val="hu-HU"/>
        </w:rPr>
        <w:t xml:space="preserve"> </w:t>
      </w:r>
      <w:r w:rsidR="00B7016D">
        <w:rPr>
          <w:rFonts w:ascii="Times New Roman" w:hAnsi="Times New Roman"/>
          <w:color w:val="000000"/>
          <w:spacing w:val="-2"/>
          <w:sz w:val="24"/>
          <w:lang w:val="hu-HU"/>
        </w:rPr>
        <w:t>hó</w:t>
      </w:r>
      <w:r w:rsidR="001E2DEB">
        <w:rPr>
          <w:rFonts w:ascii="Times New Roman" w:hAnsi="Times New Roman"/>
          <w:color w:val="000000"/>
          <w:spacing w:val="-2"/>
          <w:sz w:val="24"/>
          <w:lang w:val="hu-HU"/>
        </w:rPr>
        <w:t xml:space="preserve"> 1</w:t>
      </w:r>
      <w:r w:rsidR="00440D41">
        <w:rPr>
          <w:rFonts w:ascii="Times New Roman" w:hAnsi="Times New Roman"/>
          <w:color w:val="000000"/>
          <w:spacing w:val="-2"/>
          <w:sz w:val="24"/>
          <w:lang w:val="hu-HU"/>
        </w:rPr>
        <w:t>5</w:t>
      </w:r>
      <w:r w:rsidR="001E2DEB">
        <w:rPr>
          <w:rFonts w:ascii="Times New Roman" w:hAnsi="Times New Roman"/>
          <w:color w:val="000000"/>
          <w:spacing w:val="-2"/>
          <w:sz w:val="24"/>
          <w:lang w:val="hu-HU"/>
        </w:rPr>
        <w:t>.</w:t>
      </w:r>
      <w:r w:rsidR="00B7016D">
        <w:rPr>
          <w:rFonts w:ascii="Times New Roman" w:hAnsi="Times New Roman"/>
          <w:color w:val="000000"/>
          <w:spacing w:val="-2"/>
          <w:sz w:val="24"/>
          <w:lang w:val="hu-HU"/>
        </w:rPr>
        <w:t xml:space="preserve"> nap</w:t>
      </w:r>
    </w:p>
    <w:p w:rsidR="006D3A9E" w:rsidRDefault="006D3A9E" w:rsidP="00447063">
      <w:pPr>
        <w:spacing w:before="108"/>
        <w:ind w:left="360" w:right="72" w:hanging="360"/>
        <w:jc w:val="both"/>
        <w:rPr>
          <w:rFonts w:ascii="Times New Roman" w:hAnsi="Times New Roman"/>
          <w:color w:val="000000"/>
          <w:spacing w:val="-2"/>
          <w:sz w:val="24"/>
          <w:lang w:val="hu-HU"/>
        </w:rPr>
      </w:pPr>
    </w:p>
    <w:p w:rsidR="006D3A9E" w:rsidRDefault="006D3A9E" w:rsidP="006D3A9E">
      <w:pPr>
        <w:ind w:left="357" w:right="74" w:hanging="357"/>
        <w:jc w:val="both"/>
        <w:rPr>
          <w:rFonts w:ascii="Times New Roman" w:hAnsi="Times New Roman"/>
          <w:color w:val="000000"/>
          <w:spacing w:val="-2"/>
          <w:sz w:val="24"/>
          <w:lang w:val="hu-HU"/>
        </w:rPr>
      </w:pPr>
      <w:r>
        <w:rPr>
          <w:rFonts w:ascii="Times New Roman" w:hAnsi="Times New Roman"/>
          <w:color w:val="000000"/>
          <w:spacing w:val="-2"/>
          <w:sz w:val="24"/>
          <w:lang w:val="hu-HU"/>
        </w:rPr>
        <w:tab/>
      </w:r>
      <w:r>
        <w:rPr>
          <w:rFonts w:ascii="Times New Roman" w:hAnsi="Times New Roman"/>
          <w:color w:val="000000"/>
          <w:spacing w:val="-2"/>
          <w:sz w:val="24"/>
          <w:lang w:val="hu-HU"/>
        </w:rPr>
        <w:tab/>
      </w:r>
      <w:r>
        <w:rPr>
          <w:rFonts w:ascii="Times New Roman" w:hAnsi="Times New Roman"/>
          <w:color w:val="000000"/>
          <w:spacing w:val="-2"/>
          <w:sz w:val="24"/>
          <w:lang w:val="hu-HU"/>
        </w:rPr>
        <w:tab/>
      </w:r>
      <w:r>
        <w:rPr>
          <w:rFonts w:ascii="Times New Roman" w:hAnsi="Times New Roman"/>
          <w:color w:val="000000"/>
          <w:spacing w:val="-2"/>
          <w:sz w:val="24"/>
          <w:lang w:val="hu-HU"/>
        </w:rPr>
        <w:tab/>
      </w:r>
      <w:r>
        <w:rPr>
          <w:rFonts w:ascii="Times New Roman" w:hAnsi="Times New Roman"/>
          <w:color w:val="000000"/>
          <w:spacing w:val="-2"/>
          <w:sz w:val="24"/>
          <w:lang w:val="hu-HU"/>
        </w:rPr>
        <w:tab/>
      </w:r>
      <w:r>
        <w:rPr>
          <w:rFonts w:ascii="Times New Roman" w:hAnsi="Times New Roman"/>
          <w:color w:val="000000"/>
          <w:spacing w:val="-2"/>
          <w:sz w:val="24"/>
          <w:lang w:val="hu-HU"/>
        </w:rPr>
        <w:tab/>
      </w:r>
      <w:r>
        <w:rPr>
          <w:rFonts w:ascii="Times New Roman" w:hAnsi="Times New Roman"/>
          <w:color w:val="000000"/>
          <w:spacing w:val="-2"/>
          <w:sz w:val="24"/>
          <w:lang w:val="hu-HU"/>
        </w:rPr>
        <w:tab/>
      </w:r>
      <w:r>
        <w:rPr>
          <w:rFonts w:ascii="Times New Roman" w:hAnsi="Times New Roman"/>
          <w:color w:val="000000"/>
          <w:spacing w:val="-2"/>
          <w:sz w:val="24"/>
          <w:lang w:val="hu-HU"/>
        </w:rPr>
        <w:tab/>
      </w:r>
      <w:r w:rsidR="00F850DA">
        <w:rPr>
          <w:rFonts w:ascii="Times New Roman" w:hAnsi="Times New Roman"/>
          <w:color w:val="000000"/>
          <w:spacing w:val="-2"/>
          <w:sz w:val="24"/>
          <w:lang w:val="hu-HU"/>
        </w:rPr>
        <w:t xml:space="preserve">       Dr. Csáky András</w:t>
      </w:r>
    </w:p>
    <w:p w:rsidR="006D3A9E" w:rsidRDefault="006D3A9E" w:rsidP="006D3A9E">
      <w:pPr>
        <w:ind w:left="357" w:right="74" w:hanging="357"/>
        <w:jc w:val="both"/>
        <w:rPr>
          <w:rFonts w:ascii="Times New Roman" w:hAnsi="Times New Roman"/>
          <w:color w:val="000000"/>
          <w:spacing w:val="-2"/>
          <w:sz w:val="24"/>
          <w:lang w:val="hu-HU"/>
        </w:rPr>
      </w:pPr>
      <w:r>
        <w:rPr>
          <w:rFonts w:ascii="Times New Roman" w:hAnsi="Times New Roman"/>
          <w:color w:val="000000"/>
          <w:spacing w:val="-2"/>
          <w:sz w:val="24"/>
          <w:lang w:val="hu-HU"/>
        </w:rPr>
        <w:tab/>
      </w:r>
      <w:r>
        <w:rPr>
          <w:rFonts w:ascii="Times New Roman" w:hAnsi="Times New Roman"/>
          <w:color w:val="000000"/>
          <w:spacing w:val="-2"/>
          <w:sz w:val="24"/>
          <w:lang w:val="hu-HU"/>
        </w:rPr>
        <w:tab/>
      </w:r>
      <w:r>
        <w:rPr>
          <w:rFonts w:ascii="Times New Roman" w:hAnsi="Times New Roman"/>
          <w:color w:val="000000"/>
          <w:spacing w:val="-2"/>
          <w:sz w:val="24"/>
          <w:lang w:val="hu-HU"/>
        </w:rPr>
        <w:tab/>
      </w:r>
      <w:r>
        <w:rPr>
          <w:rFonts w:ascii="Times New Roman" w:hAnsi="Times New Roman"/>
          <w:color w:val="000000"/>
          <w:spacing w:val="-2"/>
          <w:sz w:val="24"/>
          <w:lang w:val="hu-HU"/>
        </w:rPr>
        <w:tab/>
      </w:r>
      <w:r>
        <w:rPr>
          <w:rFonts w:ascii="Times New Roman" w:hAnsi="Times New Roman"/>
          <w:color w:val="000000"/>
          <w:spacing w:val="-2"/>
          <w:sz w:val="24"/>
          <w:lang w:val="hu-HU"/>
        </w:rPr>
        <w:tab/>
      </w:r>
      <w:r>
        <w:rPr>
          <w:rFonts w:ascii="Times New Roman" w:hAnsi="Times New Roman"/>
          <w:color w:val="000000"/>
          <w:spacing w:val="-2"/>
          <w:sz w:val="24"/>
          <w:lang w:val="hu-HU"/>
        </w:rPr>
        <w:tab/>
      </w:r>
      <w:r>
        <w:rPr>
          <w:rFonts w:ascii="Times New Roman" w:hAnsi="Times New Roman"/>
          <w:color w:val="000000"/>
          <w:spacing w:val="-2"/>
          <w:sz w:val="24"/>
          <w:lang w:val="hu-HU"/>
        </w:rPr>
        <w:tab/>
      </w:r>
      <w:r>
        <w:rPr>
          <w:rFonts w:ascii="Times New Roman" w:hAnsi="Times New Roman"/>
          <w:color w:val="000000"/>
          <w:spacing w:val="-2"/>
          <w:sz w:val="24"/>
          <w:lang w:val="hu-HU"/>
        </w:rPr>
        <w:tab/>
      </w:r>
      <w:r>
        <w:rPr>
          <w:rFonts w:ascii="Times New Roman" w:hAnsi="Times New Roman"/>
          <w:color w:val="000000"/>
          <w:spacing w:val="-2"/>
          <w:sz w:val="24"/>
          <w:lang w:val="hu-HU"/>
        </w:rPr>
        <w:tab/>
        <w:t>polgármester</w:t>
      </w:r>
    </w:p>
    <w:p w:rsidR="007252CC" w:rsidRDefault="006D3A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D3A9E" w:rsidRDefault="006D3A9E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D3A9E">
        <w:rPr>
          <w:rFonts w:ascii="Times New Roman" w:hAnsi="Times New Roman" w:cs="Times New Roman"/>
          <w:sz w:val="24"/>
          <w:szCs w:val="24"/>
        </w:rPr>
        <w:tab/>
        <w:t xml:space="preserve">Cegléd </w:t>
      </w:r>
      <w:proofErr w:type="spellStart"/>
      <w:r w:rsidRPr="006D3A9E">
        <w:rPr>
          <w:rFonts w:ascii="Times New Roman" w:hAnsi="Times New Roman" w:cs="Times New Roman"/>
          <w:sz w:val="24"/>
          <w:szCs w:val="24"/>
        </w:rPr>
        <w:t>Város</w:t>
      </w:r>
      <w:proofErr w:type="spellEnd"/>
      <w:r w:rsidRPr="006D3A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3A9E">
        <w:rPr>
          <w:rFonts w:ascii="Times New Roman" w:hAnsi="Times New Roman" w:cs="Times New Roman"/>
          <w:sz w:val="24"/>
          <w:szCs w:val="24"/>
        </w:rPr>
        <w:t>Önkormányzata</w:t>
      </w:r>
      <w:proofErr w:type="spellEnd"/>
    </w:p>
    <w:p w:rsidR="006D3A9E" w:rsidRDefault="006D3A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alapító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képviseletében</w:t>
      </w:r>
      <w:proofErr w:type="spellEnd"/>
    </w:p>
    <w:p w:rsidR="00EE200F" w:rsidRDefault="00EE200F">
      <w:pPr>
        <w:rPr>
          <w:rFonts w:ascii="Times New Roman" w:hAnsi="Times New Roman" w:cs="Times New Roman"/>
          <w:sz w:val="24"/>
          <w:szCs w:val="24"/>
        </w:rPr>
      </w:pPr>
    </w:p>
    <w:p w:rsidR="00EE200F" w:rsidRDefault="00EE200F">
      <w:pPr>
        <w:rPr>
          <w:rFonts w:ascii="Times New Roman" w:hAnsi="Times New Roman" w:cs="Times New Roman"/>
          <w:sz w:val="24"/>
          <w:szCs w:val="24"/>
        </w:rPr>
      </w:pPr>
    </w:p>
    <w:p w:rsidR="00EE200F" w:rsidRDefault="00EE200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Ellenjegyzem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EE200F" w:rsidRDefault="00EE200F">
      <w:pPr>
        <w:rPr>
          <w:rFonts w:ascii="Times New Roman" w:hAnsi="Times New Roman" w:cs="Times New Roman"/>
          <w:sz w:val="24"/>
          <w:szCs w:val="24"/>
        </w:rPr>
      </w:pPr>
    </w:p>
    <w:p w:rsidR="00EE200F" w:rsidRDefault="00EE200F">
      <w:pPr>
        <w:rPr>
          <w:rFonts w:ascii="Times New Roman" w:hAnsi="Times New Roman" w:cs="Times New Roman"/>
          <w:sz w:val="24"/>
          <w:szCs w:val="24"/>
        </w:rPr>
      </w:pPr>
    </w:p>
    <w:p w:rsidR="00EE200F" w:rsidRDefault="00A373D5" w:rsidP="00A373D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200F">
        <w:rPr>
          <w:rFonts w:ascii="Times New Roman" w:hAnsi="Times New Roman" w:cs="Times New Roman"/>
          <w:sz w:val="24"/>
          <w:szCs w:val="24"/>
        </w:rPr>
        <w:t xml:space="preserve">dr. Szoboszlay </w:t>
      </w:r>
      <w:proofErr w:type="spellStart"/>
      <w:r w:rsidR="00EE200F">
        <w:rPr>
          <w:rFonts w:ascii="Times New Roman" w:hAnsi="Times New Roman" w:cs="Times New Roman"/>
          <w:sz w:val="24"/>
          <w:szCs w:val="24"/>
        </w:rPr>
        <w:t>Árpád</w:t>
      </w:r>
      <w:proofErr w:type="spellEnd"/>
      <w:r w:rsidR="00EE20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200F">
        <w:rPr>
          <w:rFonts w:ascii="Times New Roman" w:hAnsi="Times New Roman" w:cs="Times New Roman"/>
          <w:sz w:val="24"/>
          <w:szCs w:val="24"/>
        </w:rPr>
        <w:t>Károlyné</w:t>
      </w:r>
      <w:proofErr w:type="spellEnd"/>
    </w:p>
    <w:p w:rsidR="00EE200F" w:rsidRDefault="00EE20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373D5">
        <w:rPr>
          <w:rFonts w:ascii="Times New Roman" w:hAnsi="Times New Roman" w:cs="Times New Roman"/>
          <w:sz w:val="24"/>
          <w:szCs w:val="24"/>
        </w:rPr>
        <w:tab/>
      </w:r>
      <w:r w:rsidR="00A373D5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kamarai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jogtanácsos</w:t>
      </w:r>
      <w:proofErr w:type="spellEnd"/>
    </w:p>
    <w:p w:rsidR="00EE200F" w:rsidRDefault="00EE20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373D5">
        <w:rPr>
          <w:rFonts w:ascii="Times New Roman" w:hAnsi="Times New Roman" w:cs="Times New Roman"/>
          <w:sz w:val="24"/>
          <w:szCs w:val="24"/>
        </w:rPr>
        <w:tab/>
      </w:r>
      <w:r w:rsidR="00A373D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KASZ: 36078218</w:t>
      </w:r>
    </w:p>
    <w:p w:rsidR="00EE200F" w:rsidRDefault="00EE20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373D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96B6D">
        <w:rPr>
          <w:rFonts w:ascii="Times New Roman" w:hAnsi="Times New Roman" w:cs="Times New Roman"/>
          <w:sz w:val="24"/>
          <w:szCs w:val="24"/>
        </w:rPr>
        <w:t xml:space="preserve"> </w:t>
      </w:r>
      <w:r w:rsidR="00A373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2700 Cegléd, Kossuth </w:t>
      </w:r>
      <w:proofErr w:type="spellStart"/>
      <w:r>
        <w:rPr>
          <w:rFonts w:ascii="Times New Roman" w:hAnsi="Times New Roman" w:cs="Times New Roman"/>
          <w:sz w:val="24"/>
          <w:szCs w:val="24"/>
        </w:rPr>
        <w:t>tér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EE200F" w:rsidRPr="006D3A9E" w:rsidRDefault="00EE20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373D5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73D5">
        <w:rPr>
          <w:rFonts w:ascii="Times New Roman" w:hAnsi="Times New Roman" w:cs="Times New Roman"/>
          <w:sz w:val="24"/>
          <w:szCs w:val="24"/>
        </w:rPr>
        <w:t xml:space="preserve"> </w:t>
      </w:r>
      <w:r w:rsidR="00C96B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440D4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év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0D41">
        <w:rPr>
          <w:rFonts w:ascii="Times New Roman" w:hAnsi="Times New Roman" w:cs="Times New Roman"/>
          <w:sz w:val="24"/>
          <w:szCs w:val="24"/>
        </w:rPr>
        <w:t>május</w:t>
      </w:r>
      <w:proofErr w:type="spellEnd"/>
      <w:r w:rsidR="00A373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hó</w:t>
      </w:r>
      <w:proofErr w:type="spellEnd"/>
      <w:r w:rsidR="00A373D5">
        <w:rPr>
          <w:rFonts w:ascii="Times New Roman" w:hAnsi="Times New Roman" w:cs="Times New Roman"/>
          <w:sz w:val="24"/>
          <w:szCs w:val="24"/>
        </w:rPr>
        <w:t xml:space="preserve"> </w:t>
      </w:r>
      <w:r w:rsidR="001E2DEB">
        <w:rPr>
          <w:rFonts w:ascii="Times New Roman" w:hAnsi="Times New Roman" w:cs="Times New Roman"/>
          <w:sz w:val="24"/>
          <w:szCs w:val="24"/>
        </w:rPr>
        <w:t>1</w:t>
      </w:r>
      <w:r w:rsidR="00440D41">
        <w:rPr>
          <w:rFonts w:ascii="Times New Roman" w:hAnsi="Times New Roman" w:cs="Times New Roman"/>
          <w:sz w:val="24"/>
          <w:szCs w:val="24"/>
        </w:rPr>
        <w:t>5</w:t>
      </w:r>
      <w:r w:rsidR="001E2DEB">
        <w:rPr>
          <w:rFonts w:ascii="Times New Roman" w:hAnsi="Times New Roman" w:cs="Times New Roman"/>
          <w:sz w:val="24"/>
          <w:szCs w:val="24"/>
        </w:rPr>
        <w:t>.</w:t>
      </w:r>
      <w:r w:rsidR="00A373D5">
        <w:rPr>
          <w:rFonts w:ascii="Times New Roman" w:hAnsi="Times New Roman" w:cs="Times New Roman"/>
          <w:sz w:val="24"/>
          <w:szCs w:val="24"/>
        </w:rPr>
        <w:t xml:space="preserve"> n</w:t>
      </w:r>
      <w:r>
        <w:rPr>
          <w:rFonts w:ascii="Times New Roman" w:hAnsi="Times New Roman" w:cs="Times New Roman"/>
          <w:sz w:val="24"/>
          <w:szCs w:val="24"/>
        </w:rPr>
        <w:t>ap</w:t>
      </w:r>
    </w:p>
    <w:sectPr w:rsidR="00EE200F" w:rsidRPr="006D3A9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778" w:rsidRDefault="005A0778" w:rsidP="00991A50">
      <w:r>
        <w:separator/>
      </w:r>
    </w:p>
  </w:endnote>
  <w:endnote w:type="continuationSeparator" w:id="0">
    <w:p w:rsidR="005A0778" w:rsidRDefault="005A0778" w:rsidP="00991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0126898"/>
      <w:docPartObj>
        <w:docPartGallery w:val="Page Numbers (Bottom of Page)"/>
        <w:docPartUnique/>
      </w:docPartObj>
    </w:sdtPr>
    <w:sdtEndPr/>
    <w:sdtContent>
      <w:p w:rsidR="00447063" w:rsidRDefault="00447063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924" w:rsidRPr="004E0924">
          <w:rPr>
            <w:noProof/>
            <w:lang w:val="hu-HU"/>
          </w:rPr>
          <w:t>1</w:t>
        </w:r>
        <w:r>
          <w:fldChar w:fldCharType="end"/>
        </w:r>
      </w:p>
    </w:sdtContent>
  </w:sdt>
  <w:p w:rsidR="00447063" w:rsidRDefault="0044706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778" w:rsidRDefault="005A0778" w:rsidP="00991A50">
      <w:r>
        <w:separator/>
      </w:r>
    </w:p>
  </w:footnote>
  <w:footnote w:type="continuationSeparator" w:id="0">
    <w:p w:rsidR="005A0778" w:rsidRDefault="005A0778" w:rsidP="00991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82D01"/>
    <w:multiLevelType w:val="multilevel"/>
    <w:tmpl w:val="98520F52"/>
    <w:lvl w:ilvl="0">
      <w:start w:val="2"/>
      <w:numFmt w:val="lowerLetter"/>
      <w:lvlText w:val="%1)"/>
      <w:lvlJc w:val="left"/>
      <w:pPr>
        <w:tabs>
          <w:tab w:val="decimal" w:pos="360"/>
        </w:tabs>
        <w:ind w:left="720"/>
      </w:pPr>
      <w:rPr>
        <w:rFonts w:ascii="Times New Roman" w:hAnsi="Times New Roman"/>
        <w:b/>
        <w:i/>
        <w:strike w:val="0"/>
        <w:color w:val="000000"/>
        <w:spacing w:val="-5"/>
        <w:w w:val="105"/>
        <w:sz w:val="24"/>
        <w:vertAlign w:val="baseline"/>
        <w:lang w:val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205503"/>
    <w:multiLevelType w:val="multilevel"/>
    <w:tmpl w:val="7826BE3A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b w:val="0"/>
        <w:i/>
        <w:strike w:val="0"/>
        <w:color w:val="000000"/>
        <w:spacing w:val="4"/>
        <w:w w:val="100"/>
        <w:sz w:val="25"/>
        <w:vertAlign w:val="baseline"/>
        <w:lang w:val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6451A2"/>
    <w:multiLevelType w:val="multilevel"/>
    <w:tmpl w:val="06FA280E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b/>
        <w:i/>
        <w:strike w:val="0"/>
        <w:color w:val="000000"/>
        <w:spacing w:val="16"/>
        <w:w w:val="100"/>
        <w:sz w:val="24"/>
        <w:vertAlign w:val="baseline"/>
        <w:lang w:val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93332C"/>
    <w:multiLevelType w:val="multilevel"/>
    <w:tmpl w:val="B664C094"/>
    <w:lvl w:ilvl="0">
      <w:start w:val="1"/>
      <w:numFmt w:val="bullet"/>
      <w:lvlText w:val="-"/>
      <w:lvlJc w:val="left"/>
      <w:pPr>
        <w:tabs>
          <w:tab w:val="decimal" w:pos="288"/>
        </w:tabs>
        <w:ind w:left="720"/>
      </w:pPr>
      <w:rPr>
        <w:rFonts w:ascii="Symbol" w:hAnsi="Symbol"/>
        <w:b/>
        <w:i/>
        <w:strike w:val="0"/>
        <w:color w:val="000000"/>
        <w:spacing w:val="6"/>
        <w:w w:val="100"/>
        <w:sz w:val="24"/>
        <w:vertAlign w:val="baseline"/>
        <w:lang w:val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BB05E7"/>
    <w:multiLevelType w:val="multilevel"/>
    <w:tmpl w:val="2620F298"/>
    <w:lvl w:ilvl="0">
      <w:start w:val="1"/>
      <w:numFmt w:val="bullet"/>
      <w:lvlText w:val="-"/>
      <w:lvlJc w:val="left"/>
      <w:pPr>
        <w:tabs>
          <w:tab w:val="decimal" w:pos="216"/>
        </w:tabs>
        <w:ind w:left="720"/>
      </w:pPr>
      <w:rPr>
        <w:rFonts w:ascii="Symbol" w:hAnsi="Symbol"/>
        <w:b/>
        <w:i/>
        <w:strike w:val="0"/>
        <w:color w:val="000000"/>
        <w:spacing w:val="2"/>
        <w:w w:val="100"/>
        <w:sz w:val="24"/>
        <w:vertAlign w:val="baseline"/>
        <w:lang w:val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8676B8A"/>
    <w:multiLevelType w:val="multilevel"/>
    <w:tmpl w:val="965E3D0E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b/>
        <w:i/>
        <w:strike w:val="0"/>
        <w:color w:val="000000"/>
        <w:spacing w:val="4"/>
        <w:w w:val="100"/>
        <w:sz w:val="24"/>
        <w:vertAlign w:val="baseline"/>
        <w:lang w:val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1F54511"/>
    <w:multiLevelType w:val="multilevel"/>
    <w:tmpl w:val="54C8EFB2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hAnsi="Times New Roman"/>
        <w:b w:val="0"/>
        <w:strike w:val="0"/>
        <w:color w:val="000000"/>
        <w:spacing w:val="-7"/>
        <w:w w:val="100"/>
        <w:sz w:val="24"/>
        <w:vertAlign w:val="baseline"/>
        <w:lang w:val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6480688"/>
    <w:multiLevelType w:val="multilevel"/>
    <w:tmpl w:val="8F449E92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hAnsi="Times New Roman"/>
        <w:strike w:val="0"/>
        <w:color w:val="000000"/>
        <w:spacing w:val="4"/>
        <w:w w:val="100"/>
        <w:sz w:val="25"/>
        <w:vertAlign w:val="baseline"/>
        <w:lang w:val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C34220C"/>
    <w:multiLevelType w:val="multilevel"/>
    <w:tmpl w:val="80BE783E"/>
    <w:lvl w:ilvl="0">
      <w:start w:val="7"/>
      <w:numFmt w:val="lowerLetter"/>
      <w:lvlText w:val="%1)"/>
      <w:lvlJc w:val="left"/>
      <w:pPr>
        <w:tabs>
          <w:tab w:val="decimal" w:pos="66"/>
        </w:tabs>
        <w:ind w:left="426"/>
      </w:pPr>
      <w:rPr>
        <w:rFonts w:ascii="Times New Roman" w:hAnsi="Times New Roman"/>
        <w:b/>
        <w:strike w:val="0"/>
        <w:color w:val="000000"/>
        <w:spacing w:val="0"/>
        <w:w w:val="100"/>
        <w:sz w:val="24"/>
        <w:vertAlign w:val="baseline"/>
        <w:lang w:val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D1D148E"/>
    <w:multiLevelType w:val="multilevel"/>
    <w:tmpl w:val="A45A910E"/>
    <w:lvl w:ilvl="0">
      <w:start w:val="9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6"/>
        <w:w w:val="100"/>
        <w:sz w:val="24"/>
        <w:vertAlign w:val="baseline"/>
        <w:lang w:val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0"/>
  </w:num>
  <w:num w:numId="5">
    <w:abstractNumId w:val="9"/>
  </w:num>
  <w:num w:numId="6">
    <w:abstractNumId w:val="3"/>
  </w:num>
  <w:num w:numId="7">
    <w:abstractNumId w:val="4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D8A"/>
    <w:rsid w:val="0000076A"/>
    <w:rsid w:val="0004525F"/>
    <w:rsid w:val="001E2DEB"/>
    <w:rsid w:val="002429A6"/>
    <w:rsid w:val="002873D2"/>
    <w:rsid w:val="00326776"/>
    <w:rsid w:val="003B112C"/>
    <w:rsid w:val="00411B18"/>
    <w:rsid w:val="00440D41"/>
    <w:rsid w:val="00447063"/>
    <w:rsid w:val="00484AD5"/>
    <w:rsid w:val="00491874"/>
    <w:rsid w:val="004E0924"/>
    <w:rsid w:val="00506383"/>
    <w:rsid w:val="00527D97"/>
    <w:rsid w:val="00552242"/>
    <w:rsid w:val="005A0778"/>
    <w:rsid w:val="00644749"/>
    <w:rsid w:val="006D3A9E"/>
    <w:rsid w:val="006D70F1"/>
    <w:rsid w:val="00700112"/>
    <w:rsid w:val="00701184"/>
    <w:rsid w:val="007252CC"/>
    <w:rsid w:val="00731E6D"/>
    <w:rsid w:val="007564DF"/>
    <w:rsid w:val="0075712D"/>
    <w:rsid w:val="00807C6F"/>
    <w:rsid w:val="0081059B"/>
    <w:rsid w:val="008312E9"/>
    <w:rsid w:val="00852AC9"/>
    <w:rsid w:val="00904FE3"/>
    <w:rsid w:val="009319AF"/>
    <w:rsid w:val="00991A50"/>
    <w:rsid w:val="00A373D5"/>
    <w:rsid w:val="00AB5688"/>
    <w:rsid w:val="00B60D74"/>
    <w:rsid w:val="00B7016D"/>
    <w:rsid w:val="00C16D8A"/>
    <w:rsid w:val="00C56DA4"/>
    <w:rsid w:val="00C96B6D"/>
    <w:rsid w:val="00CD0CE2"/>
    <w:rsid w:val="00CD4C6E"/>
    <w:rsid w:val="00CE7AF8"/>
    <w:rsid w:val="00DB73CB"/>
    <w:rsid w:val="00DC277B"/>
    <w:rsid w:val="00E61022"/>
    <w:rsid w:val="00ED798D"/>
    <w:rsid w:val="00EE200F"/>
    <w:rsid w:val="00F06968"/>
    <w:rsid w:val="00F850DA"/>
    <w:rsid w:val="00FC47DB"/>
    <w:rsid w:val="00FC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C38D2"/>
  <w15:docId w15:val="{3F5CE059-4C99-443A-B54F-CB7FD523C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91A50"/>
    <w:pPr>
      <w:spacing w:after="0" w:line="240" w:lineRule="auto"/>
    </w:pPr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991A50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91A50"/>
    <w:rPr>
      <w:sz w:val="20"/>
      <w:szCs w:val="20"/>
      <w:lang w:val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991A5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44706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47063"/>
    <w:rPr>
      <w:lang w:val="en-US"/>
    </w:rPr>
  </w:style>
  <w:style w:type="paragraph" w:styleId="llb">
    <w:name w:val="footer"/>
    <w:basedOn w:val="Norml"/>
    <w:link w:val="llbChar"/>
    <w:uiPriority w:val="99"/>
    <w:unhideWhenUsed/>
    <w:rsid w:val="0044706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47063"/>
    <w:rPr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70F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70F1"/>
    <w:rPr>
      <w:rFonts w:ascii="Segoe UI" w:hAnsi="Segoe UI" w:cs="Segoe UI"/>
      <w:sz w:val="18"/>
      <w:szCs w:val="18"/>
      <w:lang w:val="en-US"/>
    </w:rPr>
  </w:style>
  <w:style w:type="paragraph" w:styleId="Listaszerbekezds">
    <w:name w:val="List Paragraph"/>
    <w:basedOn w:val="Norml"/>
    <w:uiPriority w:val="34"/>
    <w:qFormat/>
    <w:rsid w:val="00440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7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2018</Words>
  <Characters>13928</Characters>
  <Application>Microsoft Office Word</Application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Tóth Ildikó</dc:creator>
  <cp:lastModifiedBy>Tóth Ildikó</cp:lastModifiedBy>
  <cp:revision>2</cp:revision>
  <cp:lastPrinted>2024-10-28T14:39:00Z</cp:lastPrinted>
  <dcterms:created xsi:type="dcterms:W3CDTF">2025-05-06T06:46:00Z</dcterms:created>
  <dcterms:modified xsi:type="dcterms:W3CDTF">2025-05-06T06:46:00Z</dcterms:modified>
</cp:coreProperties>
</file>