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BA0" w:rsidRDefault="007F6BA0" w:rsidP="007F6BA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085B1" wp14:editId="32236266">
                <wp:simplePos x="0" y="0"/>
                <wp:positionH relativeFrom="column">
                  <wp:posOffset>1052830</wp:posOffset>
                </wp:positionH>
                <wp:positionV relativeFrom="page">
                  <wp:posOffset>476250</wp:posOffset>
                </wp:positionV>
                <wp:extent cx="4600575" cy="81915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BA0" w:rsidRDefault="007F6BA0" w:rsidP="007F6BA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7F6BA0" w:rsidRDefault="007F6BA0" w:rsidP="007F6BA0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7F6BA0" w:rsidRDefault="007F6BA0" w:rsidP="007F6BA0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7F6BA0" w:rsidRDefault="007F6BA0" w:rsidP="007F6BA0">
                            <w:pPr>
                              <w:jc w:val="center"/>
                            </w:pPr>
                            <w:r>
                              <w:t>Tel</w:t>
                            </w:r>
                            <w:proofErr w:type="gramStart"/>
                            <w:r>
                              <w:t>.:</w:t>
                            </w:r>
                            <w:proofErr w:type="gramEnd"/>
                            <w:r>
                              <w:t xml:space="preserve"> 06/53/511-400,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085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2.9pt;margin-top:37.5pt;width:362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jstgIAALk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" filled="f" stroked="f">
                <v:textbox>
                  <w:txbxContent>
                    <w:p w:rsidR="007F6BA0" w:rsidRDefault="007F6BA0" w:rsidP="007F6BA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7F6BA0" w:rsidRDefault="007F6BA0" w:rsidP="007F6BA0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7F6BA0" w:rsidRDefault="007F6BA0" w:rsidP="007F6BA0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7F6BA0" w:rsidRDefault="007F6BA0" w:rsidP="007F6BA0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06/53/511-400, Fax: 511-406, E-mail: polgarmester@cegledph.hu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0" wp14:anchorId="43459C03" wp14:editId="2809962D">
            <wp:simplePos x="0" y="0"/>
            <wp:positionH relativeFrom="column">
              <wp:posOffset>22860</wp:posOffset>
            </wp:positionH>
            <wp:positionV relativeFrom="page">
              <wp:posOffset>511810</wp:posOffset>
            </wp:positionV>
            <wp:extent cx="681990" cy="788670"/>
            <wp:effectExtent l="0" t="0" r="3810" b="0"/>
            <wp:wrapNone/>
            <wp:docPr id="4" name="Kép 7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78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BA0" w:rsidRDefault="007F6BA0" w:rsidP="007F6BA0">
      <w:pPr>
        <w:tabs>
          <w:tab w:val="left" w:pos="4536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Várm</w:t>
      </w:r>
      <w:proofErr w:type="spellEnd"/>
    </w:p>
    <w:p w:rsidR="007F6BA0" w:rsidRDefault="007F6BA0" w:rsidP="007F6BA0">
      <w:pPr>
        <w:tabs>
          <w:tab w:val="left" w:pos="4820"/>
          <w:tab w:val="left" w:pos="5529"/>
        </w:tabs>
        <w:ind w:right="-1"/>
        <w:rPr>
          <w:b/>
          <w:sz w:val="18"/>
          <w:szCs w:val="18"/>
        </w:rPr>
      </w:pPr>
    </w:p>
    <w:p w:rsidR="007F6BA0" w:rsidRDefault="007F6BA0" w:rsidP="007F6BA0">
      <w:pPr>
        <w:tabs>
          <w:tab w:val="left" w:pos="4253"/>
          <w:tab w:val="left" w:pos="5529"/>
        </w:tabs>
        <w:ind w:right="-1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7EE838" wp14:editId="7A1D4D0F">
                <wp:simplePos x="0" y="0"/>
                <wp:positionH relativeFrom="column">
                  <wp:posOffset>485140</wp:posOffset>
                </wp:positionH>
                <wp:positionV relativeFrom="page">
                  <wp:posOffset>1300480</wp:posOffset>
                </wp:positionV>
                <wp:extent cx="5362575" cy="0"/>
                <wp:effectExtent l="0" t="0" r="28575" b="1905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7B5AC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8.2pt,102.4pt" to="460.45pt,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yu5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">
                <w10:wrap anchory="page"/>
              </v:line>
            </w:pict>
          </mc:Fallback>
        </mc:AlternateContent>
      </w:r>
      <w:r>
        <w:rPr>
          <w:sz w:val="18"/>
          <w:szCs w:val="18"/>
        </w:rPr>
        <w:t>Iktatószám</w:t>
      </w:r>
      <w:r w:rsidR="00DC5ED6" w:rsidRPr="00DC5ED6">
        <w:rPr>
          <w:sz w:val="18"/>
          <w:szCs w:val="18"/>
        </w:rPr>
        <w:t>: C/2375/2025</w:t>
      </w:r>
      <w:r w:rsidRPr="00DC5ED6">
        <w:rPr>
          <w:sz w:val="18"/>
          <w:szCs w:val="18"/>
        </w:rPr>
        <w:t>.</w:t>
      </w:r>
      <w:r>
        <w:rPr>
          <w:sz w:val="18"/>
          <w:szCs w:val="18"/>
        </w:rPr>
        <w:tab/>
      </w:r>
      <w:r>
        <w:rPr>
          <w:b/>
          <w:sz w:val="18"/>
          <w:szCs w:val="18"/>
          <w:u w:val="single"/>
        </w:rPr>
        <w:t>Tárgy:</w:t>
      </w:r>
      <w:r>
        <w:rPr>
          <w:sz w:val="18"/>
          <w:szCs w:val="18"/>
        </w:rPr>
        <w:t xml:space="preserve"> Magyar Vöröskereszt Pest Vármegyei Szervezetének</w:t>
      </w:r>
    </w:p>
    <w:p w:rsidR="007F6BA0" w:rsidRDefault="007F6BA0" w:rsidP="007F6BA0">
      <w:pPr>
        <w:tabs>
          <w:tab w:val="left" w:pos="4253"/>
        </w:tabs>
        <w:rPr>
          <w:sz w:val="18"/>
          <w:szCs w:val="18"/>
        </w:rPr>
      </w:pPr>
      <w:r>
        <w:rPr>
          <w:sz w:val="18"/>
          <w:szCs w:val="18"/>
        </w:rPr>
        <w:t xml:space="preserve">Előterjesztő: Dr. Csáky András polgármester </w:t>
      </w:r>
      <w:r>
        <w:rPr>
          <w:sz w:val="18"/>
          <w:szCs w:val="18"/>
        </w:rPr>
        <w:tab/>
        <w:t>beszámolója a - „Gondoskodás” Hajléktalanokat Ellátó Intézmény</w:t>
      </w:r>
    </w:p>
    <w:p w:rsidR="007F6BA0" w:rsidRDefault="007F6BA0" w:rsidP="005D6534">
      <w:pPr>
        <w:tabs>
          <w:tab w:val="left" w:pos="1701"/>
          <w:tab w:val="left" w:pos="4820"/>
        </w:tabs>
        <w:rPr>
          <w:sz w:val="18"/>
          <w:szCs w:val="18"/>
        </w:rPr>
      </w:pPr>
      <w:r>
        <w:rPr>
          <w:sz w:val="18"/>
          <w:szCs w:val="18"/>
        </w:rPr>
        <w:t xml:space="preserve">Szakmai előterjesztők: </w:t>
      </w:r>
      <w:proofErr w:type="spellStart"/>
      <w:r>
        <w:rPr>
          <w:sz w:val="18"/>
          <w:szCs w:val="18"/>
        </w:rPr>
        <w:t>Szl</w:t>
      </w:r>
      <w:r w:rsidR="005D6534">
        <w:rPr>
          <w:sz w:val="18"/>
          <w:szCs w:val="18"/>
        </w:rPr>
        <w:t>ankó</w:t>
      </w:r>
      <w:proofErr w:type="spellEnd"/>
      <w:r w:rsidR="005D6534">
        <w:rPr>
          <w:sz w:val="18"/>
          <w:szCs w:val="18"/>
        </w:rPr>
        <w:t xml:space="preserve"> Andrea intézményvezető</w:t>
      </w:r>
      <w:r w:rsidR="005D6534">
        <w:rPr>
          <w:sz w:val="18"/>
          <w:szCs w:val="18"/>
        </w:rPr>
        <w:tab/>
        <w:t>2024</w:t>
      </w:r>
      <w:r>
        <w:rPr>
          <w:sz w:val="18"/>
          <w:szCs w:val="18"/>
        </w:rPr>
        <w:t>. évi feladatellátásáról</w:t>
      </w:r>
    </w:p>
    <w:p w:rsidR="007F6BA0" w:rsidRDefault="007F6BA0" w:rsidP="005D6534">
      <w:pPr>
        <w:tabs>
          <w:tab w:val="left" w:pos="0"/>
          <w:tab w:val="left" w:pos="4253"/>
        </w:tabs>
        <w:ind w:left="-142" w:right="-194" w:firstLine="142"/>
        <w:rPr>
          <w:sz w:val="18"/>
          <w:szCs w:val="18"/>
        </w:rPr>
      </w:pPr>
      <w:r>
        <w:rPr>
          <w:sz w:val="18"/>
          <w:szCs w:val="18"/>
        </w:rPr>
        <w:t>Ügyintéző: Makai Viktória vezető-főtanácsos</w:t>
      </w:r>
      <w:r>
        <w:rPr>
          <w:sz w:val="18"/>
          <w:szCs w:val="18"/>
        </w:rPr>
        <w:tab/>
      </w:r>
      <w:r>
        <w:rPr>
          <w:b/>
          <w:sz w:val="18"/>
          <w:szCs w:val="18"/>
          <w:u w:val="single"/>
        </w:rPr>
        <w:t>Melléklet:</w:t>
      </w:r>
      <w:r>
        <w:rPr>
          <w:b/>
          <w:sz w:val="18"/>
          <w:szCs w:val="18"/>
        </w:rPr>
        <w:t xml:space="preserve"> </w:t>
      </w:r>
      <w:r w:rsidR="005D6534">
        <w:rPr>
          <w:sz w:val="18"/>
          <w:szCs w:val="18"/>
        </w:rPr>
        <w:t>beszámoló</w:t>
      </w:r>
      <w:r>
        <w:rPr>
          <w:sz w:val="18"/>
          <w:szCs w:val="18"/>
        </w:rPr>
        <w:t xml:space="preserve"> (</w:t>
      </w:r>
      <w:r w:rsidR="00ED7AAA">
        <w:rPr>
          <w:i/>
          <w:sz w:val="18"/>
          <w:szCs w:val="18"/>
        </w:rPr>
        <w:t>elektronikus kézbesítéssel</w:t>
      </w:r>
      <w:r>
        <w:rPr>
          <w:sz w:val="18"/>
          <w:szCs w:val="18"/>
        </w:rPr>
        <w:t>)</w:t>
      </w:r>
    </w:p>
    <w:p w:rsidR="007F6BA0" w:rsidRDefault="007F6BA0" w:rsidP="007F6BA0">
      <w:pPr>
        <w:spacing w:before="120"/>
        <w:jc w:val="center"/>
        <w:rPr>
          <w:rFonts w:eastAsia="Calibri"/>
        </w:rPr>
      </w:pPr>
      <w:r>
        <w:rPr>
          <w:rFonts w:eastAsia="Calibri"/>
          <w:b/>
          <w:bCs/>
        </w:rPr>
        <w:t>ELŐTERJESZTÉS</w:t>
      </w:r>
    </w:p>
    <w:p w:rsidR="007F6BA0" w:rsidRPr="00DB43AC" w:rsidRDefault="007F6BA0" w:rsidP="007F6BA0">
      <w:pPr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Cegléd </w:t>
      </w:r>
      <w:r w:rsidRPr="00DB43AC">
        <w:rPr>
          <w:rFonts w:eastAsia="Calibri"/>
          <w:sz w:val="22"/>
          <w:szCs w:val="22"/>
        </w:rPr>
        <w:t xml:space="preserve">Város Önkormányzata Képviselő-testületének </w:t>
      </w:r>
    </w:p>
    <w:p w:rsidR="007F6BA0" w:rsidRDefault="00DB43AC" w:rsidP="007F6BA0">
      <w:pPr>
        <w:jc w:val="center"/>
        <w:rPr>
          <w:rFonts w:eastAsia="Calibri"/>
          <w:sz w:val="22"/>
          <w:szCs w:val="22"/>
        </w:rPr>
      </w:pPr>
      <w:r w:rsidRPr="00DB43AC">
        <w:rPr>
          <w:rFonts w:eastAsia="Calibri"/>
          <w:sz w:val="22"/>
          <w:szCs w:val="22"/>
        </w:rPr>
        <w:t>2025. május 15</w:t>
      </w:r>
      <w:r w:rsidR="007F6BA0" w:rsidRPr="00DB43AC">
        <w:rPr>
          <w:rFonts w:eastAsia="Calibri"/>
          <w:sz w:val="22"/>
          <w:szCs w:val="22"/>
        </w:rPr>
        <w:t>-</w:t>
      </w:r>
      <w:r w:rsidRPr="00DB43AC">
        <w:rPr>
          <w:rFonts w:eastAsia="Calibri"/>
          <w:sz w:val="22"/>
          <w:szCs w:val="22"/>
        </w:rPr>
        <w:t>e</w:t>
      </w:r>
      <w:r w:rsidR="007F6BA0" w:rsidRPr="00DB43AC">
        <w:rPr>
          <w:rFonts w:eastAsia="Calibri"/>
          <w:sz w:val="22"/>
          <w:szCs w:val="22"/>
        </w:rPr>
        <w:t>i ülésére</w:t>
      </w:r>
    </w:p>
    <w:p w:rsidR="007F6BA0" w:rsidRDefault="007F6BA0" w:rsidP="007F6BA0">
      <w:pPr>
        <w:jc w:val="center"/>
        <w:rPr>
          <w:rFonts w:eastAsia="Calibri"/>
          <w:sz w:val="18"/>
          <w:szCs w:val="18"/>
        </w:rPr>
      </w:pPr>
    </w:p>
    <w:p w:rsidR="007F6BA0" w:rsidRDefault="007F6BA0" w:rsidP="007F6BA0">
      <w:pPr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Tisztelt Képviselő-testület!</w:t>
      </w:r>
    </w:p>
    <w:p w:rsidR="007F6BA0" w:rsidRDefault="007F6BA0" w:rsidP="007F6BA0">
      <w:pPr>
        <w:rPr>
          <w:rFonts w:eastAsia="Calibri"/>
          <w:bCs/>
          <w:sz w:val="18"/>
          <w:szCs w:val="18"/>
        </w:rPr>
      </w:pPr>
    </w:p>
    <w:p w:rsidR="007F6BA0" w:rsidRDefault="007F6BA0" w:rsidP="007F6BA0">
      <w:pPr>
        <w:spacing w:after="120"/>
        <w:jc w:val="both"/>
        <w:rPr>
          <w:rFonts w:eastAsia="Calibri"/>
          <w:bCs/>
          <w:sz w:val="22"/>
          <w:szCs w:val="22"/>
        </w:rPr>
      </w:pPr>
      <w:r>
        <w:rPr>
          <w:rFonts w:eastAsia="Calibri"/>
          <w:bCs/>
          <w:i/>
          <w:sz w:val="22"/>
          <w:szCs w:val="22"/>
        </w:rPr>
        <w:t>A szociális ellátásokról szóló 1993. évi III.</w:t>
      </w:r>
      <w:r>
        <w:rPr>
          <w:rFonts w:eastAsia="Calibri"/>
          <w:bCs/>
          <w:sz w:val="22"/>
          <w:szCs w:val="22"/>
        </w:rPr>
        <w:t xml:space="preserve"> törvény 86. § (2) bekezdés c) d) pontjában foglaltak szerint a tízezer, valamint </w:t>
      </w:r>
      <w:r w:rsidRPr="004D1C14">
        <w:rPr>
          <w:rFonts w:eastAsia="Calibri"/>
          <w:b/>
          <w:bCs/>
          <w:sz w:val="22"/>
          <w:szCs w:val="22"/>
        </w:rPr>
        <w:t>harmincezer főnél több állandó lakossal rendelkező település önkormányzata hajléktalan személyeknek</w:t>
      </w:r>
      <w:r w:rsidRPr="004D1C14">
        <w:rPr>
          <w:rFonts w:eastAsia="Calibri"/>
          <w:b/>
          <w:bCs/>
          <w:i/>
          <w:sz w:val="22"/>
          <w:szCs w:val="22"/>
        </w:rPr>
        <w:t xml:space="preserve"> nappali ellátást, éjjeli menedékhelyet, átmeneti szállást köteles biztosítani</w:t>
      </w:r>
      <w:r>
        <w:rPr>
          <w:rFonts w:eastAsia="Calibri"/>
          <w:bCs/>
          <w:i/>
          <w:sz w:val="22"/>
          <w:szCs w:val="22"/>
        </w:rPr>
        <w:t>.</w:t>
      </w:r>
    </w:p>
    <w:p w:rsidR="007F6BA0" w:rsidRDefault="007F6BA0" w:rsidP="007F6BA0">
      <w:pPr>
        <w:spacing w:after="120"/>
        <w:jc w:val="both"/>
        <w:rPr>
          <w:rFonts w:eastAsia="Calibri"/>
          <w:bCs/>
          <w:sz w:val="22"/>
          <w:szCs w:val="22"/>
        </w:rPr>
      </w:pPr>
      <w:r w:rsidRPr="004D1C14">
        <w:rPr>
          <w:rFonts w:eastAsia="Calibri"/>
          <w:b/>
          <w:bCs/>
          <w:sz w:val="22"/>
          <w:szCs w:val="22"/>
        </w:rPr>
        <w:t>Cegléd Város Önkormányzata a Magyar Vöröskereszt Pest Vármegyei Szervezetével</w:t>
      </w:r>
      <w:r>
        <w:rPr>
          <w:rFonts w:eastAsia="Calibri"/>
          <w:bCs/>
          <w:sz w:val="22"/>
          <w:szCs w:val="22"/>
        </w:rPr>
        <w:t xml:space="preserve"> (továbbiakban: Szolgáltató) </w:t>
      </w:r>
      <w:r>
        <w:rPr>
          <w:sz w:val="22"/>
          <w:szCs w:val="22"/>
        </w:rPr>
        <w:t>a 80/2017. (III. 2.) Ök. határozat, valamint a</w:t>
      </w:r>
      <w:r>
        <w:rPr>
          <w:rFonts w:eastAsia="Calibri"/>
          <w:bCs/>
          <w:sz w:val="22"/>
          <w:szCs w:val="22"/>
        </w:rPr>
        <w:t xml:space="preserve"> 67/2018. (III. 22.) Ök. határozat alapján kötött </w:t>
      </w:r>
      <w:r w:rsidRPr="004D1C14">
        <w:rPr>
          <w:rFonts w:eastAsia="Calibri"/>
          <w:b/>
          <w:bCs/>
          <w:sz w:val="22"/>
          <w:szCs w:val="22"/>
        </w:rPr>
        <w:t>Ellátási Szerződés útján biztosítja</w:t>
      </w:r>
      <w:r>
        <w:rPr>
          <w:rFonts w:eastAsia="Calibri"/>
          <w:bCs/>
          <w:sz w:val="22"/>
          <w:szCs w:val="22"/>
        </w:rPr>
        <w:t xml:space="preserve"> a fenti szolgáltatásokat.</w:t>
      </w:r>
    </w:p>
    <w:p w:rsidR="007F6BA0" w:rsidRDefault="007F6BA0" w:rsidP="007F6BA0">
      <w:pPr>
        <w:spacing w:after="120"/>
        <w:jc w:val="both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 xml:space="preserve">A Szolgáltató az átmeneti szállás, éjjeli menedékhely, nappali melegedő működtetését a fenntartásában működő „Gondoskodás” Hajléktalanokat Ellátó Intézmény (2700 </w:t>
      </w:r>
      <w:r w:rsidRPr="004D1C14">
        <w:rPr>
          <w:rFonts w:eastAsia="Calibri"/>
          <w:b/>
          <w:bCs/>
          <w:sz w:val="22"/>
          <w:szCs w:val="22"/>
        </w:rPr>
        <w:t>Cegléd, Dugovics u. 2/a.</w:t>
      </w:r>
      <w:r>
        <w:rPr>
          <w:rFonts w:eastAsia="Calibri"/>
          <w:bCs/>
          <w:sz w:val="22"/>
          <w:szCs w:val="22"/>
        </w:rPr>
        <w:t>) keretein belül látja el.</w:t>
      </w:r>
    </w:p>
    <w:p w:rsidR="007F6BA0" w:rsidRDefault="007F6BA0" w:rsidP="007F6BA0">
      <w:pPr>
        <w:spacing w:after="120"/>
        <w:jc w:val="both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 xml:space="preserve">A </w:t>
      </w:r>
      <w:bookmarkStart w:id="0" w:name="_GoBack"/>
      <w:r w:rsidRPr="004D1C14">
        <w:rPr>
          <w:rFonts w:eastAsia="Calibri"/>
          <w:b/>
          <w:bCs/>
          <w:sz w:val="22"/>
          <w:szCs w:val="22"/>
        </w:rPr>
        <w:t>2017. március 8-án kelt Ellátási Szerződés</w:t>
      </w:r>
      <w:r>
        <w:rPr>
          <w:rFonts w:eastAsia="Calibri"/>
          <w:bCs/>
          <w:sz w:val="22"/>
          <w:szCs w:val="22"/>
        </w:rPr>
        <w:t xml:space="preserve"> </w:t>
      </w:r>
      <w:bookmarkEnd w:id="0"/>
      <w:r>
        <w:rPr>
          <w:rFonts w:eastAsia="Calibri"/>
          <w:bCs/>
          <w:sz w:val="22"/>
          <w:szCs w:val="22"/>
        </w:rPr>
        <w:t xml:space="preserve">17. pontjában foglaltaknak megfelelően </w:t>
      </w:r>
      <w:proofErr w:type="spellStart"/>
      <w:r>
        <w:rPr>
          <w:rFonts w:eastAsia="Calibri"/>
          <w:bCs/>
          <w:sz w:val="22"/>
          <w:szCs w:val="22"/>
        </w:rPr>
        <w:t>Szlankó</w:t>
      </w:r>
      <w:proofErr w:type="spellEnd"/>
      <w:r>
        <w:rPr>
          <w:rFonts w:eastAsia="Calibri"/>
          <w:bCs/>
          <w:sz w:val="22"/>
          <w:szCs w:val="22"/>
        </w:rPr>
        <w:t xml:space="preserve"> Andrea intézményvezető benyújtotta az intézmény 2024. évi tevékenységéről szóló beszámolóját, melyet előterjesztésünkhöz mellékelünk.</w:t>
      </w:r>
    </w:p>
    <w:p w:rsidR="007F6BA0" w:rsidRDefault="007F6BA0" w:rsidP="007F6BA0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Jelen előterjesztést a </w:t>
      </w:r>
      <w:r>
        <w:rPr>
          <w:b/>
          <w:sz w:val="22"/>
          <w:szCs w:val="22"/>
        </w:rPr>
        <w:t>Humán Bizottság</w:t>
      </w:r>
      <w:r>
        <w:rPr>
          <w:sz w:val="22"/>
          <w:szCs w:val="22"/>
        </w:rPr>
        <w:t xml:space="preserve"> tárgyalja. A </w:t>
      </w:r>
      <w:r w:rsidR="00ED7AAA">
        <w:rPr>
          <w:sz w:val="22"/>
          <w:szCs w:val="22"/>
        </w:rPr>
        <w:t>HB</w:t>
      </w:r>
      <w:r w:rsidR="008912B1">
        <w:rPr>
          <w:sz w:val="22"/>
          <w:szCs w:val="22"/>
        </w:rPr>
        <w:t xml:space="preserve"> </w:t>
      </w:r>
      <w:r>
        <w:rPr>
          <w:sz w:val="22"/>
          <w:szCs w:val="22"/>
        </w:rPr>
        <w:t>véleménye a Képviselő-testület ülésén kerülnek kiosztásra, jegyzőkönyvi kivonat formájában. Az ülésekre meghívást kap az intézményvezető.</w:t>
      </w:r>
    </w:p>
    <w:p w:rsidR="007F6BA0" w:rsidRDefault="007F6BA0" w:rsidP="007F6BA0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döntéshozatal </w:t>
      </w:r>
      <w:r w:rsidRPr="00416548">
        <w:rPr>
          <w:i/>
          <w:sz w:val="22"/>
          <w:szCs w:val="22"/>
        </w:rPr>
        <w:t>a Magyarország helyi önkormányzatairól szóló 2011. évi CLXXXIX. törvény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 xml:space="preserve">.) 46. § (1) bekezdése alapján, a (2) bekezdésben foglaltakra figyelemmel nyilvános ülés keretében, az 50. § rendelkezései alapján, - figyelemmel a KT </w:t>
      </w:r>
      <w:proofErr w:type="spellStart"/>
      <w:r>
        <w:rPr>
          <w:sz w:val="22"/>
          <w:szCs w:val="22"/>
        </w:rPr>
        <w:t>SzMSz</w:t>
      </w:r>
      <w:proofErr w:type="spellEnd"/>
      <w:r>
        <w:rPr>
          <w:sz w:val="22"/>
          <w:szCs w:val="22"/>
        </w:rPr>
        <w:t xml:space="preserve"> </w:t>
      </w:r>
      <w:r w:rsidR="00ED7AAA">
        <w:rPr>
          <w:sz w:val="22"/>
          <w:szCs w:val="22"/>
        </w:rPr>
        <w:t>59</w:t>
      </w:r>
      <w:r>
        <w:rPr>
          <w:sz w:val="22"/>
          <w:szCs w:val="22"/>
        </w:rPr>
        <w:t>. §</w:t>
      </w:r>
      <w:proofErr w:type="spellStart"/>
      <w:r>
        <w:rPr>
          <w:sz w:val="22"/>
          <w:szCs w:val="22"/>
        </w:rPr>
        <w:t>-</w:t>
      </w:r>
      <w:r w:rsidR="00ED7AAA">
        <w:rPr>
          <w:sz w:val="22"/>
          <w:szCs w:val="22"/>
        </w:rPr>
        <w:t>á</w:t>
      </w:r>
      <w:r>
        <w:rPr>
          <w:sz w:val="22"/>
          <w:szCs w:val="22"/>
        </w:rPr>
        <w:t>ra</w:t>
      </w:r>
      <w:proofErr w:type="spellEnd"/>
      <w:r>
        <w:rPr>
          <w:sz w:val="22"/>
          <w:szCs w:val="22"/>
        </w:rPr>
        <w:t xml:space="preserve"> - egyszerű többségű szavazati arányt igényel.</w:t>
      </w:r>
    </w:p>
    <w:p w:rsidR="007F6BA0" w:rsidRDefault="008912B1" w:rsidP="007F6BA0">
      <w:pPr>
        <w:jc w:val="both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Cegléd, 2025</w:t>
      </w:r>
      <w:r w:rsidR="007F6BA0">
        <w:rPr>
          <w:rFonts w:eastAsia="Calibri"/>
          <w:bCs/>
          <w:sz w:val="22"/>
          <w:szCs w:val="22"/>
        </w:rPr>
        <w:t xml:space="preserve">. </w:t>
      </w:r>
      <w:r>
        <w:rPr>
          <w:rFonts w:eastAsia="Calibri"/>
          <w:bCs/>
          <w:sz w:val="22"/>
          <w:szCs w:val="22"/>
        </w:rPr>
        <w:t xml:space="preserve">április </w:t>
      </w:r>
      <w:r w:rsidR="00DF57AD">
        <w:rPr>
          <w:rFonts w:eastAsia="Calibri"/>
          <w:bCs/>
          <w:sz w:val="22"/>
          <w:szCs w:val="22"/>
        </w:rPr>
        <w:t>23</w:t>
      </w:r>
      <w:r w:rsidR="00DB43AC">
        <w:rPr>
          <w:rFonts w:eastAsia="Calibri"/>
          <w:bCs/>
          <w:sz w:val="22"/>
          <w:szCs w:val="22"/>
        </w:rPr>
        <w:t>.</w:t>
      </w:r>
    </w:p>
    <w:p w:rsidR="007F6BA0" w:rsidRDefault="007F6BA0" w:rsidP="007F6BA0">
      <w:pPr>
        <w:jc w:val="both"/>
        <w:rPr>
          <w:rFonts w:eastAsia="Calibri"/>
          <w:bCs/>
          <w:sz w:val="22"/>
          <w:szCs w:val="22"/>
        </w:rPr>
      </w:pPr>
    </w:p>
    <w:p w:rsidR="007F6BA0" w:rsidRDefault="007F6BA0" w:rsidP="007F6BA0">
      <w:pPr>
        <w:tabs>
          <w:tab w:val="left" w:pos="851"/>
          <w:tab w:val="left" w:pos="7371"/>
        </w:tabs>
        <w:jc w:val="both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Láttam:</w:t>
      </w:r>
      <w:r>
        <w:rPr>
          <w:rFonts w:eastAsia="Calibri"/>
          <w:bCs/>
          <w:sz w:val="22"/>
          <w:szCs w:val="22"/>
        </w:rPr>
        <w:tab/>
        <w:t>Hegedűs Ágota</w:t>
      </w:r>
      <w:r>
        <w:rPr>
          <w:rFonts w:eastAsia="Calibri"/>
          <w:bCs/>
          <w:sz w:val="22"/>
          <w:szCs w:val="22"/>
        </w:rPr>
        <w:tab/>
        <w:t>Dr. Csáky András</w:t>
      </w:r>
    </w:p>
    <w:p w:rsidR="007F6BA0" w:rsidRDefault="007F6BA0" w:rsidP="007F6BA0">
      <w:pPr>
        <w:tabs>
          <w:tab w:val="left" w:pos="851"/>
          <w:tab w:val="left" w:pos="7655"/>
        </w:tabs>
        <w:jc w:val="both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ab/>
      </w:r>
      <w:proofErr w:type="gramStart"/>
      <w:r>
        <w:rPr>
          <w:rFonts w:eastAsia="Calibri"/>
          <w:bCs/>
          <w:sz w:val="22"/>
          <w:szCs w:val="22"/>
        </w:rPr>
        <w:t>alpolgármester</w:t>
      </w:r>
      <w:proofErr w:type="gramEnd"/>
      <w:r>
        <w:rPr>
          <w:rFonts w:eastAsia="Calibri"/>
          <w:bCs/>
          <w:sz w:val="22"/>
          <w:szCs w:val="22"/>
        </w:rPr>
        <w:tab/>
        <w:t>polgármester</w:t>
      </w:r>
    </w:p>
    <w:p w:rsidR="007F6BA0" w:rsidRDefault="007F6BA0" w:rsidP="007F6BA0">
      <w:pPr>
        <w:spacing w:before="360"/>
        <w:ind w:left="108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HATÁROZATI JAVASLAT</w:t>
      </w:r>
    </w:p>
    <w:p w:rsidR="007F6BA0" w:rsidRDefault="007F6BA0" w:rsidP="007F6BA0">
      <w:pPr>
        <w:jc w:val="center"/>
        <w:rPr>
          <w:rFonts w:eastAsia="Calibri"/>
          <w:bCs/>
          <w:sz w:val="22"/>
          <w:szCs w:val="22"/>
        </w:rPr>
      </w:pPr>
    </w:p>
    <w:p w:rsidR="007F6BA0" w:rsidRDefault="007F6BA0" w:rsidP="007F6BA0">
      <w:pPr>
        <w:jc w:val="both"/>
        <w:rPr>
          <w:b/>
        </w:rPr>
      </w:pPr>
      <w:r>
        <w:rPr>
          <w:b/>
        </w:rPr>
        <w:t>Cegléd Város Önkormányzatának Képviselő-testülete</w:t>
      </w:r>
    </w:p>
    <w:p w:rsidR="007F6BA0" w:rsidRDefault="007F6BA0" w:rsidP="007F6BA0">
      <w:pPr>
        <w:numPr>
          <w:ilvl w:val="0"/>
          <w:numId w:val="1"/>
        </w:numPr>
        <w:tabs>
          <w:tab w:val="num" w:pos="540"/>
        </w:tabs>
        <w:spacing w:before="120"/>
        <w:ind w:left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Elfogadja a Magyar Vöröskereszt Pest Vármegyei Szervezetének fenntartásában működő </w:t>
      </w:r>
      <w:r>
        <w:rPr>
          <w:b/>
          <w:sz w:val="23"/>
          <w:szCs w:val="23"/>
        </w:rPr>
        <w:t>„Gondoskodás” Hajléktalanokat Ellátó Intézmény</w:t>
      </w:r>
      <w:r>
        <w:rPr>
          <w:sz w:val="23"/>
          <w:szCs w:val="23"/>
        </w:rPr>
        <w:t xml:space="preserve"> </w:t>
      </w:r>
      <w:r w:rsidR="00DB43AC">
        <w:rPr>
          <w:sz w:val="23"/>
          <w:szCs w:val="23"/>
        </w:rPr>
        <w:t>2024</w:t>
      </w:r>
      <w:r>
        <w:rPr>
          <w:sz w:val="23"/>
          <w:szCs w:val="23"/>
        </w:rPr>
        <w:t>. évi beszámolóját a 80/2017. (III. 2.) Ök. határozat alapján, 2017. március 8-án létrejött Feladat-ellátási Szerződés 17. pontjára hivatkozással.</w:t>
      </w:r>
    </w:p>
    <w:p w:rsidR="007F6BA0" w:rsidRDefault="007F6BA0" w:rsidP="007F6BA0">
      <w:pPr>
        <w:widowControl w:val="0"/>
        <w:numPr>
          <w:ilvl w:val="0"/>
          <w:numId w:val="1"/>
        </w:numPr>
        <w:tabs>
          <w:tab w:val="num" w:pos="540"/>
        </w:tabs>
        <w:spacing w:before="120"/>
        <w:ind w:left="540"/>
        <w:jc w:val="both"/>
        <w:rPr>
          <w:sz w:val="23"/>
          <w:szCs w:val="23"/>
        </w:rPr>
      </w:pPr>
      <w:r>
        <w:rPr>
          <w:sz w:val="23"/>
          <w:szCs w:val="23"/>
        </w:rPr>
        <w:t>Utasítja a Ceglédi Közös Önkormányzati Hivatalt a szükséges intézkedések megtételére.</w:t>
      </w:r>
    </w:p>
    <w:p w:rsidR="007F6BA0" w:rsidRDefault="007F6BA0" w:rsidP="007F6BA0">
      <w:pPr>
        <w:tabs>
          <w:tab w:val="right" w:pos="9639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Határidő</w:t>
      </w:r>
      <w:r>
        <w:rPr>
          <w:sz w:val="22"/>
          <w:szCs w:val="22"/>
        </w:rPr>
        <w:t>: azonnal</w:t>
      </w:r>
      <w:r>
        <w:rPr>
          <w:sz w:val="22"/>
          <w:szCs w:val="22"/>
        </w:rPr>
        <w:tab/>
      </w:r>
      <w:r>
        <w:rPr>
          <w:sz w:val="22"/>
          <w:szCs w:val="22"/>
          <w:u w:val="single"/>
        </w:rPr>
        <w:t>Felelős</w:t>
      </w:r>
      <w:r>
        <w:rPr>
          <w:sz w:val="22"/>
          <w:szCs w:val="22"/>
        </w:rPr>
        <w:t>: Dr. Csáky András polgármester</w:t>
      </w:r>
    </w:p>
    <w:p w:rsidR="007F6BA0" w:rsidRDefault="007F6BA0" w:rsidP="007F6BA0">
      <w:pPr>
        <w:ind w:left="360"/>
        <w:jc w:val="both"/>
        <w:rPr>
          <w:sz w:val="22"/>
          <w:szCs w:val="22"/>
        </w:rPr>
      </w:pPr>
    </w:p>
    <w:p w:rsidR="007F6BA0" w:rsidRDefault="007F6BA0" w:rsidP="007F6BA0">
      <w:pPr>
        <w:jc w:val="both"/>
        <w:rPr>
          <w:sz w:val="22"/>
          <w:szCs w:val="22"/>
        </w:rPr>
      </w:pPr>
    </w:p>
    <w:p w:rsidR="007F6BA0" w:rsidRDefault="007F6BA0" w:rsidP="007F6BA0">
      <w:pPr>
        <w:jc w:val="both"/>
        <w:rPr>
          <w:sz w:val="23"/>
          <w:szCs w:val="23"/>
        </w:rPr>
      </w:pPr>
      <w:r>
        <w:rPr>
          <w:sz w:val="23"/>
          <w:szCs w:val="23"/>
        </w:rPr>
        <w:t>Az előterjesztést láttam:</w:t>
      </w:r>
    </w:p>
    <w:p w:rsidR="007F6BA0" w:rsidRDefault="007F6BA0" w:rsidP="007F6BA0">
      <w:pPr>
        <w:tabs>
          <w:tab w:val="left" w:pos="2694"/>
        </w:tabs>
        <w:ind w:firstLine="12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Dr. Diósgyőri Gitta </w:t>
      </w:r>
    </w:p>
    <w:p w:rsidR="00B36992" w:rsidRDefault="007F6BA0" w:rsidP="007F6BA0">
      <w:pPr>
        <w:tabs>
          <w:tab w:val="left" w:pos="2694"/>
        </w:tabs>
        <w:ind w:firstLine="12"/>
      </w:pPr>
      <w:r>
        <w:rPr>
          <w:sz w:val="23"/>
          <w:szCs w:val="23"/>
        </w:rPr>
        <w:tab/>
        <w:t xml:space="preserve"> </w:t>
      </w:r>
      <w:proofErr w:type="gramStart"/>
      <w:r>
        <w:rPr>
          <w:sz w:val="23"/>
          <w:szCs w:val="23"/>
        </w:rPr>
        <w:t>címzetes</w:t>
      </w:r>
      <w:proofErr w:type="gramEnd"/>
      <w:r>
        <w:rPr>
          <w:sz w:val="23"/>
          <w:szCs w:val="23"/>
        </w:rPr>
        <w:t xml:space="preserve"> főjegyző</w:t>
      </w:r>
    </w:p>
    <w:sectPr w:rsidR="00B369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AFE" w:rsidRDefault="00002AFE" w:rsidP="005D6534">
      <w:r>
        <w:separator/>
      </w:r>
    </w:p>
  </w:endnote>
  <w:endnote w:type="continuationSeparator" w:id="0">
    <w:p w:rsidR="00002AFE" w:rsidRDefault="00002AFE" w:rsidP="005D6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534" w:rsidRDefault="005D653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9269431"/>
      <w:docPartObj>
        <w:docPartGallery w:val="Page Numbers (Bottom of Page)"/>
        <w:docPartUnique/>
      </w:docPartObj>
    </w:sdtPr>
    <w:sdtEndPr/>
    <w:sdtContent>
      <w:p w:rsidR="005D6534" w:rsidRDefault="005D653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C14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:rsidR="005D6534" w:rsidRDefault="005D653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534" w:rsidRDefault="005D653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AFE" w:rsidRDefault="00002AFE" w:rsidP="005D6534">
      <w:r>
        <w:separator/>
      </w:r>
    </w:p>
  </w:footnote>
  <w:footnote w:type="continuationSeparator" w:id="0">
    <w:p w:rsidR="00002AFE" w:rsidRDefault="00002AFE" w:rsidP="005D6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534" w:rsidRDefault="005D653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534" w:rsidRDefault="005D653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534" w:rsidRDefault="005D653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6C0A0D"/>
    <w:multiLevelType w:val="hybridMultilevel"/>
    <w:tmpl w:val="1902E43E"/>
    <w:lvl w:ilvl="0" w:tplc="DC1260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BA0"/>
    <w:rsid w:val="00002AFE"/>
    <w:rsid w:val="00416548"/>
    <w:rsid w:val="004D1C14"/>
    <w:rsid w:val="005D6534"/>
    <w:rsid w:val="007F6BA0"/>
    <w:rsid w:val="00836E98"/>
    <w:rsid w:val="008912B1"/>
    <w:rsid w:val="00B36992"/>
    <w:rsid w:val="00DB43AC"/>
    <w:rsid w:val="00DC5ED6"/>
    <w:rsid w:val="00DF57AD"/>
    <w:rsid w:val="00E3684B"/>
    <w:rsid w:val="00E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6C4AF-AC00-4A3F-B4FD-50A94EF6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6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D653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653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D653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653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8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337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Jáger Mária</cp:lastModifiedBy>
  <cp:revision>6</cp:revision>
  <dcterms:created xsi:type="dcterms:W3CDTF">2025-04-22T11:49:00Z</dcterms:created>
  <dcterms:modified xsi:type="dcterms:W3CDTF">2025-04-23T08:15:00Z</dcterms:modified>
</cp:coreProperties>
</file>