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CA1" w:rsidRPr="00844330" w:rsidRDefault="00682CA1" w:rsidP="001969AF">
      <w:pPr>
        <w:rPr>
          <w:rFonts w:eastAsia="Times New Roman" w:cstheme="minorHAnsi"/>
          <w:lang w:eastAsia="hu-HU"/>
        </w:rPr>
      </w:pP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</w:rPr>
      </w:pPr>
      <w:r w:rsidRPr="00844330">
        <w:rPr>
          <w:rFonts w:cstheme="minorHAnsi"/>
        </w:rPr>
        <w:t>ELŐTERJESZTÉS</w:t>
      </w:r>
    </w:p>
    <w:p w:rsidR="006D6D34" w:rsidRPr="00844330" w:rsidRDefault="006D6D34" w:rsidP="006D6D34">
      <w:pPr>
        <w:widowControl w:val="0"/>
        <w:jc w:val="center"/>
        <w:rPr>
          <w:rFonts w:cstheme="minorHAnsi"/>
          <w:b/>
          <w:bCs/>
        </w:rPr>
      </w:pPr>
      <w:r w:rsidRPr="00844330">
        <w:rPr>
          <w:rFonts w:cstheme="minorHAnsi"/>
          <w:b/>
          <w:bCs/>
        </w:rPr>
        <w:t>Cegléd Város Önkormányzata Képviselő-testületének</w:t>
      </w:r>
    </w:p>
    <w:p w:rsidR="006D6D34" w:rsidRPr="00844330" w:rsidRDefault="006D6D34" w:rsidP="006D6D34">
      <w:pPr>
        <w:widowControl w:val="0"/>
        <w:jc w:val="center"/>
        <w:rPr>
          <w:rFonts w:cstheme="minorHAnsi"/>
        </w:rPr>
      </w:pPr>
      <w:r w:rsidRPr="00844330">
        <w:rPr>
          <w:rFonts w:cstheme="minorHAnsi"/>
        </w:rPr>
        <w:t>2025. szeptember 18.-i nyilvános ülésére</w:t>
      </w:r>
    </w:p>
    <w:p w:rsidR="006D6D34" w:rsidRPr="00844330" w:rsidRDefault="006D6D34" w:rsidP="006D6D34">
      <w:pPr>
        <w:widowControl w:val="0"/>
        <w:jc w:val="center"/>
        <w:rPr>
          <w:rFonts w:cstheme="minorHAnsi"/>
        </w:rPr>
      </w:pPr>
    </w:p>
    <w:p w:rsidR="006D6D34" w:rsidRPr="00844330" w:rsidRDefault="006D6D34" w:rsidP="004B4556">
      <w:pPr>
        <w:widowControl w:val="0"/>
        <w:rPr>
          <w:rFonts w:cstheme="minorHAnsi"/>
        </w:rPr>
      </w:pPr>
      <w:r w:rsidRPr="00844330">
        <w:rPr>
          <w:rFonts w:cstheme="minorHAnsi"/>
        </w:rPr>
        <w:t>Előterjesztő:</w:t>
      </w:r>
      <w:r w:rsidRPr="00844330">
        <w:rPr>
          <w:rFonts w:cstheme="minorHAnsi"/>
        </w:rPr>
        <w:tab/>
        <w:t xml:space="preserve"> László Ágnes, Kollár Zoltán</w:t>
      </w:r>
    </w:p>
    <w:p w:rsidR="006D6D34" w:rsidRPr="00844330" w:rsidRDefault="006D6D34" w:rsidP="006D6D34">
      <w:pPr>
        <w:widowControl w:val="0"/>
        <w:ind w:left="1416"/>
        <w:rPr>
          <w:rFonts w:cstheme="minorHAnsi"/>
        </w:rPr>
      </w:pP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  <w:b/>
        </w:rPr>
      </w:pPr>
      <w:r w:rsidRPr="00844330">
        <w:rPr>
          <w:rFonts w:cstheme="minorHAnsi"/>
          <w:b/>
        </w:rPr>
        <w:t>Tisztelt Képviselő-testület!</w:t>
      </w:r>
    </w:p>
    <w:p w:rsidR="00682CA1" w:rsidRPr="00844330" w:rsidRDefault="00682CA1" w:rsidP="001969AF">
      <w:pPr>
        <w:rPr>
          <w:rFonts w:eastAsia="Times New Roman" w:cstheme="minorHAnsi"/>
          <w:lang w:eastAsia="hu-HU"/>
        </w:rPr>
      </w:pPr>
    </w:p>
    <w:p w:rsidR="00682CA1" w:rsidRPr="00844330" w:rsidRDefault="00682CA1" w:rsidP="001969AF">
      <w:pPr>
        <w:rPr>
          <w:rFonts w:eastAsia="Times New Roman" w:cstheme="minorHAnsi"/>
          <w:lang w:eastAsia="hu-HU"/>
        </w:rPr>
      </w:pPr>
    </w:p>
    <w:p w:rsidR="00682CA1" w:rsidRPr="00844330" w:rsidRDefault="00682CA1" w:rsidP="006D6D34">
      <w:pPr>
        <w:jc w:val="both"/>
        <w:outlineLvl w:val="0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kern w:val="36"/>
          <w:lang w:eastAsia="hu-HU"/>
        </w:rPr>
        <w:t>Cegléd Város Önkormányzata Képviselő-testületének 14/2025. (V. 16.) önkormányzati rendelete</w:t>
      </w:r>
      <w:r w:rsidR="006D6D34" w:rsidRPr="00844330">
        <w:rPr>
          <w:rFonts w:eastAsia="Times New Roman" w:cstheme="minorHAnsi"/>
          <w:kern w:val="36"/>
          <w:lang w:eastAsia="hu-HU"/>
        </w:rPr>
        <w:t xml:space="preserve"> </w:t>
      </w:r>
      <w:r w:rsidR="0042184E" w:rsidRPr="00844330">
        <w:rPr>
          <w:rFonts w:eastAsia="Times New Roman" w:cstheme="minorHAnsi"/>
          <w:kern w:val="36"/>
          <w:lang w:eastAsia="hu-HU"/>
        </w:rPr>
        <w:t xml:space="preserve">a </w:t>
      </w:r>
      <w:r w:rsidRPr="00844330">
        <w:rPr>
          <w:rFonts w:eastAsia="Times New Roman" w:cstheme="minorHAnsi"/>
          <w:lang w:eastAsia="hu-HU"/>
        </w:rPr>
        <w:t xml:space="preserve">víziközmű-hálózatokhoz történő utólagos csatlakozás műszaki és pénzügyi feltételeiről, valamint a fizetendő hozzájárulás mértékéről szóló rendelet módosítását javasoljuk az alábbiak szerint. </w:t>
      </w:r>
    </w:p>
    <w:p w:rsidR="006D6D34" w:rsidRPr="00844330" w:rsidRDefault="006D6D34" w:rsidP="006D6D34">
      <w:pPr>
        <w:jc w:val="both"/>
        <w:outlineLvl w:val="0"/>
        <w:rPr>
          <w:rFonts w:eastAsia="Times New Roman" w:cstheme="minorHAnsi"/>
          <w:lang w:eastAsia="hu-HU"/>
        </w:rPr>
      </w:pP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t>A képviselőtestület döntése alapján vízközmű</w:t>
      </w:r>
      <w:r w:rsidR="006D6D34" w:rsidRPr="00844330">
        <w:rPr>
          <w:rFonts w:eastAsia="Times New Roman" w:cstheme="minorHAnsi"/>
          <w:lang w:eastAsia="hu-HU"/>
        </w:rPr>
        <w:t>-</w:t>
      </w:r>
      <w:r w:rsidRPr="00844330">
        <w:rPr>
          <w:rFonts w:eastAsia="Times New Roman" w:cstheme="minorHAnsi"/>
          <w:lang w:eastAsia="hu-HU"/>
        </w:rPr>
        <w:t xml:space="preserve">hálózathoz </w:t>
      </w:r>
      <w:r w:rsidR="006D6D34" w:rsidRPr="00844330">
        <w:rPr>
          <w:rFonts w:eastAsia="Times New Roman" w:cstheme="minorHAnsi"/>
          <w:lang w:eastAsia="hu-HU"/>
        </w:rPr>
        <w:t>történő</w:t>
      </w:r>
      <w:r w:rsidRPr="00844330">
        <w:rPr>
          <w:rFonts w:eastAsia="Times New Roman" w:cstheme="minorHAnsi"/>
          <w:lang w:eastAsia="hu-HU"/>
        </w:rPr>
        <w:t xml:space="preserve"> utólagos csatlakozás </w:t>
      </w:r>
      <w:r w:rsidR="006D6D34" w:rsidRPr="00844330">
        <w:rPr>
          <w:rFonts w:eastAsia="Times New Roman" w:cstheme="minorHAnsi"/>
          <w:lang w:eastAsia="hu-HU"/>
        </w:rPr>
        <w:t xml:space="preserve">során a hozzájárulás mértéke </w:t>
      </w:r>
      <w:r w:rsidRPr="00844330">
        <w:rPr>
          <w:rFonts w:eastAsia="Times New Roman" w:cstheme="minorHAnsi"/>
          <w:lang w:eastAsia="hu-HU"/>
        </w:rPr>
        <w:t xml:space="preserve">a hatályos rendelet szerint </w:t>
      </w: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b/>
          <w:bCs/>
          <w:lang w:eastAsia="hu-HU"/>
        </w:rPr>
      </w:pP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t>a) ivóvíz-törzshálózatra történő utólagos csatlakozás esetén 120.000,- Ft,</w:t>
      </w: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t>b) szennyvíz törzshálózatra történő utólagos csatlakozás esetén 200.000,- Ft</w:t>
      </w: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lang w:eastAsia="hu-HU"/>
        </w:rPr>
      </w:pPr>
    </w:p>
    <w:p w:rsidR="00682CA1" w:rsidRPr="00844330" w:rsidRDefault="00682CA1" w:rsidP="00682CA1">
      <w:pPr>
        <w:shd w:val="clear" w:color="auto" w:fill="FFFFFF"/>
        <w:ind w:firstLine="181"/>
        <w:jc w:val="both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t>A családok védelme és támogatása érdekében tekintettel a családok anyagi helyzetére javaslatot teszünk a fenti hozzájárulás részletben történő megfizetésére.</w:t>
      </w:r>
    </w:p>
    <w:p w:rsidR="00682CA1" w:rsidRPr="00844330" w:rsidRDefault="00682CA1" w:rsidP="001969AF">
      <w:pPr>
        <w:rPr>
          <w:rFonts w:eastAsia="Times New Roman" w:cstheme="minorHAnsi"/>
          <w:lang w:eastAsia="hu-HU"/>
        </w:rPr>
      </w:pPr>
    </w:p>
    <w:p w:rsidR="001969AF" w:rsidRPr="00844330" w:rsidRDefault="00682CA1" w:rsidP="0042184E">
      <w:pPr>
        <w:jc w:val="both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t>Javaslatunk szerint,</w:t>
      </w:r>
      <w:r w:rsidR="006D6D34" w:rsidRPr="00844330">
        <w:rPr>
          <w:rFonts w:eastAsia="Times New Roman" w:cstheme="minorHAnsi"/>
          <w:lang w:eastAsia="hu-HU"/>
        </w:rPr>
        <w:t xml:space="preserve"> a</w:t>
      </w:r>
      <w:r w:rsidR="001969AF" w:rsidRPr="00844330">
        <w:rPr>
          <w:rFonts w:eastAsia="Times New Roman" w:cstheme="minorHAnsi"/>
          <w:lang w:eastAsia="hu-HU"/>
        </w:rPr>
        <w:t xml:space="preserve">z Önkormányzat az utólagos csatlakozót anyagi helyzetére tekintettel külön kérelemre, indokolt esetben legfeljebb </w:t>
      </w:r>
      <w:r w:rsidRPr="00844330">
        <w:rPr>
          <w:rFonts w:eastAsia="Times New Roman" w:cstheme="minorHAnsi"/>
          <w:lang w:eastAsia="hu-HU"/>
        </w:rPr>
        <w:t>6</w:t>
      </w:r>
      <w:r w:rsidR="001969AF" w:rsidRPr="00844330">
        <w:rPr>
          <w:rFonts w:eastAsia="Times New Roman" w:cstheme="minorHAnsi"/>
          <w:lang w:eastAsia="hu-HU"/>
        </w:rPr>
        <w:t xml:space="preserve"> havi részletfizetési kedvezményben részesítheti. </w:t>
      </w:r>
      <w:r w:rsidRPr="00844330">
        <w:rPr>
          <w:rFonts w:eastAsia="Times New Roman" w:cstheme="minorHAnsi"/>
          <w:lang w:eastAsia="hu-HU"/>
        </w:rPr>
        <w:t xml:space="preserve">A kérelem elbírálása a polgármester hatásköre. </w:t>
      </w:r>
    </w:p>
    <w:p w:rsidR="00682CA1" w:rsidRPr="00844330" w:rsidRDefault="00682CA1" w:rsidP="001969AF">
      <w:pPr>
        <w:rPr>
          <w:rFonts w:eastAsia="Times New Roman" w:cstheme="minorHAnsi"/>
          <w:lang w:eastAsia="hu-HU"/>
        </w:rPr>
      </w:pPr>
    </w:p>
    <w:p w:rsidR="006D6D34" w:rsidRPr="00844330" w:rsidRDefault="006D6D34" w:rsidP="006D6D34">
      <w:pPr>
        <w:pStyle w:val="Listaszerbekezds"/>
        <w:widowControl w:val="0"/>
        <w:spacing w:after="120" w:line="240" w:lineRule="auto"/>
        <w:ind w:left="0"/>
        <w:jc w:val="both"/>
        <w:rPr>
          <w:rFonts w:cstheme="minorHAnsi"/>
          <w:sz w:val="24"/>
          <w:szCs w:val="24"/>
        </w:rPr>
      </w:pPr>
      <w:r w:rsidRPr="00844330">
        <w:rPr>
          <w:rFonts w:cstheme="minorHAnsi"/>
          <w:sz w:val="24"/>
          <w:szCs w:val="24"/>
        </w:rPr>
        <w:t xml:space="preserve">Az előterjesztést a </w:t>
      </w:r>
      <w:r w:rsidRPr="00844330">
        <w:rPr>
          <w:rFonts w:cstheme="minorHAnsi"/>
          <w:b/>
          <w:bCs/>
          <w:sz w:val="24"/>
          <w:szCs w:val="24"/>
        </w:rPr>
        <w:t>Gazdasági Bizottság</w:t>
      </w:r>
      <w:r w:rsidRPr="00844330">
        <w:rPr>
          <w:rFonts w:cstheme="minorHAnsi"/>
          <w:sz w:val="24"/>
          <w:szCs w:val="24"/>
        </w:rPr>
        <w:t xml:space="preserve">, valamint a </w:t>
      </w:r>
      <w:r w:rsidRPr="00844330">
        <w:rPr>
          <w:rFonts w:cstheme="minorHAnsi"/>
          <w:b/>
          <w:sz w:val="24"/>
          <w:szCs w:val="24"/>
        </w:rPr>
        <w:t>Jogi</w:t>
      </w:r>
      <w:r w:rsidRPr="00844330">
        <w:rPr>
          <w:rFonts w:cstheme="minorHAnsi"/>
          <w:sz w:val="24"/>
          <w:szCs w:val="24"/>
        </w:rPr>
        <w:t xml:space="preserve"> </w:t>
      </w:r>
      <w:r w:rsidRPr="00844330">
        <w:rPr>
          <w:rFonts w:cstheme="minorHAnsi"/>
          <w:b/>
          <w:sz w:val="24"/>
          <w:szCs w:val="24"/>
        </w:rPr>
        <w:t>Bizottság</w:t>
      </w:r>
      <w:r w:rsidRPr="00844330">
        <w:rPr>
          <w:rFonts w:cstheme="minorHAnsi"/>
          <w:sz w:val="24"/>
          <w:szCs w:val="24"/>
        </w:rPr>
        <w:t xml:space="preserve"> tárgyalja. A Bizottságok véleménye a Képviselő-testület ülésén helyben kerül kiosztásra jegyzőkönyvi kivonat formájában.</w:t>
      </w:r>
    </w:p>
    <w:p w:rsidR="006D6D34" w:rsidRPr="00844330" w:rsidRDefault="006D6D34" w:rsidP="006D6D34">
      <w:pPr>
        <w:pStyle w:val="Listaszerbekezds"/>
        <w:widowControl w:val="0"/>
        <w:spacing w:after="120" w:line="240" w:lineRule="auto"/>
        <w:ind w:left="0"/>
        <w:jc w:val="both"/>
        <w:rPr>
          <w:rFonts w:cstheme="minorHAnsi"/>
          <w:sz w:val="24"/>
          <w:szCs w:val="24"/>
        </w:rPr>
      </w:pPr>
    </w:p>
    <w:p w:rsidR="006D6D34" w:rsidRPr="00844330" w:rsidRDefault="006D6D34" w:rsidP="006D6D34">
      <w:pPr>
        <w:pStyle w:val="Listaszerbekezds"/>
        <w:widowControl w:val="0"/>
        <w:numPr>
          <w:ilvl w:val="0"/>
          <w:numId w:val="1"/>
        </w:numPr>
        <w:spacing w:after="120" w:line="240" w:lineRule="auto"/>
        <w:jc w:val="both"/>
        <w:rPr>
          <w:rFonts w:cstheme="minorHAnsi"/>
          <w:i/>
          <w:sz w:val="24"/>
          <w:szCs w:val="24"/>
        </w:rPr>
      </w:pPr>
      <w:r w:rsidRPr="00844330">
        <w:rPr>
          <w:rFonts w:cstheme="minorHAnsi"/>
          <w:i/>
          <w:sz w:val="24"/>
          <w:szCs w:val="24"/>
        </w:rPr>
        <w:t xml:space="preserve">A döntéshozatal a Magyarország helyi önkormányzatairól szóló 2011. évi CLXXXIX. törvény 46. § (1) bekezdésére figyelemmel </w:t>
      </w:r>
      <w:r w:rsidRPr="00844330">
        <w:rPr>
          <w:rFonts w:cstheme="minorHAnsi"/>
          <w:b/>
          <w:i/>
          <w:sz w:val="24"/>
          <w:szCs w:val="24"/>
          <w:u w:val="single"/>
        </w:rPr>
        <w:t>nyilvános</w:t>
      </w:r>
      <w:r w:rsidRPr="00844330">
        <w:rPr>
          <w:rFonts w:cstheme="minorHAnsi"/>
          <w:i/>
          <w:sz w:val="24"/>
          <w:szCs w:val="24"/>
        </w:rPr>
        <w:t xml:space="preserve"> ülés keretében, az SzMSz 44. § (c) pontja alapján </w:t>
      </w:r>
      <w:r w:rsidR="00D56C5C" w:rsidRPr="00844330">
        <w:rPr>
          <w:rFonts w:cstheme="minorHAnsi"/>
          <w:b/>
          <w:sz w:val="24"/>
          <w:szCs w:val="24"/>
        </w:rPr>
        <w:t xml:space="preserve">egyszerű </w:t>
      </w:r>
      <w:r w:rsidRPr="00844330">
        <w:rPr>
          <w:rFonts w:cstheme="minorHAnsi"/>
          <w:i/>
          <w:sz w:val="24"/>
          <w:szCs w:val="24"/>
        </w:rPr>
        <w:t>szavazati arányt igényel.</w:t>
      </w:r>
    </w:p>
    <w:p w:rsidR="006D6D34" w:rsidRPr="00844330" w:rsidRDefault="006D6D34" w:rsidP="006D6D34">
      <w:pPr>
        <w:pStyle w:val="Listaszerbekezds"/>
        <w:widowControl w:val="0"/>
        <w:numPr>
          <w:ilvl w:val="0"/>
          <w:numId w:val="1"/>
        </w:numPr>
        <w:spacing w:after="120" w:line="240" w:lineRule="auto"/>
        <w:jc w:val="both"/>
        <w:rPr>
          <w:rFonts w:cstheme="minorHAnsi"/>
          <w:i/>
          <w:sz w:val="24"/>
          <w:szCs w:val="24"/>
        </w:rPr>
      </w:pPr>
    </w:p>
    <w:p w:rsidR="006D6D34" w:rsidRPr="00844330" w:rsidRDefault="006D6D34" w:rsidP="006D6D34">
      <w:pPr>
        <w:pStyle w:val="Listaszerbekezds"/>
        <w:widowControl w:val="0"/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i/>
          <w:sz w:val="24"/>
          <w:szCs w:val="24"/>
        </w:rPr>
      </w:pPr>
      <w:r w:rsidRPr="00844330">
        <w:rPr>
          <w:rFonts w:cstheme="minorHAnsi"/>
          <w:i/>
          <w:sz w:val="24"/>
          <w:szCs w:val="24"/>
        </w:rPr>
        <w:t>Cegléd, 2025.09.07.</w:t>
      </w:r>
      <w:r w:rsidRPr="00844330">
        <w:rPr>
          <w:rFonts w:cstheme="minorHAnsi"/>
          <w:i/>
          <w:sz w:val="24"/>
          <w:szCs w:val="24"/>
        </w:rPr>
        <w:tab/>
      </w:r>
      <w:r w:rsidRPr="00844330">
        <w:rPr>
          <w:rFonts w:cstheme="minorHAnsi"/>
          <w:i/>
          <w:sz w:val="24"/>
          <w:szCs w:val="24"/>
        </w:rPr>
        <w:tab/>
      </w:r>
      <w:r w:rsidRPr="00844330">
        <w:rPr>
          <w:rFonts w:cstheme="minorHAnsi"/>
          <w:i/>
          <w:sz w:val="24"/>
          <w:szCs w:val="24"/>
        </w:rPr>
        <w:tab/>
      </w: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  <w:b/>
        </w:rPr>
      </w:pPr>
    </w:p>
    <w:p w:rsidR="00844330" w:rsidRPr="00844330" w:rsidRDefault="00844330" w:rsidP="006D6D34">
      <w:pPr>
        <w:widowControl w:val="0"/>
        <w:spacing w:after="120"/>
        <w:jc w:val="center"/>
        <w:rPr>
          <w:rFonts w:cstheme="minorHAnsi"/>
          <w:b/>
        </w:rPr>
      </w:pPr>
    </w:p>
    <w:p w:rsidR="00844330" w:rsidRPr="00844330" w:rsidRDefault="00844330" w:rsidP="006D6D34">
      <w:pPr>
        <w:widowControl w:val="0"/>
        <w:spacing w:after="120"/>
        <w:jc w:val="center"/>
        <w:rPr>
          <w:rFonts w:cstheme="minorHAnsi"/>
          <w:b/>
        </w:rPr>
      </w:pP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  <w:b/>
        </w:rPr>
      </w:pPr>
      <w:r w:rsidRPr="00844330">
        <w:rPr>
          <w:rFonts w:cstheme="minorHAnsi"/>
          <w:b/>
        </w:rPr>
        <w:t>Kollár Zoltán</w:t>
      </w:r>
      <w:r w:rsidRPr="00844330">
        <w:rPr>
          <w:rFonts w:cstheme="minorHAnsi"/>
          <w:b/>
        </w:rPr>
        <w:tab/>
      </w:r>
      <w:r w:rsidRPr="00844330">
        <w:rPr>
          <w:rFonts w:cstheme="minorHAnsi"/>
          <w:b/>
        </w:rPr>
        <w:tab/>
      </w:r>
      <w:r w:rsidRPr="00844330">
        <w:rPr>
          <w:rFonts w:cstheme="minorHAnsi"/>
          <w:b/>
        </w:rPr>
        <w:tab/>
      </w:r>
      <w:r w:rsidRPr="00844330">
        <w:rPr>
          <w:rFonts w:cstheme="minorHAnsi"/>
          <w:b/>
        </w:rPr>
        <w:tab/>
        <w:t xml:space="preserve"> László Ágnes</w:t>
      </w: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  <w:b/>
        </w:rPr>
      </w:pPr>
      <w:r w:rsidRPr="00844330">
        <w:rPr>
          <w:rFonts w:cstheme="minorHAnsi"/>
          <w:b/>
        </w:rPr>
        <w:t xml:space="preserve">önkormányzati képviselő </w:t>
      </w:r>
      <w:r w:rsidRPr="00844330">
        <w:rPr>
          <w:rFonts w:cstheme="minorHAnsi"/>
          <w:b/>
        </w:rPr>
        <w:tab/>
      </w:r>
      <w:r w:rsidRPr="00844330">
        <w:rPr>
          <w:rFonts w:cstheme="minorHAnsi"/>
          <w:b/>
        </w:rPr>
        <w:tab/>
        <w:t>önkormányzati képviselő</w:t>
      </w:r>
    </w:p>
    <w:p w:rsidR="006D6D34" w:rsidRPr="00844330" w:rsidRDefault="006D6D34" w:rsidP="006D6D34">
      <w:pPr>
        <w:widowControl w:val="0"/>
        <w:spacing w:after="120"/>
        <w:jc w:val="center"/>
        <w:rPr>
          <w:rFonts w:cstheme="minorHAnsi"/>
          <w:b/>
        </w:rPr>
      </w:pPr>
    </w:p>
    <w:p w:rsidR="00844330" w:rsidRPr="00844330" w:rsidRDefault="00844330" w:rsidP="006D6D34">
      <w:pPr>
        <w:widowControl w:val="0"/>
        <w:spacing w:after="120"/>
        <w:jc w:val="center"/>
        <w:rPr>
          <w:rFonts w:cstheme="minorHAnsi"/>
          <w:b/>
        </w:rPr>
      </w:pPr>
    </w:p>
    <w:p w:rsidR="00682CA1" w:rsidRPr="00844330" w:rsidRDefault="006D6D34" w:rsidP="00D56C5C">
      <w:pPr>
        <w:jc w:val="center"/>
        <w:rPr>
          <w:rFonts w:eastAsia="Times New Roman" w:cstheme="minorHAnsi"/>
          <w:lang w:eastAsia="hu-HU"/>
        </w:rPr>
      </w:pPr>
      <w:r w:rsidRPr="00844330">
        <w:rPr>
          <w:rFonts w:eastAsia="Times New Roman" w:cstheme="minorHAnsi"/>
          <w:lang w:eastAsia="hu-HU"/>
        </w:rPr>
        <w:lastRenderedPageBreak/>
        <w:t>Határozati javaslat</w:t>
      </w:r>
    </w:p>
    <w:p w:rsidR="006D6D34" w:rsidRPr="00844330" w:rsidRDefault="006D6D34" w:rsidP="00A23A53">
      <w:pPr>
        <w:jc w:val="both"/>
        <w:rPr>
          <w:rFonts w:eastAsia="Times New Roman" w:cstheme="minorHAnsi"/>
          <w:lang w:eastAsia="hu-HU"/>
        </w:rPr>
      </w:pPr>
      <w:bookmarkStart w:id="0" w:name="_GoBack"/>
      <w:bookmarkEnd w:id="0"/>
    </w:p>
    <w:p w:rsidR="006D6D34" w:rsidRPr="00844330" w:rsidRDefault="006D6D34" w:rsidP="00A23A53">
      <w:pPr>
        <w:widowControl w:val="0"/>
        <w:jc w:val="both"/>
        <w:rPr>
          <w:rFonts w:cstheme="minorHAnsi"/>
        </w:rPr>
      </w:pPr>
      <w:r w:rsidRPr="00844330">
        <w:rPr>
          <w:rFonts w:cstheme="minorHAnsi"/>
        </w:rPr>
        <w:t>Cegléd Város Önkormányzatának Képviselő-testülete</w:t>
      </w:r>
    </w:p>
    <w:p w:rsidR="006D6D34" w:rsidRPr="00844330" w:rsidRDefault="006D6D34" w:rsidP="00A23A53">
      <w:pPr>
        <w:widowControl w:val="0"/>
        <w:jc w:val="both"/>
        <w:rPr>
          <w:rFonts w:cstheme="minorHAnsi"/>
        </w:rPr>
      </w:pPr>
    </w:p>
    <w:p w:rsidR="006D6D34" w:rsidRPr="00844330" w:rsidRDefault="004B4556" w:rsidP="00A23A53">
      <w:pPr>
        <w:pStyle w:val="Listaszerbekezds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844330">
        <w:rPr>
          <w:rFonts w:cstheme="minorHAnsi"/>
          <w:sz w:val="24"/>
          <w:szCs w:val="24"/>
        </w:rPr>
        <w:t>f</w:t>
      </w:r>
      <w:r w:rsidR="006D6D34" w:rsidRPr="00844330">
        <w:rPr>
          <w:rFonts w:cstheme="minorHAnsi"/>
          <w:sz w:val="24"/>
          <w:szCs w:val="24"/>
        </w:rPr>
        <w:t xml:space="preserve">elkéri Cegléd Város Önkormányzatának Hivatalát, hogy a </w:t>
      </w:r>
      <w:r w:rsidR="0042184E" w:rsidRPr="00844330">
        <w:rPr>
          <w:rFonts w:eastAsia="Times New Roman" w:cstheme="minorHAnsi"/>
          <w:kern w:val="36"/>
          <w:sz w:val="24"/>
          <w:szCs w:val="24"/>
          <w:lang w:eastAsia="hu-HU"/>
        </w:rPr>
        <w:t xml:space="preserve">14/2025. (V. 16.) önkormányzati rendelete </w:t>
      </w:r>
      <w:r w:rsidR="0042184E" w:rsidRPr="00844330">
        <w:rPr>
          <w:rFonts w:eastAsia="Times New Roman" w:cstheme="minorHAnsi"/>
          <w:sz w:val="24"/>
          <w:szCs w:val="24"/>
          <w:lang w:eastAsia="hu-HU"/>
        </w:rPr>
        <w:t>víziközmű-hálózatokhoz történő utólagos csatlakozás műszaki és pénzügyi feltételeiről, valamint a fizetendő hozzájárulás mértékéről szóló rendelet módosítását</w:t>
      </w:r>
      <w:r w:rsidR="0042184E" w:rsidRPr="00844330">
        <w:rPr>
          <w:rFonts w:cstheme="minorHAnsi"/>
          <w:sz w:val="24"/>
          <w:szCs w:val="24"/>
        </w:rPr>
        <w:t xml:space="preserve"> </w:t>
      </w:r>
      <w:r w:rsidR="006D6D34" w:rsidRPr="00844330">
        <w:rPr>
          <w:rFonts w:cstheme="minorHAnsi"/>
          <w:sz w:val="24"/>
          <w:szCs w:val="24"/>
        </w:rPr>
        <w:t>az alábbi tartalom szem előtt tartásával készítse elő a soron következő ülésre:</w:t>
      </w:r>
    </w:p>
    <w:p w:rsidR="0042184E" w:rsidRPr="00844330" w:rsidRDefault="0042184E" w:rsidP="00A23A53">
      <w:pPr>
        <w:pStyle w:val="Listaszerbekezds"/>
        <w:jc w:val="both"/>
        <w:rPr>
          <w:rFonts w:eastAsia="Times New Roman" w:cstheme="minorHAnsi"/>
          <w:sz w:val="24"/>
          <w:szCs w:val="24"/>
          <w:lang w:eastAsia="hu-HU"/>
        </w:rPr>
      </w:pPr>
      <w:r w:rsidRPr="00844330">
        <w:rPr>
          <w:rFonts w:eastAsia="Times New Roman" w:cstheme="minorHAnsi"/>
          <w:sz w:val="24"/>
          <w:szCs w:val="24"/>
          <w:lang w:eastAsia="hu-HU"/>
        </w:rPr>
        <w:t xml:space="preserve">Az Önkormányzat az utólagos csatlakozót anyagi helyzetére tekintettel külön kérelemre, indokolt esetben legfeljebb </w:t>
      </w:r>
      <w:r w:rsidR="00761989" w:rsidRPr="00844330">
        <w:rPr>
          <w:rFonts w:eastAsia="Times New Roman" w:cstheme="minorHAnsi"/>
          <w:sz w:val="24"/>
          <w:szCs w:val="24"/>
          <w:lang w:eastAsia="hu-HU"/>
        </w:rPr>
        <w:t>12</w:t>
      </w:r>
      <w:r w:rsidRPr="00844330">
        <w:rPr>
          <w:rFonts w:eastAsia="Times New Roman" w:cstheme="minorHAnsi"/>
          <w:sz w:val="24"/>
          <w:szCs w:val="24"/>
          <w:lang w:eastAsia="hu-HU"/>
        </w:rPr>
        <w:t xml:space="preserve"> havi részletfizetési kedvezményben részesítheti. A kérelem elbírálása a polgármester hatásköre. </w:t>
      </w:r>
    </w:p>
    <w:p w:rsidR="0042184E" w:rsidRPr="00844330" w:rsidRDefault="0042184E" w:rsidP="00A23A53">
      <w:pPr>
        <w:pStyle w:val="Listaszerbekezds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42184E" w:rsidRPr="00844330" w:rsidRDefault="0042184E" w:rsidP="00A23A53">
      <w:pPr>
        <w:pStyle w:val="Listaszerbekezds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844330">
        <w:rPr>
          <w:rFonts w:cstheme="minorHAnsi"/>
          <w:sz w:val="24"/>
          <w:szCs w:val="24"/>
        </w:rPr>
        <w:t xml:space="preserve">Utasítja Cegléd Közös Önkormányzati Hivatalt a szükséges intézkedések megtételére.  </w:t>
      </w:r>
    </w:p>
    <w:p w:rsidR="0042184E" w:rsidRPr="00844330" w:rsidRDefault="0042184E" w:rsidP="00A23A53">
      <w:pPr>
        <w:widowControl w:val="0"/>
        <w:tabs>
          <w:tab w:val="left" w:pos="709"/>
        </w:tabs>
        <w:jc w:val="both"/>
        <w:rPr>
          <w:rFonts w:cstheme="minorHAnsi"/>
        </w:rPr>
      </w:pPr>
    </w:p>
    <w:p w:rsidR="0042184E" w:rsidRPr="00844330" w:rsidRDefault="0042184E" w:rsidP="00A23A53">
      <w:pPr>
        <w:widowControl w:val="0"/>
        <w:tabs>
          <w:tab w:val="left" w:pos="709"/>
        </w:tabs>
        <w:jc w:val="both"/>
        <w:rPr>
          <w:rFonts w:cstheme="minorHAnsi"/>
        </w:rPr>
      </w:pPr>
    </w:p>
    <w:p w:rsidR="0042184E" w:rsidRPr="00844330" w:rsidRDefault="0042184E" w:rsidP="0042184E">
      <w:pPr>
        <w:widowControl w:val="0"/>
        <w:spacing w:before="120"/>
        <w:rPr>
          <w:rFonts w:cstheme="minorHAnsi"/>
        </w:rPr>
      </w:pPr>
      <w:r w:rsidRPr="00844330">
        <w:rPr>
          <w:rFonts w:cstheme="minorHAnsi"/>
        </w:rPr>
        <w:t xml:space="preserve">Határidő: 1. 2026. októberi testületi ülés </w:t>
      </w:r>
      <w:r w:rsidRPr="00844330">
        <w:rPr>
          <w:rFonts w:cstheme="minorHAnsi"/>
        </w:rPr>
        <w:tab/>
        <w:t xml:space="preserve">           Felelős: dr. Csáky András polgármester</w:t>
      </w:r>
    </w:p>
    <w:p w:rsidR="0042184E" w:rsidRPr="00844330" w:rsidRDefault="0042184E" w:rsidP="0042184E">
      <w:pPr>
        <w:rPr>
          <w:rFonts w:cstheme="minorHAnsi"/>
        </w:rPr>
      </w:pPr>
    </w:p>
    <w:p w:rsidR="006D6D34" w:rsidRPr="00844330" w:rsidRDefault="006D6D34" w:rsidP="001969AF">
      <w:pPr>
        <w:rPr>
          <w:rFonts w:eastAsia="Times New Roman" w:cstheme="minorHAnsi"/>
          <w:lang w:eastAsia="hu-HU"/>
        </w:rPr>
      </w:pPr>
    </w:p>
    <w:p w:rsidR="00F253B5" w:rsidRPr="00844330" w:rsidRDefault="00F253B5">
      <w:pPr>
        <w:rPr>
          <w:rFonts w:cstheme="minorHAnsi"/>
        </w:rPr>
      </w:pPr>
    </w:p>
    <w:sectPr w:rsidR="00F253B5" w:rsidRPr="00844330" w:rsidSect="007E76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D07A8A"/>
    <w:multiLevelType w:val="hybridMultilevel"/>
    <w:tmpl w:val="218C3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9AF"/>
    <w:rsid w:val="001969AF"/>
    <w:rsid w:val="0042184E"/>
    <w:rsid w:val="004B4556"/>
    <w:rsid w:val="0052254A"/>
    <w:rsid w:val="00682CA1"/>
    <w:rsid w:val="006D6D34"/>
    <w:rsid w:val="00761989"/>
    <w:rsid w:val="007E76A3"/>
    <w:rsid w:val="00844330"/>
    <w:rsid w:val="00A23A53"/>
    <w:rsid w:val="00D56C5C"/>
    <w:rsid w:val="00F2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A12E"/>
  <w15:chartTrackingRefBased/>
  <w15:docId w15:val="{76E32755-F883-9D46-A639-934AC302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82CA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682CA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82CA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82CA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ataly">
    <w:name w:val="hataly"/>
    <w:basedOn w:val="Bekezdsalapbettpusa"/>
    <w:rsid w:val="00682CA1"/>
  </w:style>
  <w:style w:type="character" w:customStyle="1" w:styleId="hatalytext">
    <w:name w:val="hatalytext"/>
    <w:basedOn w:val="Bekezdsalapbettpusa"/>
    <w:rsid w:val="00682CA1"/>
  </w:style>
  <w:style w:type="character" w:customStyle="1" w:styleId="jel">
    <w:name w:val="jel"/>
    <w:basedOn w:val="Bekezdsalapbettpusa"/>
    <w:rsid w:val="00682CA1"/>
  </w:style>
  <w:style w:type="character" w:customStyle="1" w:styleId="szakasz-jel">
    <w:name w:val="szakasz-jel"/>
    <w:basedOn w:val="Bekezdsalapbettpusa"/>
    <w:rsid w:val="00682CA1"/>
  </w:style>
  <w:style w:type="paragraph" w:styleId="NormlWeb">
    <w:name w:val="Normal (Web)"/>
    <w:basedOn w:val="Norml"/>
    <w:uiPriority w:val="99"/>
    <w:semiHidden/>
    <w:unhideWhenUsed/>
    <w:rsid w:val="00682C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6D6D34"/>
    <w:pPr>
      <w:spacing w:after="160" w:line="259" w:lineRule="auto"/>
      <w:ind w:left="720"/>
      <w:contextualSpacing/>
    </w:pPr>
    <w:rPr>
      <w:sz w:val="22"/>
      <w:szCs w:val="22"/>
    </w:rPr>
  </w:style>
  <w:style w:type="paragraph" w:customStyle="1" w:styleId="CharCharCharCharCharCharChar1CharCharCharChar">
    <w:name w:val="Char Char Char Char Char Char Char1 Char Char Char Char"/>
    <w:basedOn w:val="Norml"/>
    <w:rsid w:val="00D56C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AF962-1567-44C0-AED1-7B3BEC52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2172</Characters>
  <Application>Microsoft Office Word</Application>
  <DocSecurity>4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Sipos Ágnes</cp:lastModifiedBy>
  <cp:revision>2</cp:revision>
  <cp:lastPrinted>2025-09-08T12:53:00Z</cp:lastPrinted>
  <dcterms:created xsi:type="dcterms:W3CDTF">2025-09-08T12:53:00Z</dcterms:created>
  <dcterms:modified xsi:type="dcterms:W3CDTF">2025-09-08T12:53:00Z</dcterms:modified>
</cp:coreProperties>
</file>