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B4276" w14:textId="4C57098C" w:rsidR="008236FB" w:rsidRPr="008236FB" w:rsidRDefault="00212DEA" w:rsidP="008236FB">
      <w:pPr>
        <w:tabs>
          <w:tab w:val="left" w:pos="2410"/>
        </w:tabs>
        <w:suppressAutoHyphens/>
        <w:jc w:val="center"/>
        <w:rPr>
          <w:sz w:val="22"/>
          <w:szCs w:val="22"/>
          <w:lang w:eastAsia="ar-SA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20464FBC" wp14:editId="4BAD2451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0" b="0"/>
            <wp:wrapSquare wrapText="right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6FB" w:rsidRPr="008236FB">
        <w:rPr>
          <w:b/>
          <w:lang w:eastAsia="ar-SA"/>
        </w:rPr>
        <w:t>Cegléd Város Polgármesterétől</w:t>
      </w:r>
    </w:p>
    <w:p w14:paraId="10A18E66" w14:textId="77777777" w:rsidR="008236FB" w:rsidRPr="008236FB" w:rsidRDefault="008236FB" w:rsidP="008236FB">
      <w:pPr>
        <w:suppressAutoHyphens/>
        <w:jc w:val="center"/>
        <w:rPr>
          <w:sz w:val="22"/>
          <w:szCs w:val="22"/>
          <w:lang w:eastAsia="ar-SA"/>
        </w:rPr>
      </w:pPr>
      <w:r w:rsidRPr="008236FB">
        <w:rPr>
          <w:sz w:val="22"/>
          <w:szCs w:val="22"/>
          <w:lang w:eastAsia="ar-SA"/>
        </w:rPr>
        <w:t>2700 Cegléd, Kossuth tér 1.</w:t>
      </w:r>
    </w:p>
    <w:p w14:paraId="20E09741" w14:textId="77777777" w:rsidR="008236FB" w:rsidRPr="008236FB" w:rsidRDefault="008236FB" w:rsidP="008236FB">
      <w:pPr>
        <w:suppressAutoHyphens/>
        <w:jc w:val="center"/>
        <w:rPr>
          <w:sz w:val="22"/>
          <w:szCs w:val="22"/>
          <w:lang w:eastAsia="ar-SA"/>
        </w:rPr>
      </w:pPr>
      <w:r w:rsidRPr="008236FB">
        <w:rPr>
          <w:sz w:val="22"/>
          <w:szCs w:val="22"/>
          <w:lang w:eastAsia="ar-SA"/>
        </w:rPr>
        <w:t>Levélcím: 2701 Cegléd, Pf.: 85.</w:t>
      </w:r>
    </w:p>
    <w:p w14:paraId="631754EE" w14:textId="77777777" w:rsidR="008236FB" w:rsidRPr="008236FB" w:rsidRDefault="008236FB" w:rsidP="008236FB">
      <w:pPr>
        <w:pBdr>
          <w:bottom w:val="single" w:sz="4" w:space="1" w:color="000000"/>
        </w:pBdr>
        <w:suppressAutoHyphens/>
        <w:jc w:val="center"/>
        <w:rPr>
          <w:lang w:eastAsia="ar-SA"/>
        </w:rPr>
      </w:pPr>
      <w:r w:rsidRPr="008236FB">
        <w:rPr>
          <w:sz w:val="22"/>
          <w:szCs w:val="22"/>
          <w:lang w:eastAsia="ar-SA"/>
        </w:rPr>
        <w:t>Tel.: 06/53/511-400, Fax: 511-406, E-mail: polgarmester@cegledph.hu</w:t>
      </w:r>
    </w:p>
    <w:p w14:paraId="112210C5" w14:textId="77777777" w:rsidR="008236FB" w:rsidRDefault="008236FB" w:rsidP="008236FB">
      <w:pPr>
        <w:suppressAutoHyphens/>
        <w:rPr>
          <w:lang w:eastAsia="ar-SA"/>
        </w:rPr>
      </w:pPr>
    </w:p>
    <w:p w14:paraId="62EA1507" w14:textId="77777777" w:rsidR="004A7602" w:rsidRPr="008236FB" w:rsidRDefault="004A7602" w:rsidP="008236FB">
      <w:pPr>
        <w:suppressAutoHyphens/>
        <w:rPr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108"/>
      </w:tblGrid>
      <w:tr w:rsidR="008236FB" w:rsidRPr="008236FB" w14:paraId="4EC13BDD" w14:textId="77777777" w:rsidTr="001D2925">
        <w:tc>
          <w:tcPr>
            <w:tcW w:w="4962" w:type="dxa"/>
            <w:shd w:val="clear" w:color="auto" w:fill="auto"/>
          </w:tcPr>
          <w:p w14:paraId="4935A7FA" w14:textId="24B02A5F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Száma</w:t>
            </w:r>
            <w:r w:rsidRPr="008236FB">
              <w:rPr>
                <w:sz w:val="22"/>
                <w:szCs w:val="22"/>
                <w:lang w:eastAsia="ar-SA"/>
              </w:rPr>
              <w:t>:</w:t>
            </w:r>
            <w:r w:rsidR="00346E5B">
              <w:rPr>
                <w:sz w:val="22"/>
                <w:szCs w:val="22"/>
                <w:lang w:eastAsia="ar-SA"/>
              </w:rPr>
              <w:t xml:space="preserve"> C/</w:t>
            </w:r>
            <w:r w:rsidR="00CC1BB8">
              <w:rPr>
                <w:sz w:val="22"/>
                <w:szCs w:val="22"/>
                <w:lang w:eastAsia="ar-SA"/>
              </w:rPr>
              <w:t>………………</w:t>
            </w:r>
            <w:r w:rsidRPr="008236FB">
              <w:rPr>
                <w:sz w:val="22"/>
                <w:szCs w:val="22"/>
                <w:lang w:eastAsia="ar-SA"/>
              </w:rPr>
              <w:t>/202</w:t>
            </w:r>
            <w:r w:rsidR="00CC1BB8">
              <w:rPr>
                <w:sz w:val="22"/>
                <w:szCs w:val="22"/>
                <w:lang w:eastAsia="ar-SA"/>
              </w:rPr>
              <w:t>5</w:t>
            </w:r>
            <w:r w:rsidR="00346E5B">
              <w:rPr>
                <w:sz w:val="22"/>
                <w:szCs w:val="22"/>
                <w:lang w:eastAsia="ar-SA"/>
              </w:rPr>
              <w:t>.</w:t>
            </w:r>
          </w:p>
          <w:p w14:paraId="2A79F405" w14:textId="06CC07B9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Előterjesztő</w:t>
            </w:r>
            <w:r w:rsidRPr="008236FB">
              <w:rPr>
                <w:sz w:val="22"/>
                <w:szCs w:val="22"/>
                <w:u w:val="single"/>
                <w:lang w:eastAsia="ar-SA"/>
              </w:rPr>
              <w:t>:</w:t>
            </w:r>
            <w:r w:rsidRPr="008236FB">
              <w:rPr>
                <w:sz w:val="22"/>
                <w:szCs w:val="22"/>
                <w:lang w:eastAsia="ar-SA"/>
              </w:rPr>
              <w:t xml:space="preserve"> Dr. Csáky András polgármester </w:t>
            </w:r>
          </w:p>
          <w:p w14:paraId="23932142" w14:textId="01B7BFA6" w:rsidR="008236FB" w:rsidRPr="008236FB" w:rsidRDefault="008236FB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Szakmai et.:</w:t>
            </w:r>
            <w:r w:rsidRPr="008236FB">
              <w:rPr>
                <w:sz w:val="22"/>
                <w:szCs w:val="22"/>
                <w:lang w:eastAsia="ar-SA"/>
              </w:rPr>
              <w:t xml:space="preserve"> </w:t>
            </w:r>
            <w:r w:rsidR="00CC1BB8">
              <w:rPr>
                <w:sz w:val="22"/>
                <w:szCs w:val="22"/>
                <w:lang w:eastAsia="ar-SA"/>
              </w:rPr>
              <w:t>dr. Gujka Attila irodavezető</w:t>
            </w:r>
          </w:p>
          <w:p w14:paraId="1BF625D6" w14:textId="77777777" w:rsidR="008236FB" w:rsidRDefault="00CC1BB8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 w:rsidRPr="00F3617B">
              <w:rPr>
                <w:b/>
                <w:sz w:val="22"/>
                <w:szCs w:val="22"/>
                <w:u w:val="single"/>
                <w:lang w:eastAsia="ar-SA"/>
              </w:rPr>
              <w:t>Ügyintéző: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Üllei</w:t>
            </w:r>
            <w:proofErr w:type="spellEnd"/>
            <w:r>
              <w:rPr>
                <w:sz w:val="22"/>
                <w:szCs w:val="22"/>
                <w:lang w:eastAsia="ar-SA"/>
              </w:rPr>
              <w:t>-Kovács Péter, Tűri Anikó</w:t>
            </w:r>
          </w:p>
          <w:p w14:paraId="5E6FB8B7" w14:textId="048C688A" w:rsidR="00CC1BB8" w:rsidRPr="008236FB" w:rsidRDefault="00CC1BB8" w:rsidP="003E3B88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Farkas Zsoltné</w:t>
            </w:r>
          </w:p>
        </w:tc>
        <w:tc>
          <w:tcPr>
            <w:tcW w:w="4108" w:type="dxa"/>
            <w:shd w:val="clear" w:color="auto" w:fill="auto"/>
          </w:tcPr>
          <w:p w14:paraId="7F0E3937" w14:textId="1EA81C65" w:rsidR="008236FB" w:rsidRPr="008236FB" w:rsidRDefault="008236FB" w:rsidP="00A51BCD">
            <w:pPr>
              <w:suppressAutoHyphens/>
              <w:rPr>
                <w:sz w:val="22"/>
                <w:szCs w:val="22"/>
                <w:lang w:eastAsia="ar-SA"/>
              </w:rPr>
            </w:pPr>
            <w:r w:rsidRPr="008236FB">
              <w:rPr>
                <w:b/>
                <w:sz w:val="22"/>
                <w:szCs w:val="22"/>
                <w:u w:val="single"/>
                <w:lang w:eastAsia="ar-SA"/>
              </w:rPr>
              <w:t>Tárgy</w:t>
            </w:r>
            <w:r w:rsidRPr="008236FB">
              <w:rPr>
                <w:sz w:val="22"/>
                <w:szCs w:val="22"/>
                <w:lang w:eastAsia="ar-SA"/>
              </w:rPr>
              <w:t xml:space="preserve">: </w:t>
            </w:r>
            <w:r w:rsidR="00CC1BB8">
              <w:rPr>
                <w:sz w:val="22"/>
                <w:szCs w:val="22"/>
                <w:lang w:eastAsia="ar-SA"/>
              </w:rPr>
              <w:t xml:space="preserve">Költségvetésben szereplő előirányzatok </w:t>
            </w:r>
            <w:proofErr w:type="spellStart"/>
            <w:r w:rsidR="00CC1BB8">
              <w:rPr>
                <w:sz w:val="22"/>
                <w:szCs w:val="22"/>
                <w:lang w:eastAsia="ar-SA"/>
              </w:rPr>
              <w:t>priorizálása</w:t>
            </w:r>
            <w:proofErr w:type="spellEnd"/>
          </w:p>
          <w:p w14:paraId="62396414" w14:textId="77777777" w:rsidR="008236FB" w:rsidRPr="008236FB" w:rsidRDefault="008236FB" w:rsidP="00CC1BB8">
            <w:pPr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462AED13" w14:textId="2FB29105" w:rsidR="00650E17" w:rsidRPr="00B50B29" w:rsidRDefault="00650E17" w:rsidP="001D2925">
      <w:pPr>
        <w:jc w:val="center"/>
        <w:rPr>
          <w:b/>
          <w:bCs/>
        </w:rPr>
      </w:pPr>
      <w:r w:rsidRPr="00B50B29">
        <w:rPr>
          <w:b/>
          <w:bCs/>
        </w:rPr>
        <w:t>ELŐTERJESZTÉS</w:t>
      </w:r>
    </w:p>
    <w:p w14:paraId="77D5BA6E" w14:textId="77777777" w:rsidR="00016B67" w:rsidRPr="00B50B29" w:rsidRDefault="00016B67" w:rsidP="00DC6B59">
      <w:pPr>
        <w:jc w:val="center"/>
      </w:pPr>
    </w:p>
    <w:p w14:paraId="5D5E0791" w14:textId="6316D6F8" w:rsidR="00650E17" w:rsidRPr="00B50B29" w:rsidRDefault="00650E17" w:rsidP="00DC6B59">
      <w:pPr>
        <w:jc w:val="center"/>
      </w:pPr>
      <w:r w:rsidRPr="00B50B29">
        <w:t xml:space="preserve">Cegléd Város Önkormányzata Képviselő-testületének </w:t>
      </w:r>
      <w:r w:rsidR="005875FE" w:rsidRPr="00B50B29">
        <w:t>20</w:t>
      </w:r>
      <w:r w:rsidR="0012335C" w:rsidRPr="00B50B29">
        <w:t>2</w:t>
      </w:r>
      <w:r w:rsidR="00CC1BB8" w:rsidRPr="00B50B29">
        <w:t>5</w:t>
      </w:r>
      <w:r w:rsidR="00A76BD9" w:rsidRPr="00B50B29">
        <w:t xml:space="preserve">. </w:t>
      </w:r>
      <w:r w:rsidR="00CC1BB8" w:rsidRPr="00B50B29">
        <w:t>április 10-ei</w:t>
      </w:r>
      <w:r w:rsidR="00EC2118" w:rsidRPr="00B50B29">
        <w:t xml:space="preserve"> </w:t>
      </w:r>
      <w:r w:rsidRPr="00B50B29">
        <w:t>ülésére</w:t>
      </w:r>
    </w:p>
    <w:p w14:paraId="10472759" w14:textId="69154142" w:rsidR="004A7602" w:rsidRPr="00B50B29" w:rsidRDefault="004A7602" w:rsidP="003C6251"/>
    <w:p w14:paraId="09336012" w14:textId="44050CB0" w:rsidR="00AE7238" w:rsidRPr="00B50B29" w:rsidRDefault="00784714" w:rsidP="003C6251">
      <w:pPr>
        <w:jc w:val="center"/>
        <w:rPr>
          <w:b/>
          <w:bCs/>
        </w:rPr>
      </w:pPr>
      <w:r w:rsidRPr="00B50B29">
        <w:rPr>
          <w:b/>
          <w:bCs/>
        </w:rPr>
        <w:t>Tisztelt Képviselő-testület!</w:t>
      </w:r>
      <w:bookmarkStart w:id="0" w:name="_Hlk134534574"/>
    </w:p>
    <w:p w14:paraId="26FC025F" w14:textId="74192F76" w:rsidR="003C6251" w:rsidRPr="00B50B29" w:rsidRDefault="003C6251" w:rsidP="0079194D">
      <w:pPr>
        <w:jc w:val="both"/>
      </w:pPr>
    </w:p>
    <w:bookmarkEnd w:id="0"/>
    <w:p w14:paraId="213A790E" w14:textId="549B3709" w:rsidR="00CC1BB8" w:rsidRPr="00B50B29" w:rsidRDefault="00CC1BB8" w:rsidP="00CC1BB8">
      <w:pPr>
        <w:jc w:val="both"/>
      </w:pPr>
      <w:r w:rsidRPr="00B50B29">
        <w:t>A februári testületi ülésén került elfogadásra Cegléd Város Önkormányzatának 2025. évi költségvetéséről szóló 5/2025. (II.14.) önkormányzati rendelete, mely a nemzeti jogszabálytárban megtekinthető:</w:t>
      </w:r>
    </w:p>
    <w:p w14:paraId="5B42C0D0" w14:textId="16415623" w:rsidR="00CC1BB8" w:rsidRPr="00B50B29" w:rsidRDefault="00B50B29" w:rsidP="00CC1BB8">
      <w:pPr>
        <w:jc w:val="center"/>
      </w:pPr>
      <w:hyperlink r:id="rId9" w:history="1">
        <w:r w:rsidR="00CC1BB8" w:rsidRPr="00B50B29">
          <w:rPr>
            <w:rStyle w:val="Hiperhivatkozs"/>
          </w:rPr>
          <w:t>https://or.njt.hu/eli/731234/r/2025/5</w:t>
        </w:r>
      </w:hyperlink>
    </w:p>
    <w:p w14:paraId="31D5B408" w14:textId="08B8E680" w:rsidR="00CC1BB8" w:rsidRPr="00B50B29" w:rsidRDefault="00CC1BB8" w:rsidP="00CC1BB8">
      <w:pPr>
        <w:jc w:val="both"/>
      </w:pPr>
    </w:p>
    <w:p w14:paraId="6E686162" w14:textId="77777777" w:rsidR="00CC1BB8" w:rsidRPr="00B50B29" w:rsidRDefault="00CC1BB8" w:rsidP="00CC1BB8">
      <w:pPr>
        <w:jc w:val="both"/>
      </w:pPr>
      <w:r w:rsidRPr="00B50B29">
        <w:t>A költségvetési rendelet több olyan előirányzatot is tartalmaz, melyet az előző években a Képviselő-testület tényleges tartalommal a költségvetés elfogadásával egyidejűleg töltött meg.</w:t>
      </w:r>
    </w:p>
    <w:p w14:paraId="356CDB92" w14:textId="77777777" w:rsidR="00CC1BB8" w:rsidRPr="00B50B29" w:rsidRDefault="00CC1BB8" w:rsidP="00CC1BB8">
      <w:pPr>
        <w:jc w:val="both"/>
      </w:pPr>
    </w:p>
    <w:p w14:paraId="2C304A54" w14:textId="7965CC8B" w:rsidR="00CC1BB8" w:rsidRPr="00B50B29" w:rsidRDefault="00CC1BB8" w:rsidP="00CC1BB8">
      <w:pPr>
        <w:jc w:val="both"/>
      </w:pPr>
      <w:r w:rsidRPr="00B50B29">
        <w:t xml:space="preserve">Az idei évben erre eddig még nem került sor, ezért most teszek javaslatot az alábbi előirányzatok </w:t>
      </w:r>
      <w:proofErr w:type="spellStart"/>
      <w:r w:rsidRPr="00B50B29">
        <w:t>priorizálására</w:t>
      </w:r>
      <w:proofErr w:type="spellEnd"/>
      <w:r w:rsidRPr="00B50B29">
        <w:t>:</w:t>
      </w:r>
    </w:p>
    <w:p w14:paraId="5164EB4E" w14:textId="77777777" w:rsidR="00CC1BB8" w:rsidRPr="00B50B29" w:rsidRDefault="00CC1BB8" w:rsidP="00CC1BB8">
      <w:pPr>
        <w:jc w:val="both"/>
      </w:pPr>
    </w:p>
    <w:p w14:paraId="53A04DA2" w14:textId="77777777" w:rsidR="00CC1BB8" w:rsidRPr="00B50B29" w:rsidRDefault="00CC1BB8" w:rsidP="00CC1BB8">
      <w:pPr>
        <w:jc w:val="both"/>
        <w:rPr>
          <w:b/>
          <w:i/>
        </w:rPr>
      </w:pPr>
      <w:r w:rsidRPr="00B50B29">
        <w:rPr>
          <w:b/>
          <w:i/>
        </w:rPr>
        <w:t xml:space="preserve">1. </w:t>
      </w:r>
      <w:r w:rsidRPr="00B50B29">
        <w:rPr>
          <w:b/>
          <w:i/>
          <w:color w:val="000000"/>
        </w:rPr>
        <w:t>Út-, járda felújítás (kátyúzás is))</w:t>
      </w:r>
    </w:p>
    <w:p w14:paraId="47CF26E1" w14:textId="77777777" w:rsidR="00CC1BB8" w:rsidRPr="00B50B29" w:rsidRDefault="00CC1BB8" w:rsidP="00CC1BB8">
      <w:pPr>
        <w:jc w:val="both"/>
        <w:rPr>
          <w:b/>
          <w:i/>
        </w:rPr>
      </w:pPr>
      <w:r w:rsidRPr="00B50B29">
        <w:rPr>
          <w:b/>
          <w:i/>
        </w:rPr>
        <w:t xml:space="preserve">2. </w:t>
      </w:r>
      <w:r w:rsidRPr="00B50B29">
        <w:rPr>
          <w:b/>
          <w:i/>
          <w:color w:val="000000"/>
        </w:rPr>
        <w:t>Közvilágítás bővítése hálózatfejlesztés keret</w:t>
      </w:r>
    </w:p>
    <w:p w14:paraId="71135635" w14:textId="77777777" w:rsidR="00CC1BB8" w:rsidRPr="00B50B29" w:rsidRDefault="00CC1BB8" w:rsidP="00CC1BB8">
      <w:pPr>
        <w:jc w:val="both"/>
        <w:rPr>
          <w:b/>
          <w:i/>
        </w:rPr>
      </w:pPr>
      <w:r w:rsidRPr="00B50B29">
        <w:rPr>
          <w:b/>
          <w:i/>
        </w:rPr>
        <w:t>3. Csapadékvíz elvezető rendszerek állagmegóvási munkái keretszerződés</w:t>
      </w:r>
    </w:p>
    <w:p w14:paraId="0DDF329B" w14:textId="77777777" w:rsidR="00CC1BB8" w:rsidRPr="00B50B29" w:rsidRDefault="00CC1BB8" w:rsidP="00CC1BB8">
      <w:pPr>
        <w:jc w:val="both"/>
        <w:rPr>
          <w:b/>
          <w:i/>
        </w:rPr>
      </w:pPr>
      <w:r w:rsidRPr="00B50B29">
        <w:rPr>
          <w:b/>
          <w:i/>
        </w:rPr>
        <w:t>4. Tervezési feladatok</w:t>
      </w:r>
    </w:p>
    <w:p w14:paraId="46A527D2" w14:textId="77777777" w:rsidR="00CC1BB8" w:rsidRPr="00B50B29" w:rsidRDefault="00CC1BB8" w:rsidP="00CC1BB8">
      <w:pPr>
        <w:jc w:val="both"/>
        <w:rPr>
          <w:b/>
          <w:i/>
        </w:rPr>
      </w:pPr>
      <w:r w:rsidRPr="00B50B29">
        <w:rPr>
          <w:b/>
          <w:i/>
        </w:rPr>
        <w:t>5. Egyéb felújítási keret</w:t>
      </w:r>
    </w:p>
    <w:p w14:paraId="48F57004" w14:textId="77777777" w:rsidR="00CC1BB8" w:rsidRPr="00B50B29" w:rsidRDefault="00CC1BB8" w:rsidP="00CC1BB8">
      <w:pPr>
        <w:jc w:val="both"/>
      </w:pPr>
    </w:p>
    <w:p w14:paraId="0AD7234C" w14:textId="77777777" w:rsidR="00CC1BB8" w:rsidRPr="00B50B29" w:rsidRDefault="00CC1BB8" w:rsidP="00CC1BB8">
      <w:pPr>
        <w:jc w:val="both"/>
      </w:pPr>
      <w:r w:rsidRPr="00B50B29">
        <w:t xml:space="preserve">Az egyes előirányzatok tekintetében a javasolt elvégzendő feladatokat és azok sorrendjét a határozati javaslatok tartalmazzák. </w:t>
      </w:r>
    </w:p>
    <w:p w14:paraId="7A71C5EA" w14:textId="77777777" w:rsidR="00CC1BB8" w:rsidRPr="00B50B29" w:rsidRDefault="00CC1BB8" w:rsidP="00CC1BB8">
      <w:pPr>
        <w:jc w:val="both"/>
        <w:rPr>
          <w:b/>
        </w:rPr>
      </w:pPr>
    </w:p>
    <w:p w14:paraId="79C2A1C2" w14:textId="77777777" w:rsidR="00CC1BB8" w:rsidRPr="00B50B29" w:rsidRDefault="00CC1BB8" w:rsidP="00CC1BB8">
      <w:pPr>
        <w:jc w:val="both"/>
        <w:rPr>
          <w:b/>
          <w:color w:val="FF0000"/>
        </w:rPr>
      </w:pPr>
      <w:r w:rsidRPr="00B50B29">
        <w:rPr>
          <w:b/>
        </w:rPr>
        <w:t xml:space="preserve">Kérem a Tisztelt Képviselő-testületet, hogy hozza meg döntését a fenti előirányzatok végrehajtása vonatkozásában. </w:t>
      </w:r>
    </w:p>
    <w:p w14:paraId="3AC48424" w14:textId="77777777" w:rsidR="00CC1BB8" w:rsidRPr="00B50B29" w:rsidRDefault="00CC1BB8" w:rsidP="00CC1BB8">
      <w:pPr>
        <w:spacing w:before="240" w:after="240"/>
        <w:jc w:val="both"/>
        <w:rPr>
          <w:color w:val="FF0000"/>
        </w:rPr>
      </w:pPr>
      <w:r w:rsidRPr="00B50B29">
        <w:t xml:space="preserve">Az előterjesztést a </w:t>
      </w:r>
      <w:r w:rsidRPr="00B50B29">
        <w:rPr>
          <w:b/>
        </w:rPr>
        <w:t>Gazdasági Bizottság és a Tulajdonosi bizottság</w:t>
      </w:r>
      <w:r w:rsidRPr="00B50B29">
        <w:t xml:space="preserve"> tárgyalja. A bizottságok véleménye – jegyzőkönyvi kivonat formájában – a Képviselő-testület ülésén, helyben osztott anyagként kerül ismertetésre</w:t>
      </w:r>
      <w:r w:rsidRPr="00B50B29">
        <w:rPr>
          <w:color w:val="FF0000"/>
        </w:rPr>
        <w:t>.</w:t>
      </w:r>
    </w:p>
    <w:p w14:paraId="200E2BE0" w14:textId="77777777" w:rsidR="00CC1BB8" w:rsidRPr="00B50B29" w:rsidRDefault="00CC1BB8" w:rsidP="00CC1BB8">
      <w:pPr>
        <w:spacing w:before="120" w:after="120" w:line="276" w:lineRule="auto"/>
        <w:jc w:val="both"/>
        <w:rPr>
          <w:bCs/>
        </w:rPr>
      </w:pPr>
      <w:r w:rsidRPr="00B50B29">
        <w:rPr>
          <w:bCs/>
        </w:rPr>
        <w:t xml:space="preserve">A döntéshozatal </w:t>
      </w:r>
      <w:r w:rsidRPr="00B50B29">
        <w:rPr>
          <w:bCs/>
          <w:i/>
        </w:rPr>
        <w:t>a Magyarország helyi önkormányzatairól szóló 2011. évi CLXXXIX. törvény</w:t>
      </w:r>
      <w:r w:rsidRPr="00B50B29">
        <w:rPr>
          <w:bCs/>
        </w:rPr>
        <w:t xml:space="preserve"> (a továbbiakban: Mötv.) </w:t>
      </w:r>
      <w:r w:rsidRPr="00B50B29">
        <w:rPr>
          <w:bCs/>
          <w:i/>
        </w:rPr>
        <w:t>46. § (1)-(2) bekezdésben</w:t>
      </w:r>
      <w:r w:rsidRPr="00B50B29">
        <w:rPr>
          <w:bCs/>
        </w:rPr>
        <w:t xml:space="preserve"> foglaltakra figyelemmel </w:t>
      </w:r>
      <w:r w:rsidRPr="00B50B29">
        <w:rPr>
          <w:b/>
          <w:bCs/>
        </w:rPr>
        <w:t>nyilvános ülés</w:t>
      </w:r>
      <w:r w:rsidRPr="00B50B29">
        <w:rPr>
          <w:bCs/>
        </w:rPr>
        <w:t xml:space="preserve"> keretében, az </w:t>
      </w:r>
      <w:r w:rsidRPr="00B50B29">
        <w:rPr>
          <w:bCs/>
          <w:i/>
        </w:rPr>
        <w:t>Mötv. 50. §</w:t>
      </w:r>
      <w:r w:rsidRPr="00B50B29">
        <w:rPr>
          <w:bCs/>
        </w:rPr>
        <w:t xml:space="preserve"> és a </w:t>
      </w:r>
      <w:r w:rsidRPr="00B50B29">
        <w:rPr>
          <w:bCs/>
          <w:i/>
        </w:rPr>
        <w:t>KT SzMSz 59. §</w:t>
      </w:r>
      <w:r w:rsidRPr="00B50B29">
        <w:rPr>
          <w:bCs/>
        </w:rPr>
        <w:t xml:space="preserve"> alapján </w:t>
      </w:r>
      <w:r w:rsidRPr="00B50B29">
        <w:rPr>
          <w:b/>
          <w:bCs/>
        </w:rPr>
        <w:t xml:space="preserve">egyszerű többségű </w:t>
      </w:r>
      <w:r w:rsidRPr="00B50B29">
        <w:rPr>
          <w:bCs/>
        </w:rPr>
        <w:t>szavazati arányt igényel.</w:t>
      </w:r>
    </w:p>
    <w:p w14:paraId="5AB5FF33" w14:textId="77777777" w:rsidR="00CC1BB8" w:rsidRPr="00B50B29" w:rsidRDefault="00CC1BB8" w:rsidP="00CC1BB8">
      <w:pPr>
        <w:spacing w:line="276" w:lineRule="auto"/>
        <w:rPr>
          <w:spacing w:val="20"/>
        </w:rPr>
      </w:pPr>
      <w:r w:rsidRPr="00B50B29">
        <w:rPr>
          <w:spacing w:val="20"/>
        </w:rPr>
        <w:t>Cegléd, 2025. március 31.</w:t>
      </w:r>
    </w:p>
    <w:p w14:paraId="130C24AB" w14:textId="77777777" w:rsidR="00CC1BB8" w:rsidRPr="00B50B29" w:rsidRDefault="00CC1BB8" w:rsidP="00CC1BB8">
      <w:pPr>
        <w:spacing w:line="276" w:lineRule="auto"/>
        <w:ind w:left="4963" w:firstLine="709"/>
        <w:jc w:val="center"/>
      </w:pPr>
      <w:r w:rsidRPr="00B50B29">
        <w:rPr>
          <w:spacing w:val="30"/>
        </w:rPr>
        <w:t>Dr. Csáky András</w:t>
      </w:r>
    </w:p>
    <w:p w14:paraId="53E75F21" w14:textId="77777777" w:rsidR="00CC1BB8" w:rsidRPr="00B50B29" w:rsidRDefault="00CC1BB8" w:rsidP="00CC1BB8">
      <w:pPr>
        <w:tabs>
          <w:tab w:val="center" w:pos="6521"/>
        </w:tabs>
        <w:spacing w:line="276" w:lineRule="auto"/>
        <w:ind w:right="232"/>
        <w:jc w:val="center"/>
        <w:rPr>
          <w:b/>
        </w:rPr>
      </w:pPr>
      <w:r w:rsidRPr="00B50B29">
        <w:tab/>
        <w:t>polgármester</w:t>
      </w:r>
    </w:p>
    <w:p w14:paraId="608D566A" w14:textId="77777777" w:rsidR="00B50B29" w:rsidRDefault="00B50B29" w:rsidP="00CC1BB8">
      <w:pPr>
        <w:tabs>
          <w:tab w:val="left" w:pos="2268"/>
        </w:tabs>
        <w:kinsoku w:val="0"/>
        <w:overflowPunct w:val="0"/>
        <w:spacing w:line="276" w:lineRule="auto"/>
        <w:jc w:val="center"/>
        <w:rPr>
          <w:b/>
        </w:rPr>
      </w:pPr>
    </w:p>
    <w:p w14:paraId="35A90CBF" w14:textId="70D2C2F0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  <w:jc w:val="center"/>
        <w:rPr>
          <w:b/>
        </w:rPr>
      </w:pPr>
      <w:r w:rsidRPr="00B50B29">
        <w:rPr>
          <w:b/>
        </w:rPr>
        <w:lastRenderedPageBreak/>
        <w:t xml:space="preserve">I. HATÁROZATI JAVASLAT </w:t>
      </w:r>
    </w:p>
    <w:p w14:paraId="315AC258" w14:textId="77777777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  <w:jc w:val="center"/>
      </w:pPr>
      <w:r w:rsidRPr="00B50B29">
        <w:t xml:space="preserve"> </w:t>
      </w:r>
    </w:p>
    <w:p w14:paraId="01DE8456" w14:textId="77777777" w:rsidR="00CC1BB8" w:rsidRPr="00B50B29" w:rsidRDefault="00CC1BB8" w:rsidP="00CC1BB8">
      <w:pPr>
        <w:pStyle w:val="llb"/>
        <w:tabs>
          <w:tab w:val="left" w:pos="708"/>
        </w:tabs>
        <w:rPr>
          <w:b/>
        </w:rPr>
      </w:pPr>
      <w:r w:rsidRPr="00B50B29">
        <w:rPr>
          <w:b/>
        </w:rPr>
        <w:t>Cegléd Város Önkormányzatának Képviselő-testülete</w:t>
      </w:r>
    </w:p>
    <w:p w14:paraId="50878CF7" w14:textId="77777777" w:rsidR="00CC1BB8" w:rsidRPr="00B50B29" w:rsidRDefault="00CC1BB8" w:rsidP="00CC1BB8">
      <w:pPr>
        <w:pStyle w:val="llb"/>
        <w:tabs>
          <w:tab w:val="left" w:pos="708"/>
        </w:tabs>
        <w:rPr>
          <w:b/>
        </w:rPr>
      </w:pPr>
    </w:p>
    <w:p w14:paraId="7B37C2A3" w14:textId="77777777" w:rsidR="00CC1BB8" w:rsidRPr="00B50B29" w:rsidRDefault="00CC1BB8" w:rsidP="00F3617B">
      <w:pPr>
        <w:numPr>
          <w:ilvl w:val="0"/>
          <w:numId w:val="37"/>
        </w:numPr>
        <w:ind w:left="426"/>
        <w:jc w:val="both"/>
        <w:rPr>
          <w:b/>
          <w:color w:val="000000"/>
        </w:rPr>
      </w:pPr>
      <w:r w:rsidRPr="00B50B29">
        <w:rPr>
          <w:color w:val="000000"/>
        </w:rPr>
        <w:t>Cegléd Város Önkormányzatának 2025. évi költségvetése egyes sorainak végrehajtása érdekében a</w:t>
      </w:r>
      <w:r w:rsidRPr="00B50B29">
        <w:rPr>
          <w:i/>
          <w:color w:val="000000"/>
        </w:rPr>
        <w:t xml:space="preserve"> 10. melléklet. </w:t>
      </w:r>
      <w:r w:rsidRPr="00B50B29">
        <w:rPr>
          <w:b/>
          <w:i/>
          <w:color w:val="000000"/>
        </w:rPr>
        <w:t>Út-, járda felújítás (kátyúzás is</w:t>
      </w:r>
      <w:r w:rsidRPr="00B50B29">
        <w:rPr>
          <w:i/>
          <w:color w:val="000000"/>
        </w:rPr>
        <w:t xml:space="preserve">)) </w:t>
      </w:r>
      <w:r w:rsidRPr="00B50B29">
        <w:rPr>
          <w:color w:val="000000"/>
        </w:rPr>
        <w:t>előirányzat felhasználása tekintetében a következő feladatrangsort állapítja meg:</w:t>
      </w:r>
    </w:p>
    <w:p w14:paraId="2532CF11" w14:textId="77777777" w:rsidR="00CC1BB8" w:rsidRPr="00B50B29" w:rsidRDefault="00CC1BB8" w:rsidP="00CC1BB8">
      <w:pPr>
        <w:jc w:val="both"/>
        <w:rPr>
          <w:color w:val="000000"/>
        </w:rPr>
      </w:pPr>
    </w:p>
    <w:p w14:paraId="293E8FBA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color w:val="000000"/>
        </w:rPr>
        <w:t xml:space="preserve"> </w:t>
      </w:r>
      <w:r w:rsidRPr="00B50B29">
        <w:rPr>
          <w:rFonts w:eastAsia="Calibri"/>
          <w:lang w:eastAsia="en-US"/>
        </w:rPr>
        <w:t xml:space="preserve">Mozdony utca járdafelújítás a volt Dobos Tüzép telephelye és a B+R kerékpártároló között </w:t>
      </w:r>
    </w:p>
    <w:p w14:paraId="601C9029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rFonts w:eastAsia="Calibri"/>
          <w:lang w:eastAsia="en-US"/>
        </w:rPr>
        <w:t xml:space="preserve"> Kaszárnya szél és Lövölde utca meglévő útalapok aszfaltozása a Lövész utca és a Bede utca között,</w:t>
      </w:r>
    </w:p>
    <w:p w14:paraId="42D35A93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rFonts w:eastAsia="Calibri"/>
          <w:lang w:eastAsia="en-US"/>
        </w:rPr>
        <w:t xml:space="preserve">Árpád utca gépjármű várakozóhelyek rekonstrukciója a Kút utca és a Selyem/Damjanich utca között </w:t>
      </w:r>
    </w:p>
    <w:p w14:paraId="41467F89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color w:val="000000"/>
        </w:rPr>
        <w:t>Vak Bottyán utca útburkolat felújítása/újra aszfaltozása a Toldi utca és a Juhász Gyula utca között</w:t>
      </w:r>
    </w:p>
    <w:p w14:paraId="48978535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rFonts w:eastAsia="Calibri"/>
          <w:lang w:eastAsia="en-US"/>
        </w:rPr>
        <w:t xml:space="preserve">Pesti út járdafelújítás a Felszegi út és a Kátai út között a páros oldalon </w:t>
      </w:r>
    </w:p>
    <w:p w14:paraId="77DE254E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color w:val="000000"/>
        </w:rPr>
        <w:t xml:space="preserve"> </w:t>
      </w:r>
      <w:r w:rsidRPr="00B50B29">
        <w:rPr>
          <w:rFonts w:eastAsia="Calibri"/>
          <w:lang w:eastAsia="en-US"/>
        </w:rPr>
        <w:t xml:space="preserve">Görbe utca útfelújítás és csapadékvízelvezetés rendezése a Pesti út és az Öreghegyi utca közötti szakaszon </w:t>
      </w:r>
    </w:p>
    <w:p w14:paraId="204A267C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color w:val="000000"/>
        </w:rPr>
        <w:t xml:space="preserve"> </w:t>
      </w:r>
      <w:r w:rsidRPr="00B50B29">
        <w:rPr>
          <w:rFonts w:eastAsia="Calibri"/>
          <w:lang w:eastAsia="en-US"/>
        </w:rPr>
        <w:t xml:space="preserve">Bocskai út járdafelújítás a Losontzi </w:t>
      </w:r>
      <w:proofErr w:type="spellStart"/>
      <w:r w:rsidRPr="00B50B29">
        <w:rPr>
          <w:rFonts w:eastAsia="Calibri"/>
          <w:lang w:eastAsia="en-US"/>
        </w:rPr>
        <w:t>Isván</w:t>
      </w:r>
      <w:proofErr w:type="spellEnd"/>
      <w:r w:rsidRPr="00B50B29">
        <w:rPr>
          <w:rFonts w:eastAsia="Calibri"/>
          <w:lang w:eastAsia="en-US"/>
        </w:rPr>
        <w:t xml:space="preserve"> Egységes Gyógypedagógiai Módszertani Intézmény, Szakiskola, Készségfejlesztő Iskola és Kollégium mellett </w:t>
      </w:r>
    </w:p>
    <w:p w14:paraId="57B33458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color w:val="000000"/>
        </w:rPr>
        <w:t xml:space="preserve"> </w:t>
      </w:r>
      <w:r w:rsidRPr="00B50B29">
        <w:rPr>
          <w:rFonts w:eastAsia="Calibri"/>
          <w:lang w:eastAsia="en-US"/>
        </w:rPr>
        <w:t xml:space="preserve">Széchenyi út járdafelújítás a Dohány utca és a Hajnal utca között </w:t>
      </w:r>
    </w:p>
    <w:p w14:paraId="10EBF0E2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rFonts w:eastAsia="Calibri"/>
          <w:lang w:eastAsia="en-US"/>
        </w:rPr>
        <w:t xml:space="preserve"> Pesti út gépjármű várakozóhelyek rekonstrukciója a Fecske utca és a „Cegléd, Bajcsy-Zsilinszky tér” buszmegálló között </w:t>
      </w:r>
    </w:p>
    <w:p w14:paraId="4684CA92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rFonts w:eastAsia="Calibri"/>
          <w:lang w:eastAsia="en-US"/>
        </w:rPr>
        <w:t>Oroszlán utca meglévő útalap aszfaltozása a Lövész utca és a Kaszárnya szél között</w:t>
      </w:r>
    </w:p>
    <w:p w14:paraId="396870F5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rFonts w:eastAsia="Calibri"/>
          <w:lang w:eastAsia="en-US"/>
        </w:rPr>
        <w:t>Toldi utca útburkolat felújítása/újra aszfaltozása a Széchenyi út és a Vitéz utca között</w:t>
      </w:r>
    </w:p>
    <w:p w14:paraId="76C23BE5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/>
        </w:rPr>
      </w:pPr>
      <w:r w:rsidRPr="00B50B29">
        <w:rPr>
          <w:rFonts w:eastAsia="Calibri"/>
          <w:lang w:eastAsia="en-US"/>
        </w:rPr>
        <w:t>Oroszlán utca meglévő útalap aszfaltozása a Lövész utca és a Kaszárnya szél között</w:t>
      </w:r>
    </w:p>
    <w:p w14:paraId="1480B8AE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 w:themeColor="text1"/>
        </w:rPr>
      </w:pPr>
      <w:r w:rsidRPr="00B50B29">
        <w:rPr>
          <w:rFonts w:eastAsia="Calibri"/>
          <w:color w:val="000000" w:themeColor="text1"/>
          <w:lang w:eastAsia="en-US"/>
        </w:rPr>
        <w:t xml:space="preserve">Szalag utca aszfaltozása (1. Szajkó utca és a Posta utca között és a 2. Posta utca és a Tükör utca között) </w:t>
      </w:r>
    </w:p>
    <w:p w14:paraId="2939A1AF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 w:themeColor="text1"/>
        </w:rPr>
      </w:pPr>
      <w:r w:rsidRPr="00B50B29">
        <w:rPr>
          <w:rFonts w:eastAsia="Calibri"/>
          <w:color w:val="000000" w:themeColor="text1"/>
          <w:lang w:eastAsia="en-US"/>
        </w:rPr>
        <w:t xml:space="preserve">Táncsics Mihály utca útburkolat felújítása/újra aszfaltozása a Rákóczi út és a Köztársaság utca között </w:t>
      </w:r>
    </w:p>
    <w:p w14:paraId="22FC9270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 w:themeColor="text1"/>
        </w:rPr>
      </w:pPr>
      <w:r w:rsidRPr="00B50B29">
        <w:rPr>
          <w:rFonts w:eastAsia="Calibri"/>
          <w:color w:val="000000" w:themeColor="text1"/>
          <w:lang w:eastAsia="en-US"/>
        </w:rPr>
        <w:t xml:space="preserve">Géza utca útburkolat felújítása/újra aszfaltozása </w:t>
      </w:r>
    </w:p>
    <w:p w14:paraId="4E8AA0B0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 w:themeColor="text1"/>
        </w:rPr>
      </w:pPr>
      <w:r w:rsidRPr="00B50B29">
        <w:rPr>
          <w:color w:val="000000" w:themeColor="text1"/>
        </w:rPr>
        <w:t xml:space="preserve">Dinnyéshalom utca felületi zárás a meglévő útalapra </w:t>
      </w:r>
    </w:p>
    <w:p w14:paraId="37435D26" w14:textId="77777777" w:rsidR="00CC1BB8" w:rsidRPr="00B50B29" w:rsidRDefault="00CC1BB8" w:rsidP="00CC1BB8">
      <w:pPr>
        <w:numPr>
          <w:ilvl w:val="1"/>
          <w:numId w:val="38"/>
        </w:numPr>
        <w:jc w:val="both"/>
        <w:rPr>
          <w:color w:val="000000" w:themeColor="text1"/>
        </w:rPr>
      </w:pPr>
      <w:r w:rsidRPr="00B50B29">
        <w:rPr>
          <w:rFonts w:eastAsia="Calibri"/>
          <w:color w:val="000000" w:themeColor="text1"/>
          <w:lang w:eastAsia="en-US"/>
        </w:rPr>
        <w:t xml:space="preserve">Rákóczi út Széchenyi út és Táncsics Mihály utca közötti részen parkolók javítása </w:t>
      </w:r>
    </w:p>
    <w:p w14:paraId="2E595326" w14:textId="77777777" w:rsidR="00CC1BB8" w:rsidRPr="00B50B29" w:rsidRDefault="00CC1BB8" w:rsidP="00CC1BB8"/>
    <w:p w14:paraId="33D79233" w14:textId="77777777" w:rsidR="00CC1BB8" w:rsidRPr="00B50B29" w:rsidRDefault="00CC1BB8" w:rsidP="00CC1BB8">
      <w:pPr>
        <w:numPr>
          <w:ilvl w:val="0"/>
          <w:numId w:val="37"/>
        </w:numPr>
        <w:ind w:left="426" w:hanging="426"/>
        <w:jc w:val="both"/>
      </w:pPr>
      <w:r w:rsidRPr="00B50B29">
        <w:t>Az 1. pont szerinti feladatrangsorban szereplő egyes tételek átlépésére csak abban az esetben van lehetőség, ha az műszakilag indokolt, vagy az adott tétel műszaki okok miatt nem megvalósítható.</w:t>
      </w:r>
    </w:p>
    <w:p w14:paraId="70108D9C" w14:textId="77777777" w:rsidR="00CC1BB8" w:rsidRPr="00B50B29" w:rsidRDefault="00CC1BB8" w:rsidP="00CC1BB8">
      <w:pPr>
        <w:numPr>
          <w:ilvl w:val="0"/>
          <w:numId w:val="37"/>
        </w:numPr>
        <w:ind w:left="426" w:hanging="426"/>
        <w:jc w:val="both"/>
      </w:pPr>
      <w:r w:rsidRPr="00B50B29">
        <w:t xml:space="preserve">Felhatalmazza a polgármestert a szükséges beszerzési eljárás lefolytatására, szerződés, megrendelők aláírására, szükséges nyilatkozatok megtételére a rendelkezésre álló pénzügyi fedezet mértékéig. </w:t>
      </w:r>
    </w:p>
    <w:p w14:paraId="461586C4" w14:textId="77777777" w:rsidR="00CC1BB8" w:rsidRPr="00B50B29" w:rsidRDefault="00CC1BB8" w:rsidP="00CC1BB8">
      <w:pPr>
        <w:numPr>
          <w:ilvl w:val="0"/>
          <w:numId w:val="37"/>
        </w:numPr>
        <w:ind w:left="426" w:hanging="426"/>
        <w:jc w:val="both"/>
      </w:pPr>
      <w:r w:rsidRPr="00B50B29">
        <w:rPr>
          <w:bCs/>
        </w:rPr>
        <w:t>Utasítja a Ceglédi Közös Önkormányzati Hivatalt a szükséges intézkedések megtételére</w:t>
      </w:r>
    </w:p>
    <w:p w14:paraId="42DFF906" w14:textId="77777777" w:rsidR="00CC1BB8" w:rsidRPr="00B50B29" w:rsidRDefault="00CC1BB8" w:rsidP="00CC1BB8">
      <w:pPr>
        <w:tabs>
          <w:tab w:val="left" w:pos="4536"/>
        </w:tabs>
        <w:jc w:val="both"/>
      </w:pPr>
    </w:p>
    <w:p w14:paraId="256143A2" w14:textId="77777777" w:rsidR="00CC1BB8" w:rsidRPr="00B50B29" w:rsidRDefault="00CC1BB8" w:rsidP="00CC1BB8">
      <w:pPr>
        <w:tabs>
          <w:tab w:val="left" w:pos="5103"/>
        </w:tabs>
        <w:jc w:val="both"/>
      </w:pPr>
      <w:r w:rsidRPr="00B50B29">
        <w:rPr>
          <w:b/>
        </w:rPr>
        <w:t>Határidő</w:t>
      </w:r>
      <w:r w:rsidRPr="00B50B29">
        <w:t xml:space="preserve">: folyamatos, a pénzügyi fedezet rendelkezésre állása esetén </w:t>
      </w:r>
    </w:p>
    <w:p w14:paraId="1F6C5946" w14:textId="77777777" w:rsidR="00CC1BB8" w:rsidRPr="00B50B29" w:rsidRDefault="00CC1BB8" w:rsidP="00CC1BB8">
      <w:pPr>
        <w:tabs>
          <w:tab w:val="left" w:pos="5103"/>
        </w:tabs>
        <w:jc w:val="both"/>
      </w:pPr>
      <w:r w:rsidRPr="00B50B29">
        <w:rPr>
          <w:b/>
          <w:bCs/>
        </w:rPr>
        <w:t>Felelős</w:t>
      </w:r>
      <w:r w:rsidRPr="00B50B29">
        <w:rPr>
          <w:bCs/>
        </w:rPr>
        <w:t>: Dr. Csáky András polgármester</w:t>
      </w:r>
    </w:p>
    <w:p w14:paraId="74BF443C" w14:textId="5F32FA25" w:rsidR="00CC1BB8" w:rsidRPr="00B50B29" w:rsidRDefault="00CC1BB8" w:rsidP="00CC1BB8">
      <w:pPr>
        <w:jc w:val="both"/>
      </w:pPr>
    </w:p>
    <w:p w14:paraId="68A9A7BB" w14:textId="77777777" w:rsidR="00CC1BB8" w:rsidRPr="00B50B29" w:rsidRDefault="00CC1BB8" w:rsidP="00CC1BB8">
      <w:pPr>
        <w:jc w:val="both"/>
      </w:pPr>
      <w:r w:rsidRPr="00B50B29">
        <w:t>A határozatot kapja:</w:t>
      </w:r>
    </w:p>
    <w:p w14:paraId="4F94AD8A" w14:textId="77777777" w:rsidR="00CC1BB8" w:rsidRPr="00B50B29" w:rsidRDefault="00CC1BB8" w:rsidP="00CC1BB8">
      <w:pPr>
        <w:numPr>
          <w:ilvl w:val="0"/>
          <w:numId w:val="36"/>
        </w:numPr>
        <w:jc w:val="both"/>
      </w:pPr>
      <w:r w:rsidRPr="00B50B29">
        <w:t>Beruházási és Közbiztonsági iroda</w:t>
      </w:r>
    </w:p>
    <w:p w14:paraId="15D26399" w14:textId="77777777" w:rsidR="00CC1BB8" w:rsidRPr="00B50B29" w:rsidRDefault="00CC1BB8" w:rsidP="00CC1BB8">
      <w:pPr>
        <w:numPr>
          <w:ilvl w:val="0"/>
          <w:numId w:val="36"/>
        </w:numPr>
        <w:jc w:val="both"/>
      </w:pPr>
      <w:r w:rsidRPr="00B50B29">
        <w:t>Irattár</w:t>
      </w:r>
    </w:p>
    <w:p w14:paraId="71B71AE5" w14:textId="77777777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  <w:jc w:val="center"/>
        <w:rPr>
          <w:b/>
        </w:rPr>
      </w:pPr>
      <w:r w:rsidRPr="00B50B29">
        <w:rPr>
          <w:b/>
        </w:rPr>
        <w:lastRenderedPageBreak/>
        <w:t xml:space="preserve">II. HATÁROZATI JAVASLAT </w:t>
      </w:r>
    </w:p>
    <w:p w14:paraId="188FBD41" w14:textId="77777777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</w:pPr>
    </w:p>
    <w:p w14:paraId="5D5C160B" w14:textId="77777777" w:rsidR="00CC1BB8" w:rsidRPr="00B50B29" w:rsidRDefault="00CC1BB8" w:rsidP="00F3617B">
      <w:pPr>
        <w:numPr>
          <w:ilvl w:val="0"/>
          <w:numId w:val="40"/>
        </w:numPr>
        <w:ind w:left="284"/>
        <w:jc w:val="both"/>
        <w:rPr>
          <w:b/>
        </w:rPr>
      </w:pPr>
      <w:r w:rsidRPr="00B50B29">
        <w:t xml:space="preserve">Cegléd Város Önkormányzatának </w:t>
      </w:r>
      <w:r w:rsidRPr="00B50B29">
        <w:rPr>
          <w:color w:val="000000"/>
        </w:rPr>
        <w:t>2025. évi költségvetése egyes sorainak végrehajtása érdekében a</w:t>
      </w:r>
      <w:r w:rsidRPr="00B50B29">
        <w:rPr>
          <w:i/>
          <w:color w:val="000000"/>
        </w:rPr>
        <w:t xml:space="preserve"> </w:t>
      </w:r>
      <w:r w:rsidRPr="00B50B29">
        <w:rPr>
          <w:b/>
          <w:i/>
          <w:color w:val="000000"/>
        </w:rPr>
        <w:t>9. melléklet. Közvilágítás bővítése hálózatfejlesztés keret</w:t>
      </w:r>
      <w:r w:rsidRPr="00B50B29">
        <w:rPr>
          <w:b/>
        </w:rPr>
        <w:t xml:space="preserve"> </w:t>
      </w:r>
      <w:r w:rsidRPr="00B50B29">
        <w:t>előirányzat felhasználása tekintetében a következő feladatrangsort állapítja meg:</w:t>
      </w:r>
    </w:p>
    <w:p w14:paraId="30C67D03" w14:textId="77777777" w:rsidR="00CC1BB8" w:rsidRPr="00B50B29" w:rsidRDefault="00CC1BB8" w:rsidP="00CC1BB8"/>
    <w:p w14:paraId="49B6ADD6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Csíkos szél 32/B</w:t>
      </w:r>
    </w:p>
    <w:p w14:paraId="0037CB1B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Túzok u. Csokonai u. sarok</w:t>
      </w:r>
    </w:p>
    <w:p w14:paraId="77776E8C" w14:textId="6A5CF20A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Toldi utca 12. </w:t>
      </w:r>
    </w:p>
    <w:p w14:paraId="3BD8E35A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Szél u. 12/a, 20.</w:t>
      </w:r>
    </w:p>
    <w:p w14:paraId="0A96CA8A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Irinyi u. 12. 18.</w:t>
      </w:r>
    </w:p>
    <w:p w14:paraId="55E4D79D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Gubody Park sportcsarnok melletti járda térvilágítása</w:t>
      </w:r>
    </w:p>
    <w:p w14:paraId="473086D0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Malom tér plusz két db lámpatest meglévő oszlopra.</w:t>
      </w:r>
    </w:p>
    <w:p w14:paraId="2BB0BF2B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 xml:space="preserve">Csokonai 4., 8. </w:t>
      </w:r>
    </w:p>
    <w:p w14:paraId="36A293C9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Kadar u. 7. 15.</w:t>
      </w:r>
    </w:p>
    <w:p w14:paraId="160C6495" w14:textId="77777777" w:rsidR="00CC1BB8" w:rsidRPr="00B50B29" w:rsidRDefault="00CC1BB8" w:rsidP="00CC1BB8">
      <w:pPr>
        <w:pStyle w:val="Listaszerbekezds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</w:pPr>
      <w:r w:rsidRPr="00B50B29">
        <w:t>Muskotály utca 18. (lámpa pótlása)</w:t>
      </w:r>
    </w:p>
    <w:p w14:paraId="747B6471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Zsurló utca sűrítés meglévő oszlopokra</w:t>
      </w:r>
    </w:p>
    <w:p w14:paraId="3CC94BB8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Öreghegyi utca 33.  </w:t>
      </w:r>
    </w:p>
    <w:p w14:paraId="116AB7AD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Cinege utca 2.</w:t>
      </w:r>
    </w:p>
    <w:p w14:paraId="4615158E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Szüret utca Présház utca sarka</w:t>
      </w:r>
    </w:p>
    <w:p w14:paraId="31E8BAC9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Kajszi utca sűrítés meglévő oszlopokra</w:t>
      </w:r>
    </w:p>
    <w:p w14:paraId="48526E76" w14:textId="3C21A771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</w:t>
      </w:r>
      <w:r w:rsidR="00BC75BD" w:rsidRPr="00B50B29">
        <w:t xml:space="preserve">Fűzfa utca 8.   </w:t>
      </w:r>
    </w:p>
    <w:p w14:paraId="1D647C9C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Porcsin utca 23, 31.   </w:t>
      </w:r>
    </w:p>
    <w:p w14:paraId="330D3B0C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Borz utca sűrítés meglévő oszlopokra (4db) </w:t>
      </w:r>
    </w:p>
    <w:p w14:paraId="1D9F150D" w14:textId="77777777" w:rsidR="00CC1BB8" w:rsidRPr="00B50B29" w:rsidRDefault="00CC1BB8" w:rsidP="00CC1BB8">
      <w:pPr>
        <w:pStyle w:val="Listaszerbekezds"/>
        <w:numPr>
          <w:ilvl w:val="0"/>
          <w:numId w:val="39"/>
        </w:numPr>
        <w:spacing w:after="200" w:line="276" w:lineRule="auto"/>
        <w:contextualSpacing/>
      </w:pPr>
      <w:r w:rsidRPr="00B50B29">
        <w:t xml:space="preserve">    Lovász utca vége oszlopállítással (tervezéssel).</w:t>
      </w:r>
    </w:p>
    <w:p w14:paraId="7AF75774" w14:textId="77777777" w:rsidR="00CC1BB8" w:rsidRPr="00B50B29" w:rsidRDefault="00CC1BB8" w:rsidP="00CC1BB8">
      <w:pPr>
        <w:numPr>
          <w:ilvl w:val="0"/>
          <w:numId w:val="40"/>
        </w:numPr>
        <w:ind w:left="426" w:hanging="426"/>
        <w:jc w:val="both"/>
      </w:pPr>
      <w:r w:rsidRPr="00B50B29">
        <w:t>Az 1. pont szerinti feladatrangsorban szereplő egyes tételek átlépésére csak abban az esetben van lehetőség, ha az műszakilag indokolt, vagy az adott tétel műszaki okok miatt nem megvalósítható.</w:t>
      </w:r>
    </w:p>
    <w:p w14:paraId="7DE30522" w14:textId="77777777" w:rsidR="00CC1BB8" w:rsidRPr="00B50B29" w:rsidRDefault="00CC1BB8" w:rsidP="00CC1BB8">
      <w:pPr>
        <w:numPr>
          <w:ilvl w:val="0"/>
          <w:numId w:val="40"/>
        </w:numPr>
        <w:ind w:left="426" w:hanging="426"/>
        <w:jc w:val="both"/>
      </w:pPr>
      <w:r w:rsidRPr="00B50B29">
        <w:t xml:space="preserve">Felhatalmazza a polgármestert a szükséges beszerzési eljárások lefolytatására, szerződés, megrendelők aláírására, szükséges nyilatkozatok megtételére a rendelkezésre álló pénzügyi fedezet mértékéig. </w:t>
      </w:r>
    </w:p>
    <w:p w14:paraId="0948DD45" w14:textId="77777777" w:rsidR="00CC1BB8" w:rsidRPr="00B50B29" w:rsidRDefault="00CC1BB8" w:rsidP="00CC1BB8">
      <w:pPr>
        <w:numPr>
          <w:ilvl w:val="0"/>
          <w:numId w:val="40"/>
        </w:numPr>
        <w:ind w:left="426" w:hanging="426"/>
        <w:jc w:val="both"/>
      </w:pPr>
      <w:r w:rsidRPr="00B50B29">
        <w:rPr>
          <w:bCs/>
        </w:rPr>
        <w:t>Utasítja a Ceglédi Közös Önkormányzati Hivatalt a szükséges intézkedések megtételére</w:t>
      </w:r>
    </w:p>
    <w:p w14:paraId="4B5D538B" w14:textId="77777777" w:rsidR="00CC1BB8" w:rsidRPr="00B50B29" w:rsidRDefault="00CC1BB8" w:rsidP="00CC1BB8">
      <w:pPr>
        <w:tabs>
          <w:tab w:val="left" w:pos="4536"/>
        </w:tabs>
        <w:jc w:val="both"/>
      </w:pPr>
    </w:p>
    <w:p w14:paraId="565ACD2B" w14:textId="77777777" w:rsidR="00CC1BB8" w:rsidRPr="00B50B29" w:rsidRDefault="00CC1BB8" w:rsidP="00CC1BB8">
      <w:pPr>
        <w:tabs>
          <w:tab w:val="left" w:pos="5103"/>
        </w:tabs>
        <w:jc w:val="both"/>
      </w:pPr>
      <w:r w:rsidRPr="00B50B29">
        <w:rPr>
          <w:b/>
        </w:rPr>
        <w:t>Határidő</w:t>
      </w:r>
      <w:r w:rsidRPr="00B50B29">
        <w:t xml:space="preserve">: folyamatos, a pénzügyi fedezet rendelkezésre állása esetén </w:t>
      </w:r>
    </w:p>
    <w:p w14:paraId="747DC402" w14:textId="77777777" w:rsidR="00CC1BB8" w:rsidRPr="00B50B29" w:rsidRDefault="00CC1BB8" w:rsidP="00CC1BB8">
      <w:pPr>
        <w:tabs>
          <w:tab w:val="left" w:pos="5103"/>
        </w:tabs>
        <w:jc w:val="both"/>
      </w:pPr>
      <w:r w:rsidRPr="00B50B29">
        <w:rPr>
          <w:b/>
          <w:bCs/>
        </w:rPr>
        <w:t>Felelős</w:t>
      </w:r>
      <w:r w:rsidRPr="00B50B29">
        <w:rPr>
          <w:bCs/>
        </w:rPr>
        <w:t>: Dr. Csáky András polgármester</w:t>
      </w:r>
    </w:p>
    <w:p w14:paraId="17D57551" w14:textId="77777777" w:rsidR="00CC1BB8" w:rsidRPr="00B50B29" w:rsidRDefault="00CC1BB8" w:rsidP="00CC1BB8"/>
    <w:p w14:paraId="7302702D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3F9660B0" w14:textId="77777777" w:rsidR="00CC1BB8" w:rsidRPr="00B50B29" w:rsidRDefault="00CC1BB8" w:rsidP="00CC1BB8">
      <w:pPr>
        <w:jc w:val="both"/>
      </w:pPr>
      <w:r w:rsidRPr="00B50B29">
        <w:t>A határozatot kapja:</w:t>
      </w:r>
    </w:p>
    <w:p w14:paraId="070820F9" w14:textId="77777777" w:rsidR="00CC1BB8" w:rsidRPr="00B50B29" w:rsidRDefault="00CC1BB8" w:rsidP="00CC1BB8">
      <w:pPr>
        <w:numPr>
          <w:ilvl w:val="0"/>
          <w:numId w:val="45"/>
        </w:numPr>
        <w:jc w:val="both"/>
      </w:pPr>
      <w:r w:rsidRPr="00B50B29">
        <w:t>Beruházási és Közbiztonsági iroda</w:t>
      </w:r>
    </w:p>
    <w:p w14:paraId="5DE5AC8C" w14:textId="77777777" w:rsidR="00CC1BB8" w:rsidRPr="00B50B29" w:rsidRDefault="00CC1BB8" w:rsidP="00CC1BB8">
      <w:pPr>
        <w:numPr>
          <w:ilvl w:val="0"/>
          <w:numId w:val="45"/>
        </w:numPr>
        <w:jc w:val="both"/>
      </w:pPr>
      <w:r w:rsidRPr="00B50B29">
        <w:t>Irattár</w:t>
      </w:r>
    </w:p>
    <w:p w14:paraId="4F196A9F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1D1C47F4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61012E96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05650D42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10BA4B83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55EF8C59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61E80F2B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1E9AC07C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290F7403" w14:textId="77777777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  <w:jc w:val="center"/>
        <w:rPr>
          <w:b/>
        </w:rPr>
      </w:pPr>
      <w:r w:rsidRPr="00B50B29">
        <w:rPr>
          <w:b/>
        </w:rPr>
        <w:lastRenderedPageBreak/>
        <w:t xml:space="preserve">III. HATÁROZATI JAVASLAT </w:t>
      </w:r>
    </w:p>
    <w:p w14:paraId="50E2592D" w14:textId="77777777" w:rsidR="00CC1BB8" w:rsidRPr="00B50B29" w:rsidRDefault="00CC1BB8" w:rsidP="00CC1BB8">
      <w:pPr>
        <w:spacing w:line="278" w:lineRule="auto"/>
        <w:jc w:val="both"/>
      </w:pPr>
    </w:p>
    <w:p w14:paraId="1683F522" w14:textId="77777777" w:rsidR="00CC1BB8" w:rsidRPr="00B50B29" w:rsidRDefault="00CC1BB8" w:rsidP="00CC1BB8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</w:pPr>
      <w:r w:rsidRPr="00B50B29">
        <w:t xml:space="preserve">Cegléd Város Önkormányzatának 2025. évi költségvetése egyes sorainak végrehajtása érdekében a Dologi kiadások </w:t>
      </w:r>
      <w:r w:rsidRPr="00B50B29">
        <w:rPr>
          <w:b/>
        </w:rPr>
        <w:t>(Csapadékvíz elvezető rendszerek állagmegóvási munkái keretszerződés)</w:t>
      </w:r>
      <w:r w:rsidRPr="00B50B29">
        <w:t xml:space="preserve"> tekintetében a következő feladatrangsort állapítja meg:</w:t>
      </w:r>
    </w:p>
    <w:p w14:paraId="5F5FCE66" w14:textId="77777777" w:rsidR="00CC1BB8" w:rsidRPr="00B50B29" w:rsidRDefault="00CC1BB8" w:rsidP="00CC1BB8">
      <w:pPr>
        <w:spacing w:line="278" w:lineRule="auto"/>
        <w:jc w:val="both"/>
      </w:pPr>
    </w:p>
    <w:p w14:paraId="797E0FF8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>G-1-es csapadékvíz elvezető csatorna kotrása a Török Ignác utca és Nyár utca közötti szakaszon</w:t>
      </w:r>
    </w:p>
    <w:p w14:paraId="74379307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 G-1-es csapadékvíz elvezető csatorna szakaszos kotrása a Nyár utca és Akácos közötti szakaszon   </w:t>
      </w:r>
    </w:p>
    <w:p w14:paraId="13107027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Büdös éri csatorna Törteli út melletti nyílt szakaszán kotrása, bozót és cserje irtása </w:t>
      </w:r>
    </w:p>
    <w:p w14:paraId="78AB3E57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 Büdös éri csatorna Patak utcával határos nyílt szakaszának tisztítása </w:t>
      </w:r>
    </w:p>
    <w:p w14:paraId="5C8375F5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 Toldi utca 2. szám szikkasztó árok kialakítása</w:t>
      </w:r>
    </w:p>
    <w:p w14:paraId="3A5116A4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>Újvárosi temető buszmegállóban csapvíz elv. készítése</w:t>
      </w:r>
    </w:p>
    <w:p w14:paraId="53DE54DD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>Újvárosi temető útkanyarulatában beton folyóka építése.</w:t>
      </w:r>
    </w:p>
    <w:p w14:paraId="136A8079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>Bem utca 2. víznyelő kialakítása</w:t>
      </w:r>
    </w:p>
    <w:p w14:paraId="77CF61CB" w14:textId="242907C8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Mária utcai vízelvezető rendszer kotrása és mosatása   </w:t>
      </w:r>
    </w:p>
    <w:p w14:paraId="69E79FA8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A Széchenyi úti zárt csatorna mosatása Jászberényi út és Kossuth Ferenc utca között </w:t>
      </w:r>
    </w:p>
    <w:p w14:paraId="75E4D40F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>Méhész utca nyílt árok tisztítása</w:t>
      </w:r>
    </w:p>
    <w:p w14:paraId="66A83018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>Mocsár u. 3. szám előtti zárt szakasz rekonstrukciója.</w:t>
      </w:r>
    </w:p>
    <w:p w14:paraId="5D49F13E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>Széchenyi-Kossuth F. u. víznyelő javítása + mosatása</w:t>
      </w:r>
    </w:p>
    <w:p w14:paraId="78B8C045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Közép út mélyen fekvő részeinél a csapadékvíz levezetésé az útról </w:t>
      </w:r>
    </w:p>
    <w:p w14:paraId="62B514B8" w14:textId="77777777" w:rsidR="00CC1BB8" w:rsidRPr="00B50B29" w:rsidRDefault="00CC1BB8" w:rsidP="00CC1BB8">
      <w:pPr>
        <w:numPr>
          <w:ilvl w:val="1"/>
          <w:numId w:val="42"/>
        </w:numPr>
        <w:spacing w:line="278" w:lineRule="auto"/>
        <w:jc w:val="both"/>
      </w:pPr>
      <w:r w:rsidRPr="00B50B29">
        <w:t xml:space="preserve">Sarló utca páros oldal vízelvezető árok rekonstrukciója </w:t>
      </w:r>
    </w:p>
    <w:p w14:paraId="57E8C836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spacing w:after="120" w:line="276" w:lineRule="auto"/>
        <w:ind w:left="993"/>
        <w:contextualSpacing/>
        <w:jc w:val="both"/>
        <w:rPr>
          <w:b/>
        </w:rPr>
      </w:pPr>
    </w:p>
    <w:p w14:paraId="185592A4" w14:textId="77777777" w:rsidR="00CC1BB8" w:rsidRPr="00B50B29" w:rsidRDefault="00CC1BB8" w:rsidP="00CC1BB8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</w:pPr>
      <w:r w:rsidRPr="00B50B29">
        <w:t>Az 1. pont szerinti feladatrangsorban szereplő egyes tételek átlépésére csak abban az esetben van lehetőség, ha az műszakilag indokolt, vagy az adott tétel műszakilag nem megvalósítható, illetve iskolaszünetre vonatkozó rendelkezés miatt a nyári iskolaszünetre húzódik.</w:t>
      </w:r>
    </w:p>
    <w:p w14:paraId="25E75AF2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spacing w:after="120"/>
        <w:ind w:left="426" w:hanging="426"/>
        <w:jc w:val="both"/>
      </w:pPr>
      <w:r w:rsidRPr="00B50B29">
        <w:rPr>
          <w:b/>
        </w:rPr>
        <w:t>3.)</w:t>
      </w:r>
      <w:r w:rsidRPr="00B50B29">
        <w:tab/>
        <w:t>Felhatalmazza a polgármestert a szükséges beszerzési eljárás lefolytatására, jognyilatkozatok megtételére, szerződés, megrendelők aláírására.</w:t>
      </w:r>
    </w:p>
    <w:p w14:paraId="3798C6B0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ind w:left="426" w:hanging="426"/>
        <w:jc w:val="both"/>
      </w:pPr>
      <w:r w:rsidRPr="00B50B29">
        <w:rPr>
          <w:b/>
          <w:bCs/>
        </w:rPr>
        <w:t>4.)</w:t>
      </w:r>
      <w:r w:rsidRPr="00B50B29">
        <w:rPr>
          <w:bCs/>
        </w:rPr>
        <w:tab/>
        <w:t>Utasítja a Ceglédi Közös Önkormányzati Hivatalt a szükséges intézkedések megtételére</w:t>
      </w:r>
    </w:p>
    <w:p w14:paraId="7B0B206E" w14:textId="77777777" w:rsidR="00CC1BB8" w:rsidRPr="00B50B29" w:rsidRDefault="00CC1BB8" w:rsidP="00CC1BB8">
      <w:pPr>
        <w:tabs>
          <w:tab w:val="center" w:pos="6840"/>
        </w:tabs>
        <w:ind w:left="426" w:hanging="426"/>
        <w:jc w:val="both"/>
      </w:pPr>
    </w:p>
    <w:p w14:paraId="74E81BA3" w14:textId="77777777" w:rsidR="00CC1BB8" w:rsidRPr="00B50B29" w:rsidRDefault="00CC1BB8" w:rsidP="00CC1BB8">
      <w:pPr>
        <w:tabs>
          <w:tab w:val="center" w:pos="6840"/>
        </w:tabs>
        <w:jc w:val="both"/>
      </w:pPr>
    </w:p>
    <w:p w14:paraId="077929D7" w14:textId="77777777" w:rsidR="00CC1BB8" w:rsidRPr="00B50B29" w:rsidRDefault="00CC1BB8" w:rsidP="00CC1BB8">
      <w:pPr>
        <w:tabs>
          <w:tab w:val="left" w:pos="5103"/>
        </w:tabs>
        <w:jc w:val="both"/>
      </w:pPr>
      <w:r w:rsidRPr="00B50B29">
        <w:rPr>
          <w:b/>
        </w:rPr>
        <w:t>Határidő</w:t>
      </w:r>
      <w:r w:rsidRPr="00B50B29">
        <w:t xml:space="preserve">: folyamatos, a pénzügyi fedezet rendelkezésre állása esetén </w:t>
      </w:r>
    </w:p>
    <w:p w14:paraId="4E46C6B1" w14:textId="77777777" w:rsidR="00CC1BB8" w:rsidRPr="00B50B29" w:rsidRDefault="00CC1BB8" w:rsidP="00CC1BB8">
      <w:pPr>
        <w:tabs>
          <w:tab w:val="left" w:pos="5103"/>
        </w:tabs>
        <w:jc w:val="both"/>
        <w:rPr>
          <w:bCs/>
        </w:rPr>
      </w:pPr>
      <w:r w:rsidRPr="00B50B29">
        <w:rPr>
          <w:b/>
          <w:bCs/>
        </w:rPr>
        <w:t>Felelős</w:t>
      </w:r>
      <w:r w:rsidRPr="00B50B29">
        <w:rPr>
          <w:bCs/>
        </w:rPr>
        <w:t>: Dr. Csáky András polgármester</w:t>
      </w:r>
    </w:p>
    <w:p w14:paraId="0C4146E0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3F48B94C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63F95BBE" w14:textId="77777777" w:rsidR="00CC1BB8" w:rsidRPr="00B50B29" w:rsidRDefault="00CC1BB8" w:rsidP="00CC1BB8">
      <w:pPr>
        <w:jc w:val="both"/>
      </w:pPr>
      <w:r w:rsidRPr="00B50B29">
        <w:t>A határozatot kapja:</w:t>
      </w:r>
    </w:p>
    <w:p w14:paraId="70417EA2" w14:textId="77777777" w:rsidR="00CC1BB8" w:rsidRPr="00B50B29" w:rsidRDefault="00CC1BB8" w:rsidP="00CC1BB8">
      <w:pPr>
        <w:numPr>
          <w:ilvl w:val="0"/>
          <w:numId w:val="46"/>
        </w:numPr>
        <w:jc w:val="both"/>
      </w:pPr>
      <w:r w:rsidRPr="00B50B29">
        <w:t>Beruházási és Közbiztonsági iroda</w:t>
      </w:r>
    </w:p>
    <w:p w14:paraId="1BA3FB4C" w14:textId="77777777" w:rsidR="00CC1BB8" w:rsidRPr="00B50B29" w:rsidRDefault="00CC1BB8" w:rsidP="00CC1BB8">
      <w:pPr>
        <w:numPr>
          <w:ilvl w:val="0"/>
          <w:numId w:val="46"/>
        </w:numPr>
        <w:jc w:val="both"/>
      </w:pPr>
      <w:r w:rsidRPr="00B50B29">
        <w:t>Irattár</w:t>
      </w:r>
    </w:p>
    <w:p w14:paraId="7CEC628E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138DDA86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440500C0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0EFA96D3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3E78E4A9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3EE8F03A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0954A9D4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1003EBCE" w14:textId="77777777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  <w:rPr>
          <w:b/>
        </w:rPr>
      </w:pPr>
    </w:p>
    <w:p w14:paraId="017A03C0" w14:textId="77777777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  <w:jc w:val="center"/>
        <w:rPr>
          <w:b/>
        </w:rPr>
      </w:pPr>
      <w:r w:rsidRPr="00B50B29">
        <w:rPr>
          <w:b/>
        </w:rPr>
        <w:t xml:space="preserve">IV. HATÁROZATI JAVASLAT </w:t>
      </w:r>
    </w:p>
    <w:p w14:paraId="40EE7BEC" w14:textId="77777777" w:rsidR="00CC1BB8" w:rsidRPr="00B50B29" w:rsidRDefault="00CC1BB8" w:rsidP="00CC1BB8">
      <w:pPr>
        <w:spacing w:line="278" w:lineRule="auto"/>
        <w:jc w:val="both"/>
      </w:pPr>
    </w:p>
    <w:p w14:paraId="1814D5CB" w14:textId="77777777" w:rsidR="00CC1BB8" w:rsidRPr="00B50B29" w:rsidRDefault="00CC1BB8" w:rsidP="00CC1BB8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20"/>
        <w:ind w:left="426"/>
        <w:jc w:val="both"/>
      </w:pPr>
      <w:r w:rsidRPr="00B50B29">
        <w:t xml:space="preserve">Cegléd Város Önkormányzatának 2025. évi költségvetése egyes sorainak végrehajtása érdekében a Dologi kiadások </w:t>
      </w:r>
      <w:r w:rsidRPr="00B50B29">
        <w:rPr>
          <w:b/>
        </w:rPr>
        <w:t>(Tervezési feladatok)</w:t>
      </w:r>
      <w:r w:rsidRPr="00B50B29">
        <w:t xml:space="preserve"> tekintetében a következő feladatrangsort állapítja meg:</w:t>
      </w:r>
    </w:p>
    <w:p w14:paraId="725A8F81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color w:val="000000" w:themeColor="text1"/>
        </w:rPr>
        <w:t>Ipartelepi út felújításának tervezése a Külső-Kátai út és a 1634/2 hrsz-ú út közötti</w:t>
      </w:r>
    </w:p>
    <w:p w14:paraId="17404200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color w:val="000000" w:themeColor="text1"/>
        </w:rPr>
        <w:t xml:space="preserve"> Ugyer XII. </w:t>
      </w:r>
      <w:proofErr w:type="gramStart"/>
      <w:r w:rsidRPr="00B50B29">
        <w:rPr>
          <w:color w:val="000000" w:themeColor="text1"/>
        </w:rPr>
        <w:t>dűlő,  az</w:t>
      </w:r>
      <w:proofErr w:type="gramEnd"/>
      <w:r w:rsidRPr="00B50B29">
        <w:rPr>
          <w:color w:val="000000" w:themeColor="text1"/>
        </w:rPr>
        <w:t xml:space="preserve"> Óvodához vezető út közvilágításának tervezése a hiányzó szakaszon </w:t>
      </w:r>
    </w:p>
    <w:p w14:paraId="1730B07A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color w:val="000000" w:themeColor="text1"/>
        </w:rPr>
        <w:t xml:space="preserve"> Köztes utca hiányzó szakaszán közvilágítás tervezése a Présház utcától. </w:t>
      </w:r>
    </w:p>
    <w:p w14:paraId="41EEEDD2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color w:val="000000" w:themeColor="text1"/>
        </w:rPr>
        <w:t>Szűcstelepi park közvilágítás tervezése meglévő oszlopokra (Fűtőház-Szelei utcák sarka)</w:t>
      </w:r>
    </w:p>
    <w:p w14:paraId="06265F4B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b/>
          <w:color w:val="000000" w:themeColor="text1"/>
        </w:rPr>
        <w:t xml:space="preserve"> </w:t>
      </w:r>
      <w:r w:rsidRPr="00B50B29">
        <w:rPr>
          <w:color w:val="000000" w:themeColor="text1"/>
        </w:rPr>
        <w:t>Gyalogátkelőhely tervezése a Kőrösi út Köztemető melletti szakaszára 167/2024 (V.16.) (</w:t>
      </w:r>
      <w:proofErr w:type="spellStart"/>
      <w:proofErr w:type="gramStart"/>
      <w:r w:rsidRPr="00B50B29">
        <w:rPr>
          <w:color w:val="000000" w:themeColor="text1"/>
        </w:rPr>
        <w:t>ök.határozat</w:t>
      </w:r>
      <w:proofErr w:type="spellEnd"/>
      <w:proofErr w:type="gramEnd"/>
      <w:r w:rsidRPr="00B50B29">
        <w:rPr>
          <w:color w:val="000000" w:themeColor="text1"/>
        </w:rPr>
        <w:t>)</w:t>
      </w:r>
    </w:p>
    <w:p w14:paraId="09227719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b/>
          <w:color w:val="000000" w:themeColor="text1"/>
        </w:rPr>
        <w:t xml:space="preserve"> </w:t>
      </w:r>
      <w:r w:rsidRPr="00B50B29">
        <w:rPr>
          <w:color w:val="000000" w:themeColor="text1"/>
        </w:rPr>
        <w:t>Gyalogátkelőhely tervezése a Puskaporos utcán a Szép utcai óvodánál 167/2024 (V.16.) (</w:t>
      </w:r>
      <w:proofErr w:type="spellStart"/>
      <w:proofErr w:type="gramStart"/>
      <w:r w:rsidRPr="00B50B29">
        <w:rPr>
          <w:color w:val="000000" w:themeColor="text1"/>
        </w:rPr>
        <w:t>ök.határozat</w:t>
      </w:r>
      <w:proofErr w:type="spellEnd"/>
      <w:proofErr w:type="gramEnd"/>
      <w:r w:rsidRPr="00B50B29">
        <w:rPr>
          <w:color w:val="000000" w:themeColor="text1"/>
        </w:rPr>
        <w:t>)</w:t>
      </w:r>
    </w:p>
    <w:p w14:paraId="0A3FAC10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b/>
          <w:color w:val="000000" w:themeColor="text1"/>
        </w:rPr>
        <w:t xml:space="preserve"> </w:t>
      </w:r>
      <w:r w:rsidRPr="00B50B29">
        <w:rPr>
          <w:color w:val="000000" w:themeColor="text1"/>
        </w:rPr>
        <w:t xml:space="preserve">Kéve utcai közvilágítás tervezése </w:t>
      </w:r>
    </w:p>
    <w:p w14:paraId="47B89B35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/>
        </w:rPr>
      </w:pPr>
      <w:r w:rsidRPr="00B50B29">
        <w:rPr>
          <w:color w:val="000000"/>
        </w:rPr>
        <w:t xml:space="preserve">Szép utcai óvodához parkoló tervezése </w:t>
      </w:r>
    </w:p>
    <w:p w14:paraId="10271F57" w14:textId="77777777" w:rsidR="00CC1BB8" w:rsidRPr="00B50B29" w:rsidRDefault="00CC1BB8" w:rsidP="00CC1BB8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 w:themeColor="text1"/>
        </w:rPr>
      </w:pPr>
      <w:r w:rsidRPr="00B50B29">
        <w:rPr>
          <w:color w:val="000000" w:themeColor="text1"/>
        </w:rPr>
        <w:t xml:space="preserve"> Borház utcában (8741/1 és 8971/20 hrsz) található közműoszlopok áthelyezésének tervezése - amennyiben a tervezési feladat a szabályozási vonalak végrehajtásával egyidőben megtörténhet </w:t>
      </w:r>
    </w:p>
    <w:p w14:paraId="47EA1356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contextualSpacing/>
        <w:jc w:val="both"/>
        <w:rPr>
          <w:color w:val="000000"/>
        </w:rPr>
      </w:pPr>
    </w:p>
    <w:p w14:paraId="79F4B610" w14:textId="77777777" w:rsidR="00CC1BB8" w:rsidRPr="00B50B29" w:rsidRDefault="00CC1BB8" w:rsidP="00CC1BB8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before="120"/>
        <w:ind w:left="426"/>
        <w:jc w:val="both"/>
      </w:pPr>
      <w:r w:rsidRPr="00B50B29">
        <w:t>Az 1. pont szerinti feladatrangsorban szereplő egyes tételek átlépésére csak abban az esetben van lehetőség, ha az műszakilag indokolt, vagy az adott tétel műszakilag nem megvalósítható.</w:t>
      </w:r>
    </w:p>
    <w:p w14:paraId="3BF96C43" w14:textId="77777777" w:rsidR="00CC1BB8" w:rsidRPr="00B50B29" w:rsidRDefault="00CC1BB8" w:rsidP="00CC1BB8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before="120" w:after="120"/>
        <w:ind w:left="426"/>
        <w:jc w:val="both"/>
      </w:pPr>
      <w:r w:rsidRPr="00B50B29">
        <w:t xml:space="preserve">Felhatalmazza a polgármestert a szükséges beszerzési eljárások lefolytatására, szükséges jognyilatkozatok megtételére, szerződések megkötésére. </w:t>
      </w:r>
    </w:p>
    <w:p w14:paraId="6ABB2845" w14:textId="77777777" w:rsidR="00CC1BB8" w:rsidRPr="00B50B29" w:rsidRDefault="00CC1BB8" w:rsidP="00CC1BB8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before="120"/>
        <w:ind w:left="426"/>
        <w:contextualSpacing/>
        <w:jc w:val="both"/>
      </w:pPr>
      <w:r w:rsidRPr="00B50B29">
        <w:t>Utasítja a Ceglédi Közös Önkormányzati Hivatalt a szükséges intézkedések megtételére!</w:t>
      </w:r>
    </w:p>
    <w:p w14:paraId="2904C86B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spacing w:before="120"/>
        <w:ind w:left="426"/>
        <w:contextualSpacing/>
        <w:jc w:val="both"/>
      </w:pPr>
    </w:p>
    <w:p w14:paraId="3789732F" w14:textId="77777777" w:rsidR="00CC1BB8" w:rsidRPr="00B50B29" w:rsidRDefault="00CC1BB8" w:rsidP="00CC1BB8">
      <w:pPr>
        <w:tabs>
          <w:tab w:val="left" w:pos="5103"/>
        </w:tabs>
        <w:jc w:val="both"/>
      </w:pPr>
      <w:r w:rsidRPr="00B50B29">
        <w:rPr>
          <w:b/>
        </w:rPr>
        <w:t>Határidő</w:t>
      </w:r>
      <w:r w:rsidRPr="00B50B29">
        <w:t xml:space="preserve">: folyamatos, a pénzügyi fedezet rendelkezésre állása esetén </w:t>
      </w:r>
    </w:p>
    <w:p w14:paraId="2F14A266" w14:textId="77777777" w:rsidR="00CC1BB8" w:rsidRPr="00B50B29" w:rsidRDefault="00CC1BB8" w:rsidP="00CC1BB8">
      <w:pPr>
        <w:tabs>
          <w:tab w:val="left" w:pos="5103"/>
        </w:tabs>
        <w:jc w:val="both"/>
        <w:rPr>
          <w:bCs/>
        </w:rPr>
      </w:pPr>
      <w:r w:rsidRPr="00B50B29">
        <w:rPr>
          <w:b/>
          <w:bCs/>
        </w:rPr>
        <w:t>Felelős</w:t>
      </w:r>
      <w:r w:rsidRPr="00B50B29">
        <w:rPr>
          <w:bCs/>
        </w:rPr>
        <w:t>: Dr. Csáky András polgármester</w:t>
      </w:r>
    </w:p>
    <w:p w14:paraId="45A6F21B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spacing w:after="120"/>
        <w:jc w:val="both"/>
      </w:pPr>
    </w:p>
    <w:p w14:paraId="30A2C17D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6EE59D6B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79D4F6DF" w14:textId="77777777" w:rsidR="00CC1BB8" w:rsidRPr="00B50B29" w:rsidRDefault="00CC1BB8" w:rsidP="00CC1BB8">
      <w:pPr>
        <w:jc w:val="both"/>
      </w:pPr>
      <w:r w:rsidRPr="00B50B29">
        <w:t>A határozatot kapja:</w:t>
      </w:r>
    </w:p>
    <w:p w14:paraId="7A0FC384" w14:textId="77777777" w:rsidR="00CC1BB8" w:rsidRPr="00B50B29" w:rsidRDefault="00CC1BB8" w:rsidP="00CC1BB8">
      <w:pPr>
        <w:numPr>
          <w:ilvl w:val="0"/>
          <w:numId w:val="47"/>
        </w:numPr>
        <w:jc w:val="both"/>
      </w:pPr>
      <w:r w:rsidRPr="00B50B29">
        <w:t>Beruházási és Közbiztonsági iroda</w:t>
      </w:r>
    </w:p>
    <w:p w14:paraId="49CC9E8E" w14:textId="77777777" w:rsidR="00CC1BB8" w:rsidRPr="00B50B29" w:rsidRDefault="00CC1BB8" w:rsidP="00CC1BB8">
      <w:pPr>
        <w:numPr>
          <w:ilvl w:val="0"/>
          <w:numId w:val="47"/>
        </w:numPr>
        <w:jc w:val="both"/>
      </w:pPr>
      <w:r w:rsidRPr="00B50B29">
        <w:t>Irattár</w:t>
      </w:r>
    </w:p>
    <w:p w14:paraId="49EB9450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6DA59C06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055F7FA7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3BB0EBAE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0D4E4D07" w14:textId="39961A9E" w:rsidR="00CC1BB8" w:rsidRPr="00B50B29" w:rsidRDefault="00CC1BB8" w:rsidP="00CC1BB8">
      <w:pPr>
        <w:pStyle w:val="llb"/>
        <w:tabs>
          <w:tab w:val="left" w:pos="708"/>
        </w:tabs>
      </w:pPr>
    </w:p>
    <w:p w14:paraId="4E87FA96" w14:textId="0052A019" w:rsidR="00625073" w:rsidRPr="00B50B29" w:rsidRDefault="00625073" w:rsidP="00CC1BB8">
      <w:pPr>
        <w:pStyle w:val="llb"/>
        <w:tabs>
          <w:tab w:val="left" w:pos="708"/>
        </w:tabs>
      </w:pPr>
    </w:p>
    <w:p w14:paraId="7CD48DD5" w14:textId="575A1366" w:rsidR="00625073" w:rsidRPr="00B50B29" w:rsidRDefault="00625073" w:rsidP="00CC1BB8">
      <w:pPr>
        <w:pStyle w:val="llb"/>
        <w:tabs>
          <w:tab w:val="left" w:pos="708"/>
        </w:tabs>
      </w:pPr>
    </w:p>
    <w:p w14:paraId="35A71CC7" w14:textId="77777777" w:rsidR="00625073" w:rsidRPr="00B50B29" w:rsidRDefault="00625073" w:rsidP="00CC1BB8">
      <w:pPr>
        <w:pStyle w:val="llb"/>
        <w:tabs>
          <w:tab w:val="left" w:pos="708"/>
        </w:tabs>
      </w:pPr>
    </w:p>
    <w:p w14:paraId="0FEDBEB7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2FF99135" w14:textId="77777777" w:rsidR="00CC1BB8" w:rsidRPr="00B50B29" w:rsidRDefault="00CC1BB8" w:rsidP="00CC1BB8">
      <w:pPr>
        <w:tabs>
          <w:tab w:val="left" w:pos="2268"/>
        </w:tabs>
        <w:kinsoku w:val="0"/>
        <w:overflowPunct w:val="0"/>
        <w:spacing w:line="276" w:lineRule="auto"/>
        <w:jc w:val="center"/>
        <w:rPr>
          <w:b/>
        </w:rPr>
      </w:pPr>
      <w:bookmarkStart w:id="1" w:name="_GoBack"/>
      <w:bookmarkEnd w:id="1"/>
      <w:r w:rsidRPr="00B50B29">
        <w:rPr>
          <w:b/>
        </w:rPr>
        <w:lastRenderedPageBreak/>
        <w:t xml:space="preserve">V. HATÁROZATI JAVASLAT </w:t>
      </w:r>
    </w:p>
    <w:p w14:paraId="14445840" w14:textId="77777777" w:rsidR="00CC1BB8" w:rsidRPr="00B50B29" w:rsidRDefault="00CC1BB8" w:rsidP="00CC1BB8">
      <w:pPr>
        <w:spacing w:line="278" w:lineRule="auto"/>
        <w:jc w:val="both"/>
      </w:pPr>
    </w:p>
    <w:p w14:paraId="1CFA595B" w14:textId="77777777" w:rsidR="00CC1BB8" w:rsidRPr="00B50B29" w:rsidRDefault="00CC1BB8" w:rsidP="00F3617B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120"/>
        <w:ind w:left="426"/>
        <w:jc w:val="both"/>
      </w:pPr>
      <w:r w:rsidRPr="00B50B29">
        <w:t xml:space="preserve">Cegléd Város Önkormányzatának 2025. évi költségvetése egyes sorainak végrehajtása érdekében </w:t>
      </w:r>
      <w:r w:rsidRPr="00B50B29">
        <w:rPr>
          <w:b/>
        </w:rPr>
        <w:t>Egyéb felújítási keret</w:t>
      </w:r>
      <w:r w:rsidRPr="00B50B29">
        <w:t xml:space="preserve"> tekintetében a következő feladatrangsort állapítja meg:</w:t>
      </w:r>
    </w:p>
    <w:p w14:paraId="4B42C42F" w14:textId="3DE6E8F9" w:rsidR="00CC1BB8" w:rsidRPr="00B50B29" w:rsidRDefault="00CC1BB8" w:rsidP="00CC1BB8">
      <w:pPr>
        <w:numPr>
          <w:ilvl w:val="1"/>
          <w:numId w:val="49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/>
        </w:rPr>
      </w:pPr>
      <w:r w:rsidRPr="00B50B29">
        <w:rPr>
          <w:color w:val="000000"/>
        </w:rPr>
        <w:t>Kis összekötő út felújítása és csapadékvíz elvezetés megvalósítása.</w:t>
      </w:r>
    </w:p>
    <w:p w14:paraId="5B6D2DE4" w14:textId="77777777" w:rsidR="00CC1BB8" w:rsidRPr="00B50B29" w:rsidRDefault="00CC1BB8" w:rsidP="00CC1BB8">
      <w:pPr>
        <w:numPr>
          <w:ilvl w:val="1"/>
          <w:numId w:val="49"/>
        </w:numPr>
        <w:overflowPunct w:val="0"/>
        <w:autoSpaceDE w:val="0"/>
        <w:autoSpaceDN w:val="0"/>
        <w:adjustRightInd w:val="0"/>
        <w:spacing w:before="120"/>
        <w:jc w:val="both"/>
        <w:rPr>
          <w:b/>
          <w:color w:val="000000"/>
        </w:rPr>
      </w:pPr>
      <w:r w:rsidRPr="00B50B29">
        <w:rPr>
          <w:color w:val="000000"/>
        </w:rPr>
        <w:t>Alkotmány utca zárt csapadékvízelvezetés megépítése</w:t>
      </w:r>
    </w:p>
    <w:p w14:paraId="06867679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contextualSpacing/>
        <w:jc w:val="both"/>
        <w:rPr>
          <w:color w:val="000000"/>
        </w:rPr>
      </w:pPr>
    </w:p>
    <w:p w14:paraId="6F7BAFFC" w14:textId="77777777" w:rsidR="00CC1BB8" w:rsidRPr="00B50B29" w:rsidRDefault="00CC1BB8" w:rsidP="00CC1BB8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before="120"/>
        <w:ind w:left="426"/>
        <w:jc w:val="both"/>
      </w:pPr>
      <w:r w:rsidRPr="00B50B29">
        <w:t>Az 1. pont szerinti feladatrangsorban szereplő egyes tételek átlépésére csak abban az esetben van lehetőség, ha az műszakilag indokolt, vagy az adott tétel műszakilag nem megvalósítható.</w:t>
      </w:r>
    </w:p>
    <w:p w14:paraId="771B40F1" w14:textId="77777777" w:rsidR="00CC1BB8" w:rsidRPr="00B50B29" w:rsidRDefault="00CC1BB8" w:rsidP="00CC1BB8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before="120" w:after="120"/>
        <w:ind w:left="426"/>
        <w:jc w:val="both"/>
      </w:pPr>
      <w:r w:rsidRPr="00B50B29">
        <w:t xml:space="preserve">Felhatalmazza a polgármestert a szükséges beszerzési eljárások lefolytatására, szükséges jognyilatkozatok megtételére, szerződések megkötésére. </w:t>
      </w:r>
    </w:p>
    <w:p w14:paraId="6B975B0E" w14:textId="77777777" w:rsidR="00CC1BB8" w:rsidRPr="00B50B29" w:rsidRDefault="00CC1BB8" w:rsidP="00CC1BB8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before="120"/>
        <w:ind w:left="426"/>
        <w:contextualSpacing/>
        <w:jc w:val="both"/>
      </w:pPr>
      <w:r w:rsidRPr="00B50B29">
        <w:t>Utasítja a Ceglédi Közös Önkormányzati Hivatalt a szükséges intézkedések megtételére!</w:t>
      </w:r>
    </w:p>
    <w:p w14:paraId="288D0B84" w14:textId="77777777" w:rsidR="00CC1BB8" w:rsidRPr="00B50B29" w:rsidRDefault="00CC1BB8" w:rsidP="00CC1BB8">
      <w:pPr>
        <w:overflowPunct w:val="0"/>
        <w:autoSpaceDE w:val="0"/>
        <w:autoSpaceDN w:val="0"/>
        <w:adjustRightInd w:val="0"/>
        <w:spacing w:before="120"/>
        <w:ind w:left="426"/>
        <w:contextualSpacing/>
        <w:jc w:val="both"/>
      </w:pPr>
    </w:p>
    <w:p w14:paraId="45FFA24A" w14:textId="77777777" w:rsidR="00CC1BB8" w:rsidRPr="00B50B29" w:rsidRDefault="00CC1BB8" w:rsidP="00CC1BB8">
      <w:pPr>
        <w:tabs>
          <w:tab w:val="left" w:pos="5103"/>
        </w:tabs>
        <w:jc w:val="both"/>
      </w:pPr>
      <w:r w:rsidRPr="00B50B29">
        <w:rPr>
          <w:b/>
        </w:rPr>
        <w:t>Határidő</w:t>
      </w:r>
      <w:r w:rsidRPr="00B50B29">
        <w:t xml:space="preserve">: folyamatos, a pénzügyi fedezet rendelkezésre állása esetén </w:t>
      </w:r>
    </w:p>
    <w:p w14:paraId="7B01DAD4" w14:textId="77777777" w:rsidR="00CC1BB8" w:rsidRPr="00B50B29" w:rsidRDefault="00CC1BB8" w:rsidP="00CC1BB8">
      <w:pPr>
        <w:tabs>
          <w:tab w:val="left" w:pos="5103"/>
        </w:tabs>
        <w:jc w:val="both"/>
        <w:rPr>
          <w:bCs/>
        </w:rPr>
      </w:pPr>
      <w:r w:rsidRPr="00B50B29">
        <w:rPr>
          <w:b/>
          <w:bCs/>
        </w:rPr>
        <w:t>Felelős</w:t>
      </w:r>
      <w:r w:rsidRPr="00B50B29">
        <w:rPr>
          <w:bCs/>
        </w:rPr>
        <w:t>: Dr. Csáky András polgármester</w:t>
      </w:r>
    </w:p>
    <w:p w14:paraId="1134F114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37113BB2" w14:textId="77777777" w:rsidR="00CC1BB8" w:rsidRPr="00B50B29" w:rsidRDefault="00CC1BB8" w:rsidP="00CC1BB8">
      <w:pPr>
        <w:pStyle w:val="llb"/>
        <w:tabs>
          <w:tab w:val="left" w:pos="708"/>
        </w:tabs>
      </w:pPr>
    </w:p>
    <w:p w14:paraId="2B2BF4AE" w14:textId="77777777" w:rsidR="00CC1BB8" w:rsidRPr="00B50B29" w:rsidRDefault="00CC1BB8" w:rsidP="00CC1BB8">
      <w:pPr>
        <w:jc w:val="both"/>
      </w:pPr>
      <w:r w:rsidRPr="00B50B29">
        <w:t>A határozatot kapja:</w:t>
      </w:r>
    </w:p>
    <w:p w14:paraId="505688F5" w14:textId="77777777" w:rsidR="00CC1BB8" w:rsidRPr="00B50B29" w:rsidRDefault="00CC1BB8" w:rsidP="00CC1BB8">
      <w:pPr>
        <w:numPr>
          <w:ilvl w:val="0"/>
          <w:numId w:val="50"/>
        </w:numPr>
        <w:jc w:val="both"/>
      </w:pPr>
      <w:r w:rsidRPr="00B50B29">
        <w:t>Beruházási és Közbiztonsági iroda</w:t>
      </w:r>
    </w:p>
    <w:p w14:paraId="22D0FF5D" w14:textId="77777777" w:rsidR="00CC1BB8" w:rsidRPr="00B50B29" w:rsidRDefault="00CC1BB8" w:rsidP="00CC1BB8">
      <w:pPr>
        <w:numPr>
          <w:ilvl w:val="0"/>
          <w:numId w:val="50"/>
        </w:numPr>
        <w:jc w:val="both"/>
      </w:pPr>
      <w:r w:rsidRPr="00B50B29">
        <w:t>Irattár</w:t>
      </w:r>
    </w:p>
    <w:p w14:paraId="30C98227" w14:textId="1450A32B" w:rsidR="00CC1BB8" w:rsidRPr="00B50B29" w:rsidRDefault="00CC1BB8" w:rsidP="00A83A08">
      <w:pPr>
        <w:jc w:val="both"/>
      </w:pPr>
    </w:p>
    <w:p w14:paraId="2F16D278" w14:textId="0EC07F16" w:rsidR="00CC1BB8" w:rsidRPr="00B50B29" w:rsidRDefault="00CC1BB8" w:rsidP="00A83A08">
      <w:pPr>
        <w:jc w:val="both"/>
      </w:pPr>
    </w:p>
    <w:p w14:paraId="7E5CA9DE" w14:textId="223A3BDA" w:rsidR="00A83A08" w:rsidRPr="00B50B29" w:rsidRDefault="00A83A08" w:rsidP="00A83A08">
      <w:pPr>
        <w:jc w:val="both"/>
      </w:pPr>
      <w:r w:rsidRPr="00B50B29">
        <w:t>Az előterjesztést láttam:</w:t>
      </w:r>
    </w:p>
    <w:p w14:paraId="43EDB83D" w14:textId="77777777" w:rsidR="00A83A08" w:rsidRPr="00B50B29" w:rsidRDefault="00A83A08" w:rsidP="00A83A08">
      <w:pPr>
        <w:ind w:left="2124" w:firstLine="708"/>
        <w:jc w:val="both"/>
      </w:pPr>
      <w:r w:rsidRPr="00B50B29">
        <w:t>Dr. Diósgyőri Gitta</w:t>
      </w:r>
    </w:p>
    <w:p w14:paraId="74CA16C8" w14:textId="753D409C" w:rsidR="00A83A08" w:rsidRPr="00B50B29" w:rsidRDefault="006727BF" w:rsidP="006727BF">
      <w:pPr>
        <w:tabs>
          <w:tab w:val="left" w:pos="2835"/>
        </w:tabs>
        <w:jc w:val="both"/>
      </w:pPr>
      <w:r w:rsidRPr="00B50B29">
        <w:tab/>
      </w:r>
      <w:r w:rsidR="00A83A08" w:rsidRPr="00B50B29">
        <w:t>címzetes főjegyző</w:t>
      </w:r>
    </w:p>
    <w:sectPr w:rsidR="00A83A08" w:rsidRPr="00B50B29" w:rsidSect="00B50B29">
      <w:footerReference w:type="default" r:id="rId10"/>
      <w:pgSz w:w="11906" w:h="16838"/>
      <w:pgMar w:top="1134" w:right="1418" w:bottom="1135" w:left="1418" w:header="709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A01B4" w14:textId="77777777" w:rsidR="00A8580B" w:rsidRDefault="00A8580B" w:rsidP="002E22B5">
      <w:r>
        <w:separator/>
      </w:r>
    </w:p>
  </w:endnote>
  <w:endnote w:type="continuationSeparator" w:id="0">
    <w:p w14:paraId="4F9283C8" w14:textId="77777777" w:rsidR="00A8580B" w:rsidRDefault="00A8580B" w:rsidP="002E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978421"/>
      <w:docPartObj>
        <w:docPartGallery w:val="Page Numbers (Bottom of Page)"/>
        <w:docPartUnique/>
      </w:docPartObj>
    </w:sdtPr>
    <w:sdtEndPr/>
    <w:sdtContent>
      <w:p w14:paraId="42C403D3" w14:textId="3A28708A" w:rsidR="00010277" w:rsidRDefault="0001027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073">
          <w:rPr>
            <w:noProof/>
          </w:rPr>
          <w:t>6</w:t>
        </w:r>
        <w:r>
          <w:fldChar w:fldCharType="end"/>
        </w:r>
      </w:p>
    </w:sdtContent>
  </w:sdt>
  <w:p w14:paraId="02C25EB7" w14:textId="77777777" w:rsidR="00010277" w:rsidRDefault="000102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27C62" w14:textId="77777777" w:rsidR="00A8580B" w:rsidRDefault="00A8580B" w:rsidP="002E22B5">
      <w:r>
        <w:separator/>
      </w:r>
    </w:p>
  </w:footnote>
  <w:footnote w:type="continuationSeparator" w:id="0">
    <w:p w14:paraId="4330F58D" w14:textId="77777777" w:rsidR="00A8580B" w:rsidRDefault="00A8580B" w:rsidP="002E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572"/>
    <w:multiLevelType w:val="hybridMultilevel"/>
    <w:tmpl w:val="9DFC502C"/>
    <w:lvl w:ilvl="0" w:tplc="53B6C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2778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DD6B4C"/>
    <w:multiLevelType w:val="hybridMultilevel"/>
    <w:tmpl w:val="A7F296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7334E"/>
    <w:multiLevelType w:val="hybridMultilevel"/>
    <w:tmpl w:val="F3FA6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9564C"/>
    <w:multiLevelType w:val="hybridMultilevel"/>
    <w:tmpl w:val="061470B0"/>
    <w:lvl w:ilvl="0" w:tplc="A9B2A1D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B53D1"/>
    <w:multiLevelType w:val="hybridMultilevel"/>
    <w:tmpl w:val="DA6ACB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30F5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5322B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A3557"/>
    <w:multiLevelType w:val="hybridMultilevel"/>
    <w:tmpl w:val="FCD079A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B14462"/>
    <w:multiLevelType w:val="hybridMultilevel"/>
    <w:tmpl w:val="65807502"/>
    <w:lvl w:ilvl="0" w:tplc="B4243F0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870EF"/>
    <w:multiLevelType w:val="multilevel"/>
    <w:tmpl w:val="C5722A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7A1B6C"/>
    <w:multiLevelType w:val="hybridMultilevel"/>
    <w:tmpl w:val="8EF261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4F69B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A155B"/>
    <w:multiLevelType w:val="multilevel"/>
    <w:tmpl w:val="040E0023"/>
    <w:lvl w:ilvl="0">
      <w:start w:val="1"/>
      <w:numFmt w:val="upperRoman"/>
      <w:pStyle w:val="Cmsor1"/>
      <w:lvlText w:val="%1. cikkely"/>
      <w:lvlJc w:val="left"/>
      <w:pPr>
        <w:tabs>
          <w:tab w:val="num" w:pos="1440"/>
        </w:tabs>
      </w:pPr>
    </w:lvl>
    <w:lvl w:ilvl="1">
      <w:start w:val="1"/>
      <w:numFmt w:val="decimalZero"/>
      <w:pStyle w:val="Cmsor2"/>
      <w:isLgl/>
      <w:lvlText w:val="%1.%2. szakasz "/>
      <w:lvlJc w:val="left"/>
      <w:pPr>
        <w:tabs>
          <w:tab w:val="num" w:pos="1440"/>
        </w:tabs>
      </w:pPr>
    </w:lvl>
    <w:lvl w:ilvl="2">
      <w:start w:val="1"/>
      <w:numFmt w:val="lowerLetter"/>
      <w:pStyle w:val="Cmsor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Cmsor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Cmsor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Cmsor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Cmsor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Cmsor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Cmsor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2D750CE4"/>
    <w:multiLevelType w:val="hybridMultilevel"/>
    <w:tmpl w:val="4AD099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8048B"/>
    <w:multiLevelType w:val="hybridMultilevel"/>
    <w:tmpl w:val="CB10E12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0900A6"/>
    <w:multiLevelType w:val="hybridMultilevel"/>
    <w:tmpl w:val="50A063C6"/>
    <w:lvl w:ilvl="0" w:tplc="0A64EF2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E5A63"/>
    <w:multiLevelType w:val="hybridMultilevel"/>
    <w:tmpl w:val="BEE6F4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47C94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5CB6A4F"/>
    <w:multiLevelType w:val="hybridMultilevel"/>
    <w:tmpl w:val="78EC5926"/>
    <w:lvl w:ilvl="0" w:tplc="7FB85C1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C7D0D"/>
    <w:multiLevelType w:val="hybridMultilevel"/>
    <w:tmpl w:val="6B2CE39C"/>
    <w:lvl w:ilvl="0" w:tplc="C9184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4F59FF"/>
    <w:multiLevelType w:val="hybridMultilevel"/>
    <w:tmpl w:val="EA1CE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D4A45"/>
    <w:multiLevelType w:val="hybridMultilevel"/>
    <w:tmpl w:val="EDAC7A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C041A"/>
    <w:multiLevelType w:val="hybridMultilevel"/>
    <w:tmpl w:val="336AD40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95C7D"/>
    <w:multiLevelType w:val="hybridMultilevel"/>
    <w:tmpl w:val="16F2B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F689C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98B1D76"/>
    <w:multiLevelType w:val="hybridMultilevel"/>
    <w:tmpl w:val="4DBC8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03581"/>
    <w:multiLevelType w:val="hybridMultilevel"/>
    <w:tmpl w:val="2CA295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C698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D9932C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0839D7"/>
    <w:multiLevelType w:val="hybridMultilevel"/>
    <w:tmpl w:val="7166BAF4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3650B6B"/>
    <w:multiLevelType w:val="hybridMultilevel"/>
    <w:tmpl w:val="DB448064"/>
    <w:lvl w:ilvl="0" w:tplc="2F145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3800D2B"/>
    <w:multiLevelType w:val="hybridMultilevel"/>
    <w:tmpl w:val="BB72B84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3854D35"/>
    <w:multiLevelType w:val="hybridMultilevel"/>
    <w:tmpl w:val="745C639E"/>
    <w:lvl w:ilvl="0" w:tplc="7FB85C1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D7AE6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A009E"/>
    <w:multiLevelType w:val="hybridMultilevel"/>
    <w:tmpl w:val="F3D84C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A04ECC"/>
    <w:multiLevelType w:val="multilevel"/>
    <w:tmpl w:val="040E001F"/>
    <w:lvl w:ilvl="0">
      <w:start w:val="1"/>
      <w:numFmt w:val="decimal"/>
      <w:lvlText w:val="%1."/>
      <w:lvlJc w:val="left"/>
      <w:pPr>
        <w:ind w:left="206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9C112CB"/>
    <w:multiLevelType w:val="hybridMultilevel"/>
    <w:tmpl w:val="94E24DBE"/>
    <w:lvl w:ilvl="0" w:tplc="2AFC9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A7BB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59372C5"/>
    <w:multiLevelType w:val="hybridMultilevel"/>
    <w:tmpl w:val="7BACD23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D32D6E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6760B6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918D9"/>
    <w:multiLevelType w:val="multilevel"/>
    <w:tmpl w:val="C5722A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9527BE"/>
    <w:multiLevelType w:val="hybridMultilevel"/>
    <w:tmpl w:val="745C639E"/>
    <w:lvl w:ilvl="0" w:tplc="7FB85C1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B86DBC"/>
    <w:multiLevelType w:val="hybridMultilevel"/>
    <w:tmpl w:val="A4C21A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8768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B7E5AE8"/>
    <w:multiLevelType w:val="hybridMultilevel"/>
    <w:tmpl w:val="83248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F70E51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31"/>
  </w:num>
  <w:num w:numId="5">
    <w:abstractNumId w:val="30"/>
  </w:num>
  <w:num w:numId="6">
    <w:abstractNumId w:val="33"/>
  </w:num>
  <w:num w:numId="7">
    <w:abstractNumId w:val="9"/>
  </w:num>
  <w:num w:numId="8">
    <w:abstractNumId w:val="4"/>
  </w:num>
  <w:num w:numId="9">
    <w:abstractNumId w:val="12"/>
  </w:num>
  <w:num w:numId="10">
    <w:abstractNumId w:val="32"/>
  </w:num>
  <w:num w:numId="11">
    <w:abstractNumId w:val="47"/>
  </w:num>
  <w:num w:numId="12">
    <w:abstractNumId w:val="23"/>
  </w:num>
  <w:num w:numId="13">
    <w:abstractNumId w:val="7"/>
  </w:num>
  <w:num w:numId="14">
    <w:abstractNumId w:val="13"/>
  </w:num>
  <w:num w:numId="15">
    <w:abstractNumId w:val="14"/>
  </w:num>
  <w:num w:numId="16">
    <w:abstractNumId w:val="27"/>
  </w:num>
  <w:num w:numId="17">
    <w:abstractNumId w:val="38"/>
  </w:num>
  <w:num w:numId="18">
    <w:abstractNumId w:val="0"/>
  </w:num>
  <w:num w:numId="19">
    <w:abstractNumId w:val="21"/>
  </w:num>
  <w:num w:numId="20">
    <w:abstractNumId w:val="22"/>
  </w:num>
  <w:num w:numId="21">
    <w:abstractNumId w:val="28"/>
  </w:num>
  <w:num w:numId="22">
    <w:abstractNumId w:val="16"/>
  </w:num>
  <w:num w:numId="23">
    <w:abstractNumId w:val="46"/>
  </w:num>
  <w:num w:numId="24">
    <w:abstractNumId w:val="1"/>
  </w:num>
  <w:num w:numId="25">
    <w:abstractNumId w:val="48"/>
  </w:num>
  <w:num w:numId="26">
    <w:abstractNumId w:val="11"/>
  </w:num>
  <w:num w:numId="27">
    <w:abstractNumId w:val="43"/>
  </w:num>
  <w:num w:numId="28">
    <w:abstractNumId w:val="24"/>
  </w:num>
  <w:num w:numId="29">
    <w:abstractNumId w:val="40"/>
  </w:num>
  <w:num w:numId="30">
    <w:abstractNumId w:val="19"/>
  </w:num>
  <w:num w:numId="31">
    <w:abstractNumId w:val="6"/>
  </w:num>
  <w:num w:numId="32">
    <w:abstractNumId w:val="25"/>
  </w:num>
  <w:num w:numId="33">
    <w:abstractNumId w:val="36"/>
  </w:num>
  <w:num w:numId="34">
    <w:abstractNumId w:val="49"/>
  </w:num>
  <w:num w:numId="35">
    <w:abstractNumId w:val="26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9"/>
  </w:num>
  <w:num w:numId="39">
    <w:abstractNumId w:val="3"/>
  </w:num>
  <w:num w:numId="40">
    <w:abstractNumId w:val="5"/>
  </w:num>
  <w:num w:numId="41">
    <w:abstractNumId w:val="20"/>
  </w:num>
  <w:num w:numId="42">
    <w:abstractNumId w:val="2"/>
  </w:num>
  <w:num w:numId="43">
    <w:abstractNumId w:val="29"/>
  </w:num>
  <w:num w:numId="44">
    <w:abstractNumId w:val="34"/>
  </w:num>
  <w:num w:numId="45">
    <w:abstractNumId w:val="41"/>
  </w:num>
  <w:num w:numId="46">
    <w:abstractNumId w:val="8"/>
  </w:num>
  <w:num w:numId="47">
    <w:abstractNumId w:val="42"/>
  </w:num>
  <w:num w:numId="48">
    <w:abstractNumId w:val="44"/>
  </w:num>
  <w:num w:numId="49">
    <w:abstractNumId w:val="37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FBE"/>
    <w:rsid w:val="00000064"/>
    <w:rsid w:val="00000793"/>
    <w:rsid w:val="0000375A"/>
    <w:rsid w:val="00003D90"/>
    <w:rsid w:val="000041B9"/>
    <w:rsid w:val="00010277"/>
    <w:rsid w:val="000129A2"/>
    <w:rsid w:val="00016B67"/>
    <w:rsid w:val="0002107A"/>
    <w:rsid w:val="00025482"/>
    <w:rsid w:val="00027B1F"/>
    <w:rsid w:val="0003650E"/>
    <w:rsid w:val="00041826"/>
    <w:rsid w:val="00042C45"/>
    <w:rsid w:val="00043A6A"/>
    <w:rsid w:val="00050003"/>
    <w:rsid w:val="000505B6"/>
    <w:rsid w:val="000506E3"/>
    <w:rsid w:val="00050FAE"/>
    <w:rsid w:val="00056535"/>
    <w:rsid w:val="00062E9B"/>
    <w:rsid w:val="000632AF"/>
    <w:rsid w:val="000753E7"/>
    <w:rsid w:val="00076CF6"/>
    <w:rsid w:val="00082550"/>
    <w:rsid w:val="00082C6E"/>
    <w:rsid w:val="000838AE"/>
    <w:rsid w:val="00091614"/>
    <w:rsid w:val="0009256D"/>
    <w:rsid w:val="000929FA"/>
    <w:rsid w:val="00094AC0"/>
    <w:rsid w:val="00097BE5"/>
    <w:rsid w:val="000A18BB"/>
    <w:rsid w:val="000A2B9A"/>
    <w:rsid w:val="000A38DB"/>
    <w:rsid w:val="000A625F"/>
    <w:rsid w:val="000B640E"/>
    <w:rsid w:val="000C020B"/>
    <w:rsid w:val="000C0E88"/>
    <w:rsid w:val="000C25FF"/>
    <w:rsid w:val="000C6972"/>
    <w:rsid w:val="000D6496"/>
    <w:rsid w:val="000D6C0E"/>
    <w:rsid w:val="000E0877"/>
    <w:rsid w:val="000E2D3B"/>
    <w:rsid w:val="000E3753"/>
    <w:rsid w:val="000E6057"/>
    <w:rsid w:val="000F6B85"/>
    <w:rsid w:val="000F7F7F"/>
    <w:rsid w:val="001018CC"/>
    <w:rsid w:val="00107172"/>
    <w:rsid w:val="00111112"/>
    <w:rsid w:val="00111431"/>
    <w:rsid w:val="00114F1B"/>
    <w:rsid w:val="00120DAA"/>
    <w:rsid w:val="00120EB0"/>
    <w:rsid w:val="00120F05"/>
    <w:rsid w:val="0012335C"/>
    <w:rsid w:val="001240F6"/>
    <w:rsid w:val="001274AD"/>
    <w:rsid w:val="00127A1A"/>
    <w:rsid w:val="00127BF9"/>
    <w:rsid w:val="001306AD"/>
    <w:rsid w:val="00133951"/>
    <w:rsid w:val="00137508"/>
    <w:rsid w:val="001405FE"/>
    <w:rsid w:val="00142E1F"/>
    <w:rsid w:val="00143003"/>
    <w:rsid w:val="00144427"/>
    <w:rsid w:val="00144EEC"/>
    <w:rsid w:val="00146553"/>
    <w:rsid w:val="001530D3"/>
    <w:rsid w:val="00155328"/>
    <w:rsid w:val="0015619F"/>
    <w:rsid w:val="00157436"/>
    <w:rsid w:val="001626EA"/>
    <w:rsid w:val="00167BA1"/>
    <w:rsid w:val="00173BC2"/>
    <w:rsid w:val="00176C0B"/>
    <w:rsid w:val="00181D3B"/>
    <w:rsid w:val="001832A2"/>
    <w:rsid w:val="001837CB"/>
    <w:rsid w:val="0018631E"/>
    <w:rsid w:val="00187723"/>
    <w:rsid w:val="001923B8"/>
    <w:rsid w:val="0019415D"/>
    <w:rsid w:val="001A4D04"/>
    <w:rsid w:val="001A51D7"/>
    <w:rsid w:val="001A5D26"/>
    <w:rsid w:val="001A75FA"/>
    <w:rsid w:val="001B3595"/>
    <w:rsid w:val="001B489B"/>
    <w:rsid w:val="001B7448"/>
    <w:rsid w:val="001C06DA"/>
    <w:rsid w:val="001C37E8"/>
    <w:rsid w:val="001C55B1"/>
    <w:rsid w:val="001C55D4"/>
    <w:rsid w:val="001C62AE"/>
    <w:rsid w:val="001D2925"/>
    <w:rsid w:val="001D590B"/>
    <w:rsid w:val="001D6564"/>
    <w:rsid w:val="001D78F0"/>
    <w:rsid w:val="001E1B05"/>
    <w:rsid w:val="001E239B"/>
    <w:rsid w:val="001E74D3"/>
    <w:rsid w:val="001E7997"/>
    <w:rsid w:val="001F0A17"/>
    <w:rsid w:val="001F2F7B"/>
    <w:rsid w:val="001F3824"/>
    <w:rsid w:val="001F567B"/>
    <w:rsid w:val="00203CFE"/>
    <w:rsid w:val="00212DEA"/>
    <w:rsid w:val="00213959"/>
    <w:rsid w:val="0021662E"/>
    <w:rsid w:val="0022276B"/>
    <w:rsid w:val="00222C4F"/>
    <w:rsid w:val="00223D66"/>
    <w:rsid w:val="00233B6B"/>
    <w:rsid w:val="00240CF3"/>
    <w:rsid w:val="00243328"/>
    <w:rsid w:val="002440F7"/>
    <w:rsid w:val="00247F3D"/>
    <w:rsid w:val="002505C1"/>
    <w:rsid w:val="00253B4B"/>
    <w:rsid w:val="00254F67"/>
    <w:rsid w:val="00257AF7"/>
    <w:rsid w:val="00262A25"/>
    <w:rsid w:val="002631BB"/>
    <w:rsid w:val="002632DB"/>
    <w:rsid w:val="00266A8B"/>
    <w:rsid w:val="0026766E"/>
    <w:rsid w:val="00274D48"/>
    <w:rsid w:val="0027584F"/>
    <w:rsid w:val="00276EE7"/>
    <w:rsid w:val="00285908"/>
    <w:rsid w:val="002925B1"/>
    <w:rsid w:val="0029327E"/>
    <w:rsid w:val="0029455F"/>
    <w:rsid w:val="002A02A2"/>
    <w:rsid w:val="002A0EDF"/>
    <w:rsid w:val="002A79A9"/>
    <w:rsid w:val="002B0AED"/>
    <w:rsid w:val="002B49FC"/>
    <w:rsid w:val="002B726E"/>
    <w:rsid w:val="002C0F28"/>
    <w:rsid w:val="002C1C35"/>
    <w:rsid w:val="002C22D0"/>
    <w:rsid w:val="002C77F7"/>
    <w:rsid w:val="002D0149"/>
    <w:rsid w:val="002D0E7A"/>
    <w:rsid w:val="002D421A"/>
    <w:rsid w:val="002D5B7C"/>
    <w:rsid w:val="002E0668"/>
    <w:rsid w:val="002E17C7"/>
    <w:rsid w:val="002E22B5"/>
    <w:rsid w:val="002E609F"/>
    <w:rsid w:val="002E72D0"/>
    <w:rsid w:val="002E76B9"/>
    <w:rsid w:val="002F01BE"/>
    <w:rsid w:val="002F3AB9"/>
    <w:rsid w:val="002F4C61"/>
    <w:rsid w:val="002F5AE4"/>
    <w:rsid w:val="002F6CC9"/>
    <w:rsid w:val="002F7E2C"/>
    <w:rsid w:val="002F7F13"/>
    <w:rsid w:val="00300CEC"/>
    <w:rsid w:val="003017B8"/>
    <w:rsid w:val="00302FB2"/>
    <w:rsid w:val="003030FE"/>
    <w:rsid w:val="00303D7E"/>
    <w:rsid w:val="0030493D"/>
    <w:rsid w:val="00304A8C"/>
    <w:rsid w:val="00305C7E"/>
    <w:rsid w:val="00311B08"/>
    <w:rsid w:val="00313F5F"/>
    <w:rsid w:val="003155F4"/>
    <w:rsid w:val="00321462"/>
    <w:rsid w:val="0032365D"/>
    <w:rsid w:val="00324CE6"/>
    <w:rsid w:val="003260FA"/>
    <w:rsid w:val="00327AC6"/>
    <w:rsid w:val="003352CB"/>
    <w:rsid w:val="0033787C"/>
    <w:rsid w:val="00345758"/>
    <w:rsid w:val="00346DC0"/>
    <w:rsid w:val="00346E5B"/>
    <w:rsid w:val="00352DEE"/>
    <w:rsid w:val="003549EE"/>
    <w:rsid w:val="003628A3"/>
    <w:rsid w:val="0036395A"/>
    <w:rsid w:val="003646A0"/>
    <w:rsid w:val="00366E8C"/>
    <w:rsid w:val="00370324"/>
    <w:rsid w:val="0037231E"/>
    <w:rsid w:val="00374425"/>
    <w:rsid w:val="003754D3"/>
    <w:rsid w:val="00382E94"/>
    <w:rsid w:val="00384182"/>
    <w:rsid w:val="00390264"/>
    <w:rsid w:val="00394B8A"/>
    <w:rsid w:val="00397FBE"/>
    <w:rsid w:val="003A3A18"/>
    <w:rsid w:val="003C6251"/>
    <w:rsid w:val="003D353A"/>
    <w:rsid w:val="003D355B"/>
    <w:rsid w:val="003E3B88"/>
    <w:rsid w:val="003F6957"/>
    <w:rsid w:val="003F74A4"/>
    <w:rsid w:val="00402660"/>
    <w:rsid w:val="00402893"/>
    <w:rsid w:val="00407576"/>
    <w:rsid w:val="00411552"/>
    <w:rsid w:val="0041363F"/>
    <w:rsid w:val="004212B5"/>
    <w:rsid w:val="004303EC"/>
    <w:rsid w:val="004324B1"/>
    <w:rsid w:val="00434441"/>
    <w:rsid w:val="00434AED"/>
    <w:rsid w:val="00440AA8"/>
    <w:rsid w:val="00441992"/>
    <w:rsid w:val="0044612F"/>
    <w:rsid w:val="0044645B"/>
    <w:rsid w:val="004475F4"/>
    <w:rsid w:val="00455714"/>
    <w:rsid w:val="004557F4"/>
    <w:rsid w:val="00457CFD"/>
    <w:rsid w:val="004612C5"/>
    <w:rsid w:val="004638A1"/>
    <w:rsid w:val="00464204"/>
    <w:rsid w:val="00465C3D"/>
    <w:rsid w:val="004677E4"/>
    <w:rsid w:val="00471632"/>
    <w:rsid w:val="0047303B"/>
    <w:rsid w:val="00475FFA"/>
    <w:rsid w:val="00476692"/>
    <w:rsid w:val="00477F0E"/>
    <w:rsid w:val="004800C5"/>
    <w:rsid w:val="004872EF"/>
    <w:rsid w:val="00487681"/>
    <w:rsid w:val="00487D49"/>
    <w:rsid w:val="00493AB7"/>
    <w:rsid w:val="004955C2"/>
    <w:rsid w:val="00496BB0"/>
    <w:rsid w:val="004A0B76"/>
    <w:rsid w:val="004A1F28"/>
    <w:rsid w:val="004A7602"/>
    <w:rsid w:val="004A7763"/>
    <w:rsid w:val="004B65A9"/>
    <w:rsid w:val="004B6725"/>
    <w:rsid w:val="004B7E93"/>
    <w:rsid w:val="004C12C1"/>
    <w:rsid w:val="004D3838"/>
    <w:rsid w:val="004D397F"/>
    <w:rsid w:val="004D5F47"/>
    <w:rsid w:val="004E1FAD"/>
    <w:rsid w:val="004F1F99"/>
    <w:rsid w:val="004F2B46"/>
    <w:rsid w:val="004F2F2F"/>
    <w:rsid w:val="004F3C6C"/>
    <w:rsid w:val="004F3E8B"/>
    <w:rsid w:val="004F45CE"/>
    <w:rsid w:val="004F5009"/>
    <w:rsid w:val="004F5CA3"/>
    <w:rsid w:val="004F5DAA"/>
    <w:rsid w:val="004F600F"/>
    <w:rsid w:val="005023BC"/>
    <w:rsid w:val="005054B8"/>
    <w:rsid w:val="00505605"/>
    <w:rsid w:val="00507F94"/>
    <w:rsid w:val="0051173E"/>
    <w:rsid w:val="005253FC"/>
    <w:rsid w:val="005257B6"/>
    <w:rsid w:val="00525F99"/>
    <w:rsid w:val="0053031E"/>
    <w:rsid w:val="0053060D"/>
    <w:rsid w:val="005319B7"/>
    <w:rsid w:val="00531C71"/>
    <w:rsid w:val="00532F2D"/>
    <w:rsid w:val="005331A9"/>
    <w:rsid w:val="00534701"/>
    <w:rsid w:val="00536F90"/>
    <w:rsid w:val="00540E1B"/>
    <w:rsid w:val="00542954"/>
    <w:rsid w:val="00544C8B"/>
    <w:rsid w:val="00546723"/>
    <w:rsid w:val="00546FE8"/>
    <w:rsid w:val="00547A16"/>
    <w:rsid w:val="00550E77"/>
    <w:rsid w:val="00553E2E"/>
    <w:rsid w:val="00561DBB"/>
    <w:rsid w:val="005649FA"/>
    <w:rsid w:val="00564F45"/>
    <w:rsid w:val="005667E4"/>
    <w:rsid w:val="00567546"/>
    <w:rsid w:val="005700BD"/>
    <w:rsid w:val="00574F43"/>
    <w:rsid w:val="00574F6F"/>
    <w:rsid w:val="00575499"/>
    <w:rsid w:val="0057666E"/>
    <w:rsid w:val="00577B1F"/>
    <w:rsid w:val="005821F1"/>
    <w:rsid w:val="005875FE"/>
    <w:rsid w:val="00591E76"/>
    <w:rsid w:val="00592EBC"/>
    <w:rsid w:val="00594C73"/>
    <w:rsid w:val="005964F8"/>
    <w:rsid w:val="005A2A18"/>
    <w:rsid w:val="005A36ED"/>
    <w:rsid w:val="005A70F3"/>
    <w:rsid w:val="005B18C0"/>
    <w:rsid w:val="005B253B"/>
    <w:rsid w:val="005B29FA"/>
    <w:rsid w:val="005B2E3E"/>
    <w:rsid w:val="005B3E70"/>
    <w:rsid w:val="005D08E0"/>
    <w:rsid w:val="005D3CC2"/>
    <w:rsid w:val="005D3D35"/>
    <w:rsid w:val="005E53F3"/>
    <w:rsid w:val="005F184E"/>
    <w:rsid w:val="005F28E7"/>
    <w:rsid w:val="005F4B68"/>
    <w:rsid w:val="0060203F"/>
    <w:rsid w:val="006041C2"/>
    <w:rsid w:val="0060544B"/>
    <w:rsid w:val="00606D1F"/>
    <w:rsid w:val="00610A0A"/>
    <w:rsid w:val="00615BC3"/>
    <w:rsid w:val="00615E80"/>
    <w:rsid w:val="0062194D"/>
    <w:rsid w:val="00624806"/>
    <w:rsid w:val="00625073"/>
    <w:rsid w:val="00630F2A"/>
    <w:rsid w:val="00634E2D"/>
    <w:rsid w:val="006352B4"/>
    <w:rsid w:val="006404C0"/>
    <w:rsid w:val="006427C6"/>
    <w:rsid w:val="0064567B"/>
    <w:rsid w:val="00650E17"/>
    <w:rsid w:val="006536F2"/>
    <w:rsid w:val="00656A05"/>
    <w:rsid w:val="00657A0B"/>
    <w:rsid w:val="006604A1"/>
    <w:rsid w:val="00663788"/>
    <w:rsid w:val="00663BC4"/>
    <w:rsid w:val="00664505"/>
    <w:rsid w:val="00667F4C"/>
    <w:rsid w:val="006727BF"/>
    <w:rsid w:val="00672819"/>
    <w:rsid w:val="006750D2"/>
    <w:rsid w:val="00675E56"/>
    <w:rsid w:val="00677310"/>
    <w:rsid w:val="006817B7"/>
    <w:rsid w:val="00682DF1"/>
    <w:rsid w:val="00683088"/>
    <w:rsid w:val="00683359"/>
    <w:rsid w:val="00683529"/>
    <w:rsid w:val="00684BAD"/>
    <w:rsid w:val="00686CAF"/>
    <w:rsid w:val="006871FB"/>
    <w:rsid w:val="006872E6"/>
    <w:rsid w:val="00687F12"/>
    <w:rsid w:val="00691852"/>
    <w:rsid w:val="0069335D"/>
    <w:rsid w:val="00695198"/>
    <w:rsid w:val="00695B04"/>
    <w:rsid w:val="00696CDA"/>
    <w:rsid w:val="006A15D2"/>
    <w:rsid w:val="006A2613"/>
    <w:rsid w:val="006A2A3F"/>
    <w:rsid w:val="006A3197"/>
    <w:rsid w:val="006A3B3D"/>
    <w:rsid w:val="006A7D0C"/>
    <w:rsid w:val="006B084B"/>
    <w:rsid w:val="006B0AA9"/>
    <w:rsid w:val="006B4358"/>
    <w:rsid w:val="006C2CB7"/>
    <w:rsid w:val="006D6657"/>
    <w:rsid w:val="006E20A9"/>
    <w:rsid w:val="006E53D8"/>
    <w:rsid w:val="006E7A37"/>
    <w:rsid w:val="006F2B68"/>
    <w:rsid w:val="006F413F"/>
    <w:rsid w:val="006F4443"/>
    <w:rsid w:val="006F63F0"/>
    <w:rsid w:val="006F6E43"/>
    <w:rsid w:val="00701887"/>
    <w:rsid w:val="00704E3B"/>
    <w:rsid w:val="007054B6"/>
    <w:rsid w:val="007103DE"/>
    <w:rsid w:val="007175E7"/>
    <w:rsid w:val="00720CA1"/>
    <w:rsid w:val="007213D5"/>
    <w:rsid w:val="0072180B"/>
    <w:rsid w:val="00725110"/>
    <w:rsid w:val="00725950"/>
    <w:rsid w:val="0073142D"/>
    <w:rsid w:val="00734595"/>
    <w:rsid w:val="00740D45"/>
    <w:rsid w:val="00745D14"/>
    <w:rsid w:val="00746B97"/>
    <w:rsid w:val="0074794B"/>
    <w:rsid w:val="007507AF"/>
    <w:rsid w:val="007547E8"/>
    <w:rsid w:val="00755383"/>
    <w:rsid w:val="0075558F"/>
    <w:rsid w:val="00757B86"/>
    <w:rsid w:val="00762FBE"/>
    <w:rsid w:val="0076363C"/>
    <w:rsid w:val="007656C2"/>
    <w:rsid w:val="00765D34"/>
    <w:rsid w:val="00767F67"/>
    <w:rsid w:val="0077220C"/>
    <w:rsid w:val="00772DBB"/>
    <w:rsid w:val="00776525"/>
    <w:rsid w:val="007801F4"/>
    <w:rsid w:val="00782ED7"/>
    <w:rsid w:val="00784714"/>
    <w:rsid w:val="00784D20"/>
    <w:rsid w:val="00786366"/>
    <w:rsid w:val="00787C63"/>
    <w:rsid w:val="00787C83"/>
    <w:rsid w:val="00787FA2"/>
    <w:rsid w:val="00791853"/>
    <w:rsid w:val="0079194D"/>
    <w:rsid w:val="00793B09"/>
    <w:rsid w:val="007944E0"/>
    <w:rsid w:val="00794E5C"/>
    <w:rsid w:val="0079525D"/>
    <w:rsid w:val="00797503"/>
    <w:rsid w:val="00797617"/>
    <w:rsid w:val="007A1C1D"/>
    <w:rsid w:val="007A4434"/>
    <w:rsid w:val="007A446A"/>
    <w:rsid w:val="007A5FA8"/>
    <w:rsid w:val="007A6600"/>
    <w:rsid w:val="007B31A3"/>
    <w:rsid w:val="007B6618"/>
    <w:rsid w:val="007C00F9"/>
    <w:rsid w:val="007C0D03"/>
    <w:rsid w:val="007C2BE5"/>
    <w:rsid w:val="007C5A69"/>
    <w:rsid w:val="007D1B5F"/>
    <w:rsid w:val="007D519E"/>
    <w:rsid w:val="007D6FC4"/>
    <w:rsid w:val="007E1988"/>
    <w:rsid w:val="007E5B49"/>
    <w:rsid w:val="007F10FD"/>
    <w:rsid w:val="007F12F0"/>
    <w:rsid w:val="007F4A93"/>
    <w:rsid w:val="007F4F98"/>
    <w:rsid w:val="00803DDC"/>
    <w:rsid w:val="00804567"/>
    <w:rsid w:val="0080600E"/>
    <w:rsid w:val="008078E2"/>
    <w:rsid w:val="00816861"/>
    <w:rsid w:val="00823259"/>
    <w:rsid w:val="008236FB"/>
    <w:rsid w:val="0082603C"/>
    <w:rsid w:val="008268D5"/>
    <w:rsid w:val="0083292D"/>
    <w:rsid w:val="008357ED"/>
    <w:rsid w:val="008372E3"/>
    <w:rsid w:val="00841073"/>
    <w:rsid w:val="00842D53"/>
    <w:rsid w:val="008434C8"/>
    <w:rsid w:val="00843E46"/>
    <w:rsid w:val="008457ED"/>
    <w:rsid w:val="008475AE"/>
    <w:rsid w:val="00853C56"/>
    <w:rsid w:val="00854DB1"/>
    <w:rsid w:val="00860358"/>
    <w:rsid w:val="008628A2"/>
    <w:rsid w:val="00862C50"/>
    <w:rsid w:val="008704E0"/>
    <w:rsid w:val="00876019"/>
    <w:rsid w:val="00876C97"/>
    <w:rsid w:val="00884030"/>
    <w:rsid w:val="0089084A"/>
    <w:rsid w:val="00890D25"/>
    <w:rsid w:val="0089142C"/>
    <w:rsid w:val="0089161B"/>
    <w:rsid w:val="00895A3D"/>
    <w:rsid w:val="008A3DC7"/>
    <w:rsid w:val="008B0CDE"/>
    <w:rsid w:val="008B4496"/>
    <w:rsid w:val="008D051B"/>
    <w:rsid w:val="008D3574"/>
    <w:rsid w:val="008D57A8"/>
    <w:rsid w:val="008D5D7C"/>
    <w:rsid w:val="008D5F6E"/>
    <w:rsid w:val="008D6BFF"/>
    <w:rsid w:val="008D6E0D"/>
    <w:rsid w:val="008D7FA0"/>
    <w:rsid w:val="008E1F5E"/>
    <w:rsid w:val="008E6AD4"/>
    <w:rsid w:val="008E6BC4"/>
    <w:rsid w:val="008E6E44"/>
    <w:rsid w:val="008F02D0"/>
    <w:rsid w:val="008F19B3"/>
    <w:rsid w:val="008F2320"/>
    <w:rsid w:val="008F25CD"/>
    <w:rsid w:val="008F3D41"/>
    <w:rsid w:val="008F59CD"/>
    <w:rsid w:val="008F71B9"/>
    <w:rsid w:val="009028E5"/>
    <w:rsid w:val="0091299C"/>
    <w:rsid w:val="00916AC7"/>
    <w:rsid w:val="00920747"/>
    <w:rsid w:val="00920866"/>
    <w:rsid w:val="00921324"/>
    <w:rsid w:val="0092147E"/>
    <w:rsid w:val="00921F42"/>
    <w:rsid w:val="009226BD"/>
    <w:rsid w:val="00926040"/>
    <w:rsid w:val="00926E3C"/>
    <w:rsid w:val="00935F0A"/>
    <w:rsid w:val="00936F39"/>
    <w:rsid w:val="009378C1"/>
    <w:rsid w:val="009417EF"/>
    <w:rsid w:val="009420C1"/>
    <w:rsid w:val="00942BC8"/>
    <w:rsid w:val="00943106"/>
    <w:rsid w:val="009526FC"/>
    <w:rsid w:val="0095426D"/>
    <w:rsid w:val="009641AD"/>
    <w:rsid w:val="0096552E"/>
    <w:rsid w:val="009700D4"/>
    <w:rsid w:val="0097010D"/>
    <w:rsid w:val="00971902"/>
    <w:rsid w:val="00972508"/>
    <w:rsid w:val="009745E8"/>
    <w:rsid w:val="00975709"/>
    <w:rsid w:val="00975EB3"/>
    <w:rsid w:val="009800BC"/>
    <w:rsid w:val="00980252"/>
    <w:rsid w:val="009813ED"/>
    <w:rsid w:val="009846BE"/>
    <w:rsid w:val="00990947"/>
    <w:rsid w:val="0099309A"/>
    <w:rsid w:val="009975B1"/>
    <w:rsid w:val="00997665"/>
    <w:rsid w:val="009A1D11"/>
    <w:rsid w:val="009A23FD"/>
    <w:rsid w:val="009A2C42"/>
    <w:rsid w:val="009A6125"/>
    <w:rsid w:val="009B5926"/>
    <w:rsid w:val="009B638B"/>
    <w:rsid w:val="009C1709"/>
    <w:rsid w:val="009C44AC"/>
    <w:rsid w:val="009C473E"/>
    <w:rsid w:val="009D26DF"/>
    <w:rsid w:val="009D5309"/>
    <w:rsid w:val="009D6ECF"/>
    <w:rsid w:val="009E20AF"/>
    <w:rsid w:val="009E2BE1"/>
    <w:rsid w:val="009E5679"/>
    <w:rsid w:val="009F035E"/>
    <w:rsid w:val="009F4B5F"/>
    <w:rsid w:val="00A0169C"/>
    <w:rsid w:val="00A10171"/>
    <w:rsid w:val="00A17633"/>
    <w:rsid w:val="00A17E34"/>
    <w:rsid w:val="00A212BB"/>
    <w:rsid w:val="00A216FC"/>
    <w:rsid w:val="00A25853"/>
    <w:rsid w:val="00A411A6"/>
    <w:rsid w:val="00A466E3"/>
    <w:rsid w:val="00A4722F"/>
    <w:rsid w:val="00A47536"/>
    <w:rsid w:val="00A51BCD"/>
    <w:rsid w:val="00A53830"/>
    <w:rsid w:val="00A57725"/>
    <w:rsid w:val="00A62970"/>
    <w:rsid w:val="00A63027"/>
    <w:rsid w:val="00A63D52"/>
    <w:rsid w:val="00A63F0A"/>
    <w:rsid w:val="00A64A57"/>
    <w:rsid w:val="00A66A20"/>
    <w:rsid w:val="00A74E1C"/>
    <w:rsid w:val="00A76BD9"/>
    <w:rsid w:val="00A81B80"/>
    <w:rsid w:val="00A8223A"/>
    <w:rsid w:val="00A822EC"/>
    <w:rsid w:val="00A83A08"/>
    <w:rsid w:val="00A8580B"/>
    <w:rsid w:val="00A858E2"/>
    <w:rsid w:val="00A920BA"/>
    <w:rsid w:val="00A96C74"/>
    <w:rsid w:val="00A97460"/>
    <w:rsid w:val="00AA02EE"/>
    <w:rsid w:val="00AA04B4"/>
    <w:rsid w:val="00AA0DD8"/>
    <w:rsid w:val="00AA121F"/>
    <w:rsid w:val="00AA2593"/>
    <w:rsid w:val="00AA3225"/>
    <w:rsid w:val="00AA5244"/>
    <w:rsid w:val="00AB1E0E"/>
    <w:rsid w:val="00AC142F"/>
    <w:rsid w:val="00AC6054"/>
    <w:rsid w:val="00AC6EA6"/>
    <w:rsid w:val="00AC7AF5"/>
    <w:rsid w:val="00AD02BB"/>
    <w:rsid w:val="00AD2937"/>
    <w:rsid w:val="00AD56CA"/>
    <w:rsid w:val="00AE058E"/>
    <w:rsid w:val="00AE0751"/>
    <w:rsid w:val="00AE327C"/>
    <w:rsid w:val="00AE7238"/>
    <w:rsid w:val="00AE7A94"/>
    <w:rsid w:val="00AF16DC"/>
    <w:rsid w:val="00AF21C6"/>
    <w:rsid w:val="00AF23D6"/>
    <w:rsid w:val="00AF5A8A"/>
    <w:rsid w:val="00B00487"/>
    <w:rsid w:val="00B00E1D"/>
    <w:rsid w:val="00B0114F"/>
    <w:rsid w:val="00B11540"/>
    <w:rsid w:val="00B11658"/>
    <w:rsid w:val="00B13B3C"/>
    <w:rsid w:val="00B2138B"/>
    <w:rsid w:val="00B22DBB"/>
    <w:rsid w:val="00B23B91"/>
    <w:rsid w:val="00B25F13"/>
    <w:rsid w:val="00B26FE8"/>
    <w:rsid w:val="00B27204"/>
    <w:rsid w:val="00B3004E"/>
    <w:rsid w:val="00B32AC9"/>
    <w:rsid w:val="00B33467"/>
    <w:rsid w:val="00B33D7D"/>
    <w:rsid w:val="00B36490"/>
    <w:rsid w:val="00B4114F"/>
    <w:rsid w:val="00B43EDB"/>
    <w:rsid w:val="00B449E1"/>
    <w:rsid w:val="00B46F1D"/>
    <w:rsid w:val="00B50A39"/>
    <w:rsid w:val="00B50B29"/>
    <w:rsid w:val="00B53570"/>
    <w:rsid w:val="00B57CE7"/>
    <w:rsid w:val="00B611B2"/>
    <w:rsid w:val="00B612AC"/>
    <w:rsid w:val="00B61A65"/>
    <w:rsid w:val="00B62F07"/>
    <w:rsid w:val="00B655F8"/>
    <w:rsid w:val="00B661CD"/>
    <w:rsid w:val="00B72B2F"/>
    <w:rsid w:val="00B72E2D"/>
    <w:rsid w:val="00B73D49"/>
    <w:rsid w:val="00B74710"/>
    <w:rsid w:val="00B76064"/>
    <w:rsid w:val="00B818AE"/>
    <w:rsid w:val="00B85BBD"/>
    <w:rsid w:val="00B90599"/>
    <w:rsid w:val="00B94B78"/>
    <w:rsid w:val="00B95171"/>
    <w:rsid w:val="00B951AF"/>
    <w:rsid w:val="00B96303"/>
    <w:rsid w:val="00BA10E3"/>
    <w:rsid w:val="00BA5115"/>
    <w:rsid w:val="00BA558A"/>
    <w:rsid w:val="00BA7200"/>
    <w:rsid w:val="00BB39F2"/>
    <w:rsid w:val="00BC0C94"/>
    <w:rsid w:val="00BC2B8C"/>
    <w:rsid w:val="00BC2DA2"/>
    <w:rsid w:val="00BC3B6D"/>
    <w:rsid w:val="00BC4A80"/>
    <w:rsid w:val="00BC75BD"/>
    <w:rsid w:val="00BD049D"/>
    <w:rsid w:val="00BD2399"/>
    <w:rsid w:val="00BD478F"/>
    <w:rsid w:val="00BD62F7"/>
    <w:rsid w:val="00BD766E"/>
    <w:rsid w:val="00BE479F"/>
    <w:rsid w:val="00BE7A70"/>
    <w:rsid w:val="00BF0CDE"/>
    <w:rsid w:val="00BF3502"/>
    <w:rsid w:val="00BF3644"/>
    <w:rsid w:val="00C012BB"/>
    <w:rsid w:val="00C0732D"/>
    <w:rsid w:val="00C10821"/>
    <w:rsid w:val="00C12FD8"/>
    <w:rsid w:val="00C1462A"/>
    <w:rsid w:val="00C16C6C"/>
    <w:rsid w:val="00C213B8"/>
    <w:rsid w:val="00C2544A"/>
    <w:rsid w:val="00C27D4C"/>
    <w:rsid w:val="00C3052E"/>
    <w:rsid w:val="00C32A43"/>
    <w:rsid w:val="00C34A45"/>
    <w:rsid w:val="00C35AD0"/>
    <w:rsid w:val="00C36D99"/>
    <w:rsid w:val="00C428C1"/>
    <w:rsid w:val="00C43AD2"/>
    <w:rsid w:val="00C4499C"/>
    <w:rsid w:val="00C44D10"/>
    <w:rsid w:val="00C50A0F"/>
    <w:rsid w:val="00C51F8B"/>
    <w:rsid w:val="00C57018"/>
    <w:rsid w:val="00C6180E"/>
    <w:rsid w:val="00C63175"/>
    <w:rsid w:val="00C63553"/>
    <w:rsid w:val="00C73135"/>
    <w:rsid w:val="00C755E6"/>
    <w:rsid w:val="00C76EE0"/>
    <w:rsid w:val="00C77B30"/>
    <w:rsid w:val="00C77D9F"/>
    <w:rsid w:val="00C81152"/>
    <w:rsid w:val="00C81EFA"/>
    <w:rsid w:val="00C91229"/>
    <w:rsid w:val="00C9300B"/>
    <w:rsid w:val="00C956AD"/>
    <w:rsid w:val="00C96B5D"/>
    <w:rsid w:val="00CA10B4"/>
    <w:rsid w:val="00CA3D55"/>
    <w:rsid w:val="00CA51FC"/>
    <w:rsid w:val="00CA6A4A"/>
    <w:rsid w:val="00CB0ADE"/>
    <w:rsid w:val="00CB2111"/>
    <w:rsid w:val="00CB3530"/>
    <w:rsid w:val="00CB5787"/>
    <w:rsid w:val="00CC1BB8"/>
    <w:rsid w:val="00CC688F"/>
    <w:rsid w:val="00CD19F6"/>
    <w:rsid w:val="00CD653A"/>
    <w:rsid w:val="00CD715B"/>
    <w:rsid w:val="00CD7446"/>
    <w:rsid w:val="00CE1494"/>
    <w:rsid w:val="00CE5DDA"/>
    <w:rsid w:val="00CF6B90"/>
    <w:rsid w:val="00D00441"/>
    <w:rsid w:val="00D025B3"/>
    <w:rsid w:val="00D04EB1"/>
    <w:rsid w:val="00D05A20"/>
    <w:rsid w:val="00D05E5B"/>
    <w:rsid w:val="00D16260"/>
    <w:rsid w:val="00D2061C"/>
    <w:rsid w:val="00D2084D"/>
    <w:rsid w:val="00D244C1"/>
    <w:rsid w:val="00D27976"/>
    <w:rsid w:val="00D31D0E"/>
    <w:rsid w:val="00D3214E"/>
    <w:rsid w:val="00D34828"/>
    <w:rsid w:val="00D375C1"/>
    <w:rsid w:val="00D4025B"/>
    <w:rsid w:val="00D40638"/>
    <w:rsid w:val="00D43F3B"/>
    <w:rsid w:val="00D44334"/>
    <w:rsid w:val="00D5403D"/>
    <w:rsid w:val="00D546A4"/>
    <w:rsid w:val="00D546E9"/>
    <w:rsid w:val="00D629C6"/>
    <w:rsid w:val="00D65206"/>
    <w:rsid w:val="00D66A6B"/>
    <w:rsid w:val="00D76C51"/>
    <w:rsid w:val="00D77622"/>
    <w:rsid w:val="00D81A6E"/>
    <w:rsid w:val="00D879B3"/>
    <w:rsid w:val="00D9270D"/>
    <w:rsid w:val="00D92B67"/>
    <w:rsid w:val="00D9603C"/>
    <w:rsid w:val="00DA4E94"/>
    <w:rsid w:val="00DB1C7D"/>
    <w:rsid w:val="00DB2DA3"/>
    <w:rsid w:val="00DB703E"/>
    <w:rsid w:val="00DC0691"/>
    <w:rsid w:val="00DC28D5"/>
    <w:rsid w:val="00DC39CD"/>
    <w:rsid w:val="00DC6B59"/>
    <w:rsid w:val="00DC739C"/>
    <w:rsid w:val="00DD011A"/>
    <w:rsid w:val="00DD729F"/>
    <w:rsid w:val="00DD76C4"/>
    <w:rsid w:val="00DE2967"/>
    <w:rsid w:val="00DE4F16"/>
    <w:rsid w:val="00DF0C69"/>
    <w:rsid w:val="00DF116D"/>
    <w:rsid w:val="00DF31AD"/>
    <w:rsid w:val="00E01A68"/>
    <w:rsid w:val="00E04875"/>
    <w:rsid w:val="00E13140"/>
    <w:rsid w:val="00E14BAE"/>
    <w:rsid w:val="00E17989"/>
    <w:rsid w:val="00E20A0B"/>
    <w:rsid w:val="00E23792"/>
    <w:rsid w:val="00E24B48"/>
    <w:rsid w:val="00E26587"/>
    <w:rsid w:val="00E33D7B"/>
    <w:rsid w:val="00E419C2"/>
    <w:rsid w:val="00E429A2"/>
    <w:rsid w:val="00E561FC"/>
    <w:rsid w:val="00E57E38"/>
    <w:rsid w:val="00E63C93"/>
    <w:rsid w:val="00E666F7"/>
    <w:rsid w:val="00E706D3"/>
    <w:rsid w:val="00E71790"/>
    <w:rsid w:val="00E72B68"/>
    <w:rsid w:val="00E72C60"/>
    <w:rsid w:val="00E75753"/>
    <w:rsid w:val="00E76A96"/>
    <w:rsid w:val="00E80022"/>
    <w:rsid w:val="00E869CE"/>
    <w:rsid w:val="00E872F2"/>
    <w:rsid w:val="00E93830"/>
    <w:rsid w:val="00E9578D"/>
    <w:rsid w:val="00EA1895"/>
    <w:rsid w:val="00EA1EAD"/>
    <w:rsid w:val="00EA2B58"/>
    <w:rsid w:val="00EA704E"/>
    <w:rsid w:val="00EB0530"/>
    <w:rsid w:val="00EB3B2E"/>
    <w:rsid w:val="00EC11AA"/>
    <w:rsid w:val="00EC2118"/>
    <w:rsid w:val="00EC33B8"/>
    <w:rsid w:val="00EC37B0"/>
    <w:rsid w:val="00EC39F7"/>
    <w:rsid w:val="00EC5D92"/>
    <w:rsid w:val="00EC64C0"/>
    <w:rsid w:val="00ED0C23"/>
    <w:rsid w:val="00ED2587"/>
    <w:rsid w:val="00EF0D63"/>
    <w:rsid w:val="00EF2215"/>
    <w:rsid w:val="00EF237B"/>
    <w:rsid w:val="00EF2C65"/>
    <w:rsid w:val="00EF2FBC"/>
    <w:rsid w:val="00F02BCB"/>
    <w:rsid w:val="00F03880"/>
    <w:rsid w:val="00F053BD"/>
    <w:rsid w:val="00F067F5"/>
    <w:rsid w:val="00F10D89"/>
    <w:rsid w:val="00F144BD"/>
    <w:rsid w:val="00F1589A"/>
    <w:rsid w:val="00F1614E"/>
    <w:rsid w:val="00F17302"/>
    <w:rsid w:val="00F2355A"/>
    <w:rsid w:val="00F23C7B"/>
    <w:rsid w:val="00F27005"/>
    <w:rsid w:val="00F275EA"/>
    <w:rsid w:val="00F306A6"/>
    <w:rsid w:val="00F33696"/>
    <w:rsid w:val="00F3617B"/>
    <w:rsid w:val="00F37F2F"/>
    <w:rsid w:val="00F434B7"/>
    <w:rsid w:val="00F444EB"/>
    <w:rsid w:val="00F447E4"/>
    <w:rsid w:val="00F452FE"/>
    <w:rsid w:val="00F4556F"/>
    <w:rsid w:val="00F50491"/>
    <w:rsid w:val="00F50FD2"/>
    <w:rsid w:val="00F5236D"/>
    <w:rsid w:val="00F61F3D"/>
    <w:rsid w:val="00F62ACB"/>
    <w:rsid w:val="00F66A08"/>
    <w:rsid w:val="00F709E9"/>
    <w:rsid w:val="00F7234A"/>
    <w:rsid w:val="00F746FE"/>
    <w:rsid w:val="00F75274"/>
    <w:rsid w:val="00F7544D"/>
    <w:rsid w:val="00F77EEF"/>
    <w:rsid w:val="00F83205"/>
    <w:rsid w:val="00F87B47"/>
    <w:rsid w:val="00F90274"/>
    <w:rsid w:val="00F90940"/>
    <w:rsid w:val="00F939DF"/>
    <w:rsid w:val="00F93C21"/>
    <w:rsid w:val="00F96272"/>
    <w:rsid w:val="00F97633"/>
    <w:rsid w:val="00FA0E04"/>
    <w:rsid w:val="00FA35ED"/>
    <w:rsid w:val="00FB0CD3"/>
    <w:rsid w:val="00FB2A42"/>
    <w:rsid w:val="00FB4E19"/>
    <w:rsid w:val="00FB613E"/>
    <w:rsid w:val="00FC109F"/>
    <w:rsid w:val="00FC265D"/>
    <w:rsid w:val="00FC6C9B"/>
    <w:rsid w:val="00FD0D70"/>
    <w:rsid w:val="00FD15ED"/>
    <w:rsid w:val="00FD5922"/>
    <w:rsid w:val="00FD5F5C"/>
    <w:rsid w:val="00FE2928"/>
    <w:rsid w:val="00FE2E7A"/>
    <w:rsid w:val="00FE601E"/>
    <w:rsid w:val="00FF0FFC"/>
    <w:rsid w:val="00FF2D14"/>
    <w:rsid w:val="00FF3493"/>
    <w:rsid w:val="00FF370F"/>
    <w:rsid w:val="00FF4F8F"/>
    <w:rsid w:val="00FF7272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7A456F"/>
  <w15:chartTrackingRefBased/>
  <w15:docId w15:val="{66987109-84A8-AB49-B3E3-C4D015C3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084A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67F4C"/>
    <w:pPr>
      <w:keepNext/>
      <w:keepLines/>
      <w:numPr>
        <w:numId w:val="15"/>
      </w:numPr>
      <w:autoSpaceDE w:val="0"/>
      <w:autoSpaceDN w:val="0"/>
      <w:ind w:right="-1"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667F4C"/>
    <w:pPr>
      <w:keepNext/>
      <w:keepLines/>
      <w:numPr>
        <w:ilvl w:val="1"/>
        <w:numId w:val="15"/>
      </w:numPr>
      <w:autoSpaceDE w:val="0"/>
      <w:autoSpaceDN w:val="0"/>
      <w:ind w:right="-1"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667F4C"/>
    <w:pPr>
      <w:keepNext/>
      <w:keepLines/>
      <w:numPr>
        <w:ilvl w:val="2"/>
        <w:numId w:val="15"/>
      </w:numPr>
      <w:autoSpaceDE w:val="0"/>
      <w:autoSpaceDN w:val="0"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667F4C"/>
    <w:pPr>
      <w:keepNext/>
      <w:keepLines/>
      <w:numPr>
        <w:ilvl w:val="3"/>
        <w:numId w:val="15"/>
      </w:numPr>
      <w:autoSpaceDE w:val="0"/>
      <w:autoSpaceDN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667F4C"/>
    <w:pPr>
      <w:keepLines/>
      <w:numPr>
        <w:ilvl w:val="4"/>
        <w:numId w:val="15"/>
      </w:numPr>
      <w:autoSpaceDE w:val="0"/>
      <w:autoSpaceDN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667F4C"/>
    <w:pPr>
      <w:keepLines/>
      <w:numPr>
        <w:ilvl w:val="5"/>
        <w:numId w:val="15"/>
      </w:numPr>
      <w:autoSpaceDE w:val="0"/>
      <w:autoSpaceDN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67F4C"/>
    <w:pPr>
      <w:keepLines/>
      <w:numPr>
        <w:ilvl w:val="6"/>
        <w:numId w:val="15"/>
      </w:numPr>
      <w:autoSpaceDE w:val="0"/>
      <w:autoSpaceDN w:val="0"/>
      <w:spacing w:before="240" w:after="60"/>
      <w:jc w:val="both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667F4C"/>
    <w:pPr>
      <w:keepLines/>
      <w:numPr>
        <w:ilvl w:val="7"/>
        <w:numId w:val="15"/>
      </w:numPr>
      <w:autoSpaceDE w:val="0"/>
      <w:autoSpaceDN w:val="0"/>
      <w:spacing w:before="240" w:after="60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667F4C"/>
    <w:pPr>
      <w:keepLines/>
      <w:numPr>
        <w:ilvl w:val="8"/>
        <w:numId w:val="15"/>
      </w:numPr>
      <w:autoSpaceDE w:val="0"/>
      <w:autoSpaceDN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667F4C"/>
    <w:rPr>
      <w:b/>
      <w:bCs/>
      <w:sz w:val="24"/>
      <w:szCs w:val="24"/>
    </w:rPr>
  </w:style>
  <w:style w:type="character" w:customStyle="1" w:styleId="Cmsor2Char">
    <w:name w:val="Címsor 2 Char"/>
    <w:link w:val="Cmsor2"/>
    <w:uiPriority w:val="99"/>
    <w:locked/>
    <w:rsid w:val="00667F4C"/>
    <w:rPr>
      <w:b/>
      <w:bCs/>
      <w:sz w:val="24"/>
      <w:szCs w:val="24"/>
    </w:rPr>
  </w:style>
  <w:style w:type="character" w:customStyle="1" w:styleId="Cmsor3Char">
    <w:name w:val="Címsor 3 Char"/>
    <w:link w:val="Cmsor3"/>
    <w:uiPriority w:val="99"/>
    <w:locked/>
    <w:rsid w:val="00667F4C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667F4C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9"/>
    <w:locked/>
    <w:rsid w:val="00667F4C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9"/>
    <w:locked/>
    <w:rsid w:val="00667F4C"/>
    <w:rPr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667F4C"/>
    <w:rPr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667F4C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667F4C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2E22B5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2E22B5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2E22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locked/>
    <w:rsid w:val="002E22B5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rsid w:val="002E22B5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2E22B5"/>
  </w:style>
  <w:style w:type="character" w:styleId="Vgjegyzet-hivatkozs">
    <w:name w:val="endnote reference"/>
    <w:uiPriority w:val="99"/>
    <w:semiHidden/>
    <w:rsid w:val="002E22B5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E22B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2E22B5"/>
  </w:style>
  <w:style w:type="character" w:styleId="Lbjegyzet-hivatkozs">
    <w:name w:val="footnote reference"/>
    <w:uiPriority w:val="99"/>
    <w:semiHidden/>
    <w:rsid w:val="002E22B5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127A1A"/>
    <w:pPr>
      <w:tabs>
        <w:tab w:val="left" w:pos="3119"/>
      </w:tabs>
      <w:jc w:val="both"/>
    </w:pPr>
  </w:style>
  <w:style w:type="character" w:customStyle="1" w:styleId="SzvegtrzsChar">
    <w:name w:val="Szövegtörzs Char"/>
    <w:link w:val="Szvegtrzs"/>
    <w:uiPriority w:val="99"/>
    <w:locked/>
    <w:rsid w:val="00127A1A"/>
    <w:rPr>
      <w:sz w:val="24"/>
      <w:szCs w:val="24"/>
    </w:rPr>
  </w:style>
  <w:style w:type="paragraph" w:customStyle="1" w:styleId="CharChar1Char">
    <w:name w:val="Char Char1 Char"/>
    <w:basedOn w:val="Norml"/>
    <w:uiPriority w:val="99"/>
    <w:rsid w:val="00DB2DA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Listaszerbekezds">
    <w:name w:val="List Paragraph"/>
    <w:basedOn w:val="Norml"/>
    <w:uiPriority w:val="99"/>
    <w:qFormat/>
    <w:rsid w:val="004A7763"/>
    <w:pPr>
      <w:ind w:left="720"/>
    </w:pPr>
  </w:style>
  <w:style w:type="character" w:customStyle="1" w:styleId="apple-style-span">
    <w:name w:val="apple-style-span"/>
    <w:basedOn w:val="Bekezdsalapbettpusa"/>
    <w:uiPriority w:val="99"/>
    <w:rsid w:val="00804567"/>
  </w:style>
  <w:style w:type="character" w:customStyle="1" w:styleId="apple-converted-space">
    <w:name w:val="apple-converted-space"/>
    <w:basedOn w:val="Bekezdsalapbettpusa"/>
    <w:uiPriority w:val="99"/>
    <w:rsid w:val="00804567"/>
  </w:style>
  <w:style w:type="table" w:styleId="Rcsostblzat">
    <w:name w:val="Table Grid"/>
    <w:basedOn w:val="Normltblzat"/>
    <w:uiPriority w:val="39"/>
    <w:rsid w:val="00823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ggestlist">
    <w:name w:val="suggest_list"/>
    <w:basedOn w:val="Bekezdsalapbettpusa"/>
    <w:rsid w:val="00B74710"/>
  </w:style>
  <w:style w:type="paragraph" w:customStyle="1" w:styleId="CharCharCharCharCharCharChar1CharCharCharChar">
    <w:name w:val="Char Char Char Char Char Char Char1 Char Char Char Char"/>
    <w:basedOn w:val="Norml"/>
    <w:rsid w:val="00CC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locked/>
    <w:rsid w:val="00CC1B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25/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bert%20Szilvia\Application%20Data\Microsoft\Sablonok\polg&#225;rmeste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3FC5-A5F3-4496-855E-0C29BA75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polgármester.dot</Template>
  <TotalTime>2</TotalTime>
  <Pages>6</Pages>
  <Words>1402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Szilvia</dc:creator>
  <cp:keywords/>
  <cp:lastModifiedBy>Sipos Ágnes</cp:lastModifiedBy>
  <cp:revision>3</cp:revision>
  <cp:lastPrinted>2025-03-31T13:33:00Z</cp:lastPrinted>
  <dcterms:created xsi:type="dcterms:W3CDTF">2025-03-31T13:31:00Z</dcterms:created>
  <dcterms:modified xsi:type="dcterms:W3CDTF">2025-03-31T13:33:00Z</dcterms:modified>
</cp:coreProperties>
</file>