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F5C" w:rsidRPr="009B65FA" w:rsidRDefault="00931F5C" w:rsidP="00931F5C">
      <w:pPr>
        <w:pStyle w:val="lfej"/>
        <w:jc w:val="center"/>
        <w:rPr>
          <w:sz w:val="22"/>
          <w:szCs w:val="22"/>
        </w:rPr>
      </w:pPr>
      <w:r>
        <w:rPr>
          <w:sz w:val="22"/>
          <w:szCs w:val="22"/>
        </w:rPr>
        <w:t>5</w:t>
      </w:r>
      <w:bookmarkStart w:id="0" w:name="_GoBack"/>
      <w:bookmarkEnd w:id="0"/>
      <w:r>
        <w:rPr>
          <w:sz w:val="22"/>
          <w:szCs w:val="22"/>
        </w:rPr>
        <w:t>/2025</w:t>
      </w:r>
      <w:r w:rsidRPr="009B65FA">
        <w:rPr>
          <w:sz w:val="22"/>
          <w:szCs w:val="22"/>
        </w:rPr>
        <w:t>. (I. 2</w:t>
      </w:r>
      <w:r>
        <w:rPr>
          <w:sz w:val="22"/>
          <w:szCs w:val="22"/>
        </w:rPr>
        <w:t>3</w:t>
      </w:r>
      <w:r w:rsidRPr="009B65FA">
        <w:rPr>
          <w:sz w:val="22"/>
          <w:szCs w:val="22"/>
        </w:rPr>
        <w:t>.) Ök. határozat 1. melléklete</w:t>
      </w:r>
    </w:p>
    <w:p w:rsidR="00931F5C" w:rsidRDefault="00931F5C" w:rsidP="00931F5C">
      <w:pPr>
        <w:tabs>
          <w:tab w:val="left" w:pos="2552"/>
          <w:tab w:val="center" w:pos="3261"/>
        </w:tabs>
        <w:spacing w:before="120"/>
        <w:jc w:val="center"/>
      </w:pPr>
      <w:r w:rsidRPr="0001366D">
        <w:rPr>
          <w:rStyle w:val="msonormal0"/>
          <w:b/>
          <w:bCs/>
        </w:rPr>
        <w:t>Cegléd Város Önkormányzat</w:t>
      </w:r>
      <w:r>
        <w:rPr>
          <w:rStyle w:val="msonormal0"/>
          <w:b/>
          <w:bCs/>
        </w:rPr>
        <w:t>a</w:t>
      </w:r>
      <w:r w:rsidRPr="0001366D">
        <w:rPr>
          <w:rStyle w:val="msonormal0"/>
          <w:b/>
          <w:bCs/>
        </w:rPr>
        <w:t xml:space="preserve"> </w:t>
      </w:r>
      <w:r w:rsidRPr="0001366D">
        <w:t>(2700 Cegléd, Kossuth tér 1.)</w:t>
      </w:r>
    </w:p>
    <w:p w:rsidR="00931F5C" w:rsidRPr="003E50FA" w:rsidRDefault="00931F5C" w:rsidP="00931F5C">
      <w:pPr>
        <w:tabs>
          <w:tab w:val="left" w:pos="2552"/>
          <w:tab w:val="center" w:pos="3261"/>
        </w:tabs>
        <w:jc w:val="center"/>
      </w:pPr>
      <w:proofErr w:type="gramStart"/>
      <w:r>
        <w:t>a</w:t>
      </w:r>
      <w:proofErr w:type="gramEnd"/>
      <w:r>
        <w:t xml:space="preserve"> Képviselő-testület 5</w:t>
      </w:r>
      <w:r w:rsidRPr="003E50FA">
        <w:t>/202</w:t>
      </w:r>
      <w:r>
        <w:t>5</w:t>
      </w:r>
      <w:r w:rsidRPr="003E50FA">
        <w:t>. (I. 2</w:t>
      </w:r>
      <w:r>
        <w:t>3</w:t>
      </w:r>
      <w:r w:rsidRPr="003E50FA">
        <w:t>.) Ök. határozata alapján</w:t>
      </w:r>
    </w:p>
    <w:p w:rsidR="00931F5C" w:rsidRDefault="00931F5C" w:rsidP="00931F5C">
      <w:pPr>
        <w:tabs>
          <w:tab w:val="left" w:pos="2552"/>
          <w:tab w:val="center" w:pos="3261"/>
        </w:tabs>
        <w:jc w:val="center"/>
        <w:rPr>
          <w:b/>
        </w:rPr>
      </w:pPr>
      <w:proofErr w:type="gramStart"/>
      <w:r w:rsidRPr="003E50FA">
        <w:rPr>
          <w:b/>
        </w:rPr>
        <w:t>pályázatot</w:t>
      </w:r>
      <w:proofErr w:type="gramEnd"/>
      <w:r w:rsidRPr="003E50FA">
        <w:rPr>
          <w:b/>
        </w:rPr>
        <w:t xml:space="preserve"> hirdet</w:t>
      </w:r>
    </w:p>
    <w:p w:rsidR="00931F5C" w:rsidRPr="0001366D" w:rsidRDefault="00931F5C" w:rsidP="00931F5C">
      <w:pPr>
        <w:tabs>
          <w:tab w:val="left" w:pos="2552"/>
          <w:tab w:val="center" w:pos="3261"/>
        </w:tabs>
        <w:jc w:val="center"/>
        <w:rPr>
          <w:b/>
        </w:rPr>
      </w:pPr>
      <w:proofErr w:type="gramStart"/>
      <w:r w:rsidRPr="0001366D">
        <w:rPr>
          <w:b/>
        </w:rPr>
        <w:t>a</w:t>
      </w:r>
      <w:proofErr w:type="gramEnd"/>
      <w:r w:rsidRPr="0001366D">
        <w:rPr>
          <w:b/>
        </w:rPr>
        <w:t xml:space="preserve"> fenntartásában működő</w:t>
      </w:r>
      <w:r>
        <w:rPr>
          <w:b/>
        </w:rPr>
        <w:t xml:space="preserve"> Pesti</w:t>
      </w:r>
      <w:r w:rsidRPr="0001366D">
        <w:rPr>
          <w:b/>
        </w:rPr>
        <w:t xml:space="preserve"> Úti Óvoda </w:t>
      </w:r>
      <w:r w:rsidRPr="0001366D">
        <w:t xml:space="preserve">(2700 Cegléd, </w:t>
      </w:r>
      <w:r>
        <w:t>Pesti út 10</w:t>
      </w:r>
      <w:r w:rsidRPr="0001366D">
        <w:t>.)</w:t>
      </w:r>
    </w:p>
    <w:p w:rsidR="00931F5C" w:rsidRPr="0001366D" w:rsidRDefault="00931F5C" w:rsidP="00931F5C">
      <w:pPr>
        <w:tabs>
          <w:tab w:val="left" w:pos="2552"/>
          <w:tab w:val="center" w:pos="3261"/>
        </w:tabs>
        <w:jc w:val="center"/>
        <w:rPr>
          <w:b/>
        </w:rPr>
      </w:pPr>
      <w:proofErr w:type="gramStart"/>
      <w:r w:rsidRPr="0001366D">
        <w:rPr>
          <w:b/>
        </w:rPr>
        <w:t>igazgató</w:t>
      </w:r>
      <w:r>
        <w:rPr>
          <w:b/>
        </w:rPr>
        <w:t>i</w:t>
      </w:r>
      <w:proofErr w:type="gramEnd"/>
      <w:r w:rsidRPr="0001366D">
        <w:rPr>
          <w:b/>
        </w:rPr>
        <w:t xml:space="preserve"> munkakör</w:t>
      </w:r>
      <w:r>
        <w:rPr>
          <w:b/>
        </w:rPr>
        <w:t>ének</w:t>
      </w:r>
      <w:r w:rsidRPr="0001366D">
        <w:rPr>
          <w:b/>
        </w:rPr>
        <w:t xml:space="preserve"> betöltésére</w:t>
      </w:r>
      <w:r w:rsidRPr="0001366D">
        <w:rPr>
          <w:b/>
          <w:bCs/>
        </w:rPr>
        <w:t>.</w:t>
      </w:r>
    </w:p>
    <w:p w:rsidR="00931F5C" w:rsidRPr="007F430F" w:rsidRDefault="00931F5C" w:rsidP="00931F5C">
      <w:pPr>
        <w:spacing w:before="120"/>
        <w:ind w:left="284" w:hanging="284"/>
        <w:jc w:val="both"/>
      </w:pPr>
      <w:r w:rsidRPr="007F430F">
        <w:rPr>
          <w:b/>
          <w:bCs/>
        </w:rPr>
        <w:t>1.</w:t>
      </w:r>
      <w:r w:rsidRPr="007F430F">
        <w:rPr>
          <w:b/>
          <w:bCs/>
        </w:rPr>
        <w:tab/>
        <w:t xml:space="preserve">A </w:t>
      </w:r>
      <w:r>
        <w:rPr>
          <w:b/>
          <w:bCs/>
        </w:rPr>
        <w:t xml:space="preserve">köznevelési </w:t>
      </w:r>
      <w:proofErr w:type="spellStart"/>
      <w:r>
        <w:rPr>
          <w:b/>
          <w:bCs/>
        </w:rPr>
        <w:t>foglalkoztatotti</w:t>
      </w:r>
      <w:proofErr w:type="spellEnd"/>
      <w:r>
        <w:rPr>
          <w:b/>
          <w:bCs/>
        </w:rPr>
        <w:t xml:space="preserve"> </w:t>
      </w:r>
      <w:r w:rsidRPr="007F430F">
        <w:rPr>
          <w:b/>
          <w:bCs/>
        </w:rPr>
        <w:t>jogviszony időtartama:</w:t>
      </w:r>
      <w:r w:rsidRPr="007F430F">
        <w:t xml:space="preserve"> határozatlan idejű </w:t>
      </w:r>
      <w:r>
        <w:t xml:space="preserve">köznevelési </w:t>
      </w:r>
      <w:proofErr w:type="spellStart"/>
      <w:r>
        <w:t>foglalkoztatotti</w:t>
      </w:r>
      <w:proofErr w:type="spellEnd"/>
      <w:r>
        <w:t xml:space="preserve"> </w:t>
      </w:r>
      <w:r w:rsidRPr="007F430F">
        <w:t xml:space="preserve">jogviszony. </w:t>
      </w:r>
      <w:r>
        <w:t xml:space="preserve">Igazgatói munkakör </w:t>
      </w:r>
      <w:r w:rsidRPr="007F430F">
        <w:t xml:space="preserve">ellátására megbízást az kaphat, aki a munkáltatóval </w:t>
      </w:r>
      <w:r>
        <w:t xml:space="preserve">köznevelési </w:t>
      </w:r>
      <w:proofErr w:type="spellStart"/>
      <w:r>
        <w:t>foglalkoztatotti</w:t>
      </w:r>
      <w:proofErr w:type="spellEnd"/>
      <w:r>
        <w:t xml:space="preserve"> </w:t>
      </w:r>
      <w:r w:rsidRPr="007F430F">
        <w:t>jogviszony</w:t>
      </w:r>
      <w:r>
        <w:t>ban</w:t>
      </w:r>
      <w:r w:rsidRPr="007F430F">
        <w:t xml:space="preserve"> áll, vagy a megbízással egyidejűleg </w:t>
      </w:r>
      <w:r>
        <w:t xml:space="preserve">köznevelési </w:t>
      </w:r>
      <w:proofErr w:type="spellStart"/>
      <w:r>
        <w:t>foglalkoztatotti</w:t>
      </w:r>
      <w:proofErr w:type="spellEnd"/>
      <w:r>
        <w:t xml:space="preserve"> </w:t>
      </w:r>
      <w:r w:rsidRPr="007F430F">
        <w:t>munkakörbe kinevezhető.</w:t>
      </w:r>
    </w:p>
    <w:p w:rsidR="00931F5C" w:rsidRPr="007F430F" w:rsidRDefault="00931F5C" w:rsidP="00931F5C">
      <w:pPr>
        <w:tabs>
          <w:tab w:val="left" w:pos="284"/>
        </w:tabs>
        <w:spacing w:before="120"/>
        <w:jc w:val="both"/>
      </w:pPr>
      <w:r w:rsidRPr="007F430F">
        <w:rPr>
          <w:b/>
        </w:rPr>
        <w:t>2.</w:t>
      </w:r>
      <w:r w:rsidRPr="007F430F">
        <w:rPr>
          <w:b/>
        </w:rPr>
        <w:tab/>
        <w:t xml:space="preserve">Foglalkoztatás jellege: </w:t>
      </w:r>
      <w:r w:rsidRPr="007F430F">
        <w:t>teljes munkaidő.</w:t>
      </w:r>
    </w:p>
    <w:p w:rsidR="00931F5C" w:rsidRPr="007F430F" w:rsidRDefault="00931F5C" w:rsidP="00931F5C">
      <w:pPr>
        <w:tabs>
          <w:tab w:val="left" w:pos="284"/>
        </w:tabs>
        <w:spacing w:before="120"/>
        <w:jc w:val="both"/>
        <w:rPr>
          <w:bCs/>
        </w:rPr>
      </w:pPr>
      <w:r w:rsidRPr="007F430F">
        <w:rPr>
          <w:b/>
          <w:bCs/>
        </w:rPr>
        <w:t>3.</w:t>
      </w:r>
      <w:r w:rsidRPr="007F430F">
        <w:rPr>
          <w:b/>
          <w:bCs/>
        </w:rPr>
        <w:tab/>
        <w:t xml:space="preserve">A közalkalmazott által betöltendő munkakör: </w:t>
      </w:r>
      <w:r w:rsidRPr="007F430F">
        <w:rPr>
          <w:bCs/>
        </w:rPr>
        <w:t>óvodapedagógus</w:t>
      </w:r>
    </w:p>
    <w:p w:rsidR="00931F5C" w:rsidRPr="007F430F" w:rsidRDefault="00931F5C" w:rsidP="00931F5C">
      <w:pPr>
        <w:spacing w:before="120"/>
        <w:ind w:left="284" w:hanging="284"/>
        <w:jc w:val="both"/>
      </w:pPr>
      <w:r w:rsidRPr="007F430F">
        <w:rPr>
          <w:b/>
          <w:bCs/>
        </w:rPr>
        <w:t>4.</w:t>
      </w:r>
      <w:r w:rsidRPr="007F430F">
        <w:rPr>
          <w:b/>
          <w:bCs/>
        </w:rPr>
        <w:tab/>
        <w:t>A magasabb vezetői megbízás időtartama:</w:t>
      </w:r>
      <w:r w:rsidRPr="007F430F">
        <w:t xml:space="preserve"> határozott időre, </w:t>
      </w:r>
      <w:r w:rsidRPr="00EF6F57">
        <w:rPr>
          <w:b/>
        </w:rPr>
        <w:t>öt év</w:t>
      </w:r>
      <w:r w:rsidRPr="007F430F">
        <w:t xml:space="preserve"> időtartamra, </w:t>
      </w:r>
      <w:r w:rsidRPr="00EF6F57">
        <w:t>202</w:t>
      </w:r>
      <w:r>
        <w:t>5</w:t>
      </w:r>
      <w:r w:rsidRPr="00EF6F57">
        <w:t xml:space="preserve">. </w:t>
      </w:r>
      <w:r>
        <w:t>augusztus</w:t>
      </w:r>
      <w:r w:rsidRPr="00EF6F57">
        <w:t xml:space="preserve"> 1. napjától </w:t>
      </w:r>
      <w:r w:rsidRPr="00EF6F57">
        <w:rPr>
          <w:b/>
        </w:rPr>
        <w:t>20</w:t>
      </w:r>
      <w:r>
        <w:rPr>
          <w:b/>
        </w:rPr>
        <w:t>30</w:t>
      </w:r>
      <w:r w:rsidRPr="00EF6F57">
        <w:rPr>
          <w:b/>
        </w:rPr>
        <w:t>. július 31. napjáig</w:t>
      </w:r>
      <w:r w:rsidRPr="00EF6F57">
        <w:t xml:space="preserve"> szól.</w:t>
      </w:r>
    </w:p>
    <w:p w:rsidR="00931F5C" w:rsidRPr="007F430F" w:rsidRDefault="00931F5C" w:rsidP="00931F5C">
      <w:pPr>
        <w:tabs>
          <w:tab w:val="left" w:pos="284"/>
        </w:tabs>
        <w:spacing w:before="120"/>
        <w:jc w:val="both"/>
      </w:pPr>
      <w:r w:rsidRPr="007F430F">
        <w:rPr>
          <w:b/>
        </w:rPr>
        <w:t>5.</w:t>
      </w:r>
      <w:r w:rsidRPr="007F430F">
        <w:rPr>
          <w:b/>
        </w:rPr>
        <w:tab/>
        <w:t>A munkavégzés helye:</w:t>
      </w:r>
      <w:r w:rsidRPr="007F430F">
        <w:t xml:space="preserve"> 2700 Cegléd, </w:t>
      </w:r>
      <w:r>
        <w:t>Pesti út 10</w:t>
      </w:r>
      <w:r w:rsidRPr="007F430F">
        <w:t>.</w:t>
      </w:r>
    </w:p>
    <w:p w:rsidR="00931F5C" w:rsidRPr="007F430F" w:rsidRDefault="00931F5C" w:rsidP="00931F5C">
      <w:pPr>
        <w:tabs>
          <w:tab w:val="left" w:pos="284"/>
        </w:tabs>
        <w:spacing w:before="120"/>
        <w:ind w:left="284" w:hanging="284"/>
        <w:jc w:val="both"/>
      </w:pPr>
      <w:r w:rsidRPr="007F430F">
        <w:rPr>
          <w:b/>
        </w:rPr>
        <w:t>6.</w:t>
      </w:r>
      <w:r w:rsidRPr="007F430F">
        <w:rPr>
          <w:b/>
        </w:rPr>
        <w:tab/>
        <w:t>A beosztáshoz tartozó, illetve a magasabb vezetői megbízással járó lényeges feladatok:</w:t>
      </w:r>
    </w:p>
    <w:p w:rsidR="00931F5C" w:rsidRDefault="00931F5C" w:rsidP="00931F5C">
      <w:pPr>
        <w:ind w:left="284"/>
        <w:jc w:val="both"/>
      </w:pPr>
      <w:r w:rsidRPr="005851DB">
        <w:t xml:space="preserve">Az intézmény tevékenységi körébe tartozó feladatok vezetői irányítása, különös tekintettettel </w:t>
      </w:r>
      <w:r w:rsidRPr="00EF6F57">
        <w:rPr>
          <w:i/>
        </w:rPr>
        <w:t>a pedagógusok új életpályájáról szóló 2023. évi LII. törvény</w:t>
      </w:r>
      <w:r>
        <w:t>,</w:t>
      </w:r>
      <w:r w:rsidRPr="00850198">
        <w:t xml:space="preserve"> </w:t>
      </w:r>
      <w:r w:rsidRPr="00EF6F57">
        <w:rPr>
          <w:i/>
        </w:rPr>
        <w:t>a nemzeti köznevelésről szóló 2011. évi CXC. törvény</w:t>
      </w:r>
      <w:r w:rsidRPr="005851DB">
        <w:t xml:space="preserve">, </w:t>
      </w:r>
      <w:r w:rsidRPr="00EF6F57">
        <w:rPr>
          <w:i/>
        </w:rPr>
        <w:t>a nevelési-oktatási intézmények működéséről és a köznevelési intézmények névhasználatáról szóló 20/2012. (VIII. 31.) EMMI rendelet</w:t>
      </w:r>
      <w:r w:rsidRPr="005851DB">
        <w:t xml:space="preserve">ben, valamint </w:t>
      </w:r>
      <w:r w:rsidRPr="00EF6F57">
        <w:rPr>
          <w:i/>
        </w:rPr>
        <w:t>az államháztartásról szóló 2011. évi CXCV. törvény</w:t>
      </w:r>
      <w:r w:rsidRPr="005851DB">
        <w:t xml:space="preserve">ben </w:t>
      </w:r>
      <w:r w:rsidRPr="00EF6F57">
        <w:rPr>
          <w:i/>
        </w:rPr>
        <w:t>és annak végrehajtásáról szóló 368/2011. (XII. 31.) Korm. rendelet</w:t>
      </w:r>
      <w:r w:rsidRPr="005851DB">
        <w:t xml:space="preserve">ben foglaltakra. Az </w:t>
      </w:r>
      <w:r>
        <w:t>igazgató</w:t>
      </w:r>
      <w:r w:rsidRPr="005851DB">
        <w:t xml:space="preserve"> feladata az intézmény irányítása, szakszerű és törv</w:t>
      </w:r>
      <w:r>
        <w:t>ényes működésének megszervezése,</w:t>
      </w:r>
      <w:r w:rsidRPr="005851DB">
        <w:t xml:space="preserve"> az óvodáskorú gyermekek oktatásának, nevelésének megszervezése. </w:t>
      </w:r>
      <w:r w:rsidRPr="003E50FA">
        <w:t xml:space="preserve">Az intézménnyel </w:t>
      </w:r>
      <w:proofErr w:type="spellStart"/>
      <w:r w:rsidRPr="003E50FA">
        <w:t>foglalkoztatotti</w:t>
      </w:r>
      <w:proofErr w:type="spellEnd"/>
      <w:r w:rsidRPr="003E50FA">
        <w:t xml:space="preserve"> jogviszonyban álló dolgozók</w:t>
      </w:r>
      <w:r w:rsidRPr="005851DB">
        <w:t xml:space="preserve"> felett a munkáltatói jogkör gyakorlása. Az igazgatói megbízás magában foglalja az óvodavezetői intézményirányítási feladatok teljes körű ellátását.</w:t>
      </w:r>
    </w:p>
    <w:p w:rsidR="00931F5C" w:rsidRPr="007F430F" w:rsidRDefault="00931F5C" w:rsidP="00931F5C">
      <w:pPr>
        <w:spacing w:before="120"/>
        <w:jc w:val="both"/>
      </w:pPr>
      <w:r>
        <w:rPr>
          <w:b/>
          <w:bCs/>
        </w:rPr>
        <w:t xml:space="preserve">7. </w:t>
      </w:r>
      <w:r w:rsidRPr="007F430F">
        <w:rPr>
          <w:b/>
          <w:bCs/>
        </w:rPr>
        <w:t>Illetmény és juttatások:</w:t>
      </w:r>
    </w:p>
    <w:p w:rsidR="00931F5C" w:rsidRPr="007F430F" w:rsidRDefault="00931F5C" w:rsidP="00931F5C">
      <w:pPr>
        <w:ind w:left="284"/>
        <w:jc w:val="both"/>
        <w:rPr>
          <w:u w:val="single"/>
        </w:rPr>
      </w:pPr>
      <w:r w:rsidRPr="00A00C29">
        <w:t xml:space="preserve">Az illetmény megállapítására és a juttatásokra a </w:t>
      </w:r>
      <w:r w:rsidRPr="00D12B90">
        <w:rPr>
          <w:i/>
        </w:rPr>
        <w:t>pedagógusok új életpályájáról szóló 2023. évi LII. törvény</w:t>
      </w:r>
      <w:r w:rsidRPr="00A00C29">
        <w:t xml:space="preserve"> rendelkezései az irányadók.</w:t>
      </w:r>
    </w:p>
    <w:p w:rsidR="00931F5C" w:rsidRPr="007F430F" w:rsidRDefault="00931F5C" w:rsidP="00931F5C">
      <w:pPr>
        <w:tabs>
          <w:tab w:val="left" w:pos="284"/>
        </w:tabs>
        <w:spacing w:before="120"/>
        <w:jc w:val="both"/>
        <w:outlineLvl w:val="0"/>
      </w:pPr>
      <w:r w:rsidRPr="007F430F">
        <w:rPr>
          <w:b/>
          <w:bCs/>
        </w:rPr>
        <w:t>8.</w:t>
      </w:r>
      <w:r w:rsidRPr="007F430F">
        <w:rPr>
          <w:b/>
          <w:bCs/>
        </w:rPr>
        <w:tab/>
        <w:t>Pályázati feltételek:</w:t>
      </w:r>
    </w:p>
    <w:p w:rsidR="00931F5C" w:rsidRPr="007F430F" w:rsidRDefault="00931F5C" w:rsidP="00931F5C">
      <w:pPr>
        <w:tabs>
          <w:tab w:val="left" w:pos="851"/>
        </w:tabs>
        <w:ind w:left="851" w:hanging="567"/>
        <w:jc w:val="both"/>
      </w:pPr>
      <w:r w:rsidRPr="007F430F">
        <w:t>8.1</w:t>
      </w:r>
      <w:r w:rsidRPr="007F430F">
        <w:tab/>
        <w:t>óvodapedagógus végzettség;</w:t>
      </w:r>
    </w:p>
    <w:p w:rsidR="00931F5C" w:rsidRPr="00A947FB" w:rsidRDefault="00931F5C" w:rsidP="00931F5C">
      <w:pPr>
        <w:tabs>
          <w:tab w:val="left" w:pos="851"/>
        </w:tabs>
        <w:ind w:left="851" w:hanging="567"/>
        <w:jc w:val="both"/>
      </w:pPr>
      <w:r w:rsidRPr="007F430F">
        <w:t>8.2</w:t>
      </w:r>
      <w:r w:rsidRPr="007F430F">
        <w:tab/>
      </w:r>
      <w:r w:rsidRPr="00A947FB">
        <w:rPr>
          <w:iCs/>
        </w:rPr>
        <w:t>pedagógus-szakvizsga keretében szerzett igazgatói szakképzettség</w:t>
      </w:r>
      <w:r w:rsidRPr="00A947FB">
        <w:t>;</w:t>
      </w:r>
    </w:p>
    <w:p w:rsidR="00931F5C" w:rsidRPr="00A947FB" w:rsidRDefault="00931F5C" w:rsidP="00931F5C">
      <w:pPr>
        <w:tabs>
          <w:tab w:val="left" w:pos="851"/>
        </w:tabs>
        <w:ind w:left="851" w:hanging="567"/>
        <w:jc w:val="both"/>
      </w:pPr>
      <w:r w:rsidRPr="00A947FB">
        <w:t>8.3</w:t>
      </w:r>
      <w:r w:rsidRPr="00A947FB">
        <w:tab/>
      </w:r>
      <w:r w:rsidRPr="00A947FB">
        <w:rPr>
          <w:iCs/>
        </w:rPr>
        <w:t>legalább négy év pedagógus-munkakörben, vagy heti tíz tanóra vagy foglalkozás megtartására vonatkozó óraadói megbízás ellátása során szerzett szakmai gyakorlat</w:t>
      </w:r>
      <w:r w:rsidRPr="00A947FB">
        <w:t>;</w:t>
      </w:r>
    </w:p>
    <w:p w:rsidR="00931F5C" w:rsidRPr="007F430F" w:rsidRDefault="00931F5C" w:rsidP="00931F5C">
      <w:pPr>
        <w:tabs>
          <w:tab w:val="left" w:pos="851"/>
        </w:tabs>
        <w:ind w:left="851" w:hanging="567"/>
        <w:jc w:val="both"/>
        <w:rPr>
          <w:rStyle w:val="msonormal0"/>
        </w:rPr>
      </w:pPr>
      <w:r w:rsidRPr="00A947FB">
        <w:t>8.4</w:t>
      </w:r>
      <w:r w:rsidRPr="00A947FB">
        <w:tab/>
      </w:r>
      <w:r w:rsidRPr="00A947FB">
        <w:rPr>
          <w:iCs/>
        </w:rPr>
        <w:t>a nevelési-oktatási intézményben pedagógus-munkakörben fennálló, határozatlan időre, teljes munkaidőre szóló kinevezés vagy a megbízással egyidejűleg pedagógus-munkakörben történő, határozatlan időre teljes munkaidőre szóló kinevezés</w:t>
      </w:r>
      <w:r w:rsidRPr="00A947FB">
        <w:t>;</w:t>
      </w:r>
    </w:p>
    <w:p w:rsidR="00931F5C" w:rsidRPr="007F430F" w:rsidRDefault="00931F5C" w:rsidP="00931F5C">
      <w:pPr>
        <w:tabs>
          <w:tab w:val="left" w:pos="851"/>
        </w:tabs>
        <w:ind w:left="851" w:hanging="567"/>
        <w:jc w:val="both"/>
      </w:pPr>
      <w:r w:rsidRPr="007F430F">
        <w:t>8.5</w:t>
      </w:r>
      <w:r w:rsidRPr="007F430F">
        <w:tab/>
        <w:t>vagyonnyilatkozat tétel;</w:t>
      </w:r>
    </w:p>
    <w:p w:rsidR="00931F5C" w:rsidRDefault="00931F5C" w:rsidP="00931F5C">
      <w:pPr>
        <w:tabs>
          <w:tab w:val="left" w:pos="851"/>
        </w:tabs>
        <w:ind w:left="851" w:hanging="567"/>
        <w:jc w:val="both"/>
      </w:pPr>
      <w:r w:rsidRPr="007F430F">
        <w:t>8.6</w:t>
      </w:r>
      <w:r w:rsidRPr="007F430F">
        <w:tab/>
        <w:t>büntetlen előélet</w:t>
      </w:r>
    </w:p>
    <w:p w:rsidR="00931F5C" w:rsidRPr="007F430F" w:rsidRDefault="00931F5C" w:rsidP="00931F5C">
      <w:pPr>
        <w:widowControl w:val="0"/>
        <w:tabs>
          <w:tab w:val="left" w:pos="360"/>
        </w:tabs>
        <w:overflowPunct w:val="0"/>
        <w:adjustRightInd w:val="0"/>
        <w:spacing w:before="120"/>
        <w:jc w:val="both"/>
        <w:rPr>
          <w:b/>
        </w:rPr>
      </w:pPr>
      <w:r w:rsidRPr="007F430F">
        <w:rPr>
          <w:b/>
        </w:rPr>
        <w:t>9.</w:t>
      </w:r>
      <w:r w:rsidRPr="007F430F">
        <w:rPr>
          <w:b/>
        </w:rPr>
        <w:tab/>
        <w:t>A pályázat részeként benyújtandó dokumentumok, iratok, igazolások:</w:t>
      </w:r>
    </w:p>
    <w:p w:rsidR="00931F5C" w:rsidRPr="0001366D" w:rsidRDefault="00931F5C" w:rsidP="00931F5C">
      <w:pPr>
        <w:tabs>
          <w:tab w:val="left" w:pos="851"/>
        </w:tabs>
        <w:ind w:left="851" w:hanging="567"/>
        <w:jc w:val="both"/>
      </w:pPr>
      <w:r w:rsidRPr="0001366D">
        <w:t>9.1.</w:t>
      </w:r>
      <w:r w:rsidRPr="0001366D">
        <w:tab/>
        <w:t>részletes szakmai önéletrajz, amely tartalmazza a pályázati feltételekben meglévő előírások igazolását, tartalmaz lakcímet, telefonszámot, e-mail elérhetőséget;</w:t>
      </w:r>
    </w:p>
    <w:p w:rsidR="00931F5C" w:rsidRPr="0001366D" w:rsidRDefault="00931F5C" w:rsidP="00931F5C">
      <w:pPr>
        <w:tabs>
          <w:tab w:val="left" w:pos="851"/>
        </w:tabs>
        <w:ind w:left="851" w:hanging="567"/>
        <w:jc w:val="both"/>
      </w:pPr>
      <w:r w:rsidRPr="0001366D">
        <w:t>9.2.</w:t>
      </w:r>
      <w:r w:rsidRPr="0001366D">
        <w:tab/>
        <w:t>az intézmény vezetésére vonatkozó, szakmai helyzetelemzésre épülő fejlesztési elképzeléseket is tartalmazó program, mely tartalmazza az intézmény fejlesztési tervét és irányát;</w:t>
      </w:r>
    </w:p>
    <w:p w:rsidR="00931F5C" w:rsidRPr="0001366D" w:rsidRDefault="00931F5C" w:rsidP="00931F5C">
      <w:pPr>
        <w:tabs>
          <w:tab w:val="left" w:pos="851"/>
        </w:tabs>
        <w:ind w:left="851" w:hanging="567"/>
        <w:jc w:val="both"/>
      </w:pPr>
      <w:r w:rsidRPr="0001366D">
        <w:t>9.3.</w:t>
      </w:r>
      <w:r w:rsidRPr="0001366D">
        <w:tab/>
        <w:t xml:space="preserve">iskolai végzettséget igazoló </w:t>
      </w:r>
      <w:proofErr w:type="gramStart"/>
      <w:r w:rsidRPr="0001366D">
        <w:t>okirat(</w:t>
      </w:r>
      <w:proofErr w:type="gramEnd"/>
      <w:r w:rsidRPr="0001366D">
        <w:t>ok) másolata(i);</w:t>
      </w:r>
    </w:p>
    <w:p w:rsidR="00931F5C" w:rsidRPr="0001366D" w:rsidRDefault="00931F5C" w:rsidP="00931F5C">
      <w:pPr>
        <w:tabs>
          <w:tab w:val="left" w:pos="851"/>
        </w:tabs>
        <w:ind w:left="851" w:hanging="567"/>
        <w:jc w:val="both"/>
      </w:pPr>
      <w:r w:rsidRPr="0001366D">
        <w:lastRenderedPageBreak/>
        <w:t>9.4.</w:t>
      </w:r>
      <w:r w:rsidRPr="0001366D">
        <w:tab/>
        <w:t>szakirányú végzettséget és szakképzettséget igazoló okiratok másolata,</w:t>
      </w:r>
    </w:p>
    <w:p w:rsidR="00931F5C" w:rsidRPr="0001366D" w:rsidRDefault="00931F5C" w:rsidP="00931F5C">
      <w:pPr>
        <w:tabs>
          <w:tab w:val="left" w:pos="851"/>
        </w:tabs>
        <w:ind w:left="851" w:hanging="567"/>
        <w:jc w:val="both"/>
      </w:pPr>
      <w:r w:rsidRPr="0001366D">
        <w:t>9.5.</w:t>
      </w:r>
      <w:r w:rsidRPr="0001366D">
        <w:tab/>
        <w:t>szakmai gyakorlat meglétét tanúsító munkáltatói igazolás,</w:t>
      </w:r>
    </w:p>
    <w:p w:rsidR="00931F5C" w:rsidRPr="0001366D" w:rsidRDefault="00931F5C" w:rsidP="00931F5C">
      <w:pPr>
        <w:tabs>
          <w:tab w:val="left" w:pos="851"/>
        </w:tabs>
        <w:ind w:left="851" w:hanging="567"/>
        <w:jc w:val="both"/>
      </w:pPr>
      <w:r w:rsidRPr="0001366D">
        <w:t>9.6.</w:t>
      </w:r>
      <w:r w:rsidRPr="0001366D">
        <w:tab/>
        <w:t>három hónapnál nem régebbi hatósági erkölcsi bizonyítvány annak igazolására, hogy a pályázó nem áll az intézményben végezhető tevékenység folytatását kizáró foglalkozástól való eltiltás alatt,</w:t>
      </w:r>
    </w:p>
    <w:p w:rsidR="00931F5C" w:rsidRPr="0001366D" w:rsidRDefault="00931F5C" w:rsidP="00931F5C">
      <w:pPr>
        <w:tabs>
          <w:tab w:val="left" w:pos="851"/>
          <w:tab w:val="left" w:pos="5954"/>
        </w:tabs>
        <w:ind w:left="851" w:hanging="567"/>
        <w:jc w:val="both"/>
      </w:pPr>
      <w:r w:rsidRPr="0001366D">
        <w:t>9.7.</w:t>
      </w:r>
      <w:r w:rsidRPr="0001366D">
        <w:tab/>
        <w:t>a pályázó nyilatkozata arról, hogy a pályázati anyagában foglalt személyes adatainak a pályázati eljárással összefüggő kezeléséhez hozzájárul;</w:t>
      </w:r>
    </w:p>
    <w:p w:rsidR="00931F5C" w:rsidRPr="0001366D" w:rsidRDefault="00931F5C" w:rsidP="00931F5C">
      <w:pPr>
        <w:tabs>
          <w:tab w:val="left" w:pos="851"/>
        </w:tabs>
        <w:ind w:left="851" w:hanging="567"/>
        <w:jc w:val="both"/>
      </w:pPr>
      <w:r w:rsidRPr="0001366D">
        <w:t>9.8.</w:t>
      </w:r>
      <w:r w:rsidRPr="0001366D">
        <w:tab/>
        <w:t>a pályázó nyilatkozata arról, hogy a pályázati anyagot az eljár</w:t>
      </w:r>
      <w:r>
        <w:t>ásban részt vevők megismerhetik;</w:t>
      </w:r>
    </w:p>
    <w:p w:rsidR="00931F5C" w:rsidRPr="0001366D" w:rsidRDefault="00931F5C" w:rsidP="00931F5C">
      <w:pPr>
        <w:tabs>
          <w:tab w:val="left" w:pos="851"/>
        </w:tabs>
        <w:ind w:left="851" w:hanging="567"/>
        <w:jc w:val="both"/>
      </w:pPr>
      <w:r w:rsidRPr="0001366D">
        <w:t>9.9.</w:t>
      </w:r>
      <w:r w:rsidRPr="0001366D">
        <w:tab/>
        <w:t xml:space="preserve">a pályázó kérése a pályázat elbírálásának napirendjéhez kapcsolódó zárt Képviselő-testületi ülés tartására a </w:t>
      </w:r>
      <w:r w:rsidRPr="0001366D">
        <w:rPr>
          <w:i/>
        </w:rPr>
        <w:t>Magyarország helyi önkormányzatairól szóló 2011. évi CLXXXIX. törvény</w:t>
      </w:r>
      <w:r w:rsidRPr="0001366D">
        <w:t xml:space="preserve"> (</w:t>
      </w:r>
      <w:proofErr w:type="spellStart"/>
      <w:r w:rsidRPr="0001366D">
        <w:t>Mötv</w:t>
      </w:r>
      <w:proofErr w:type="spellEnd"/>
      <w:r w:rsidRPr="0001366D">
        <w:t>.) 46. § (2) bekezdés b) pontja alapján.</w:t>
      </w:r>
    </w:p>
    <w:p w:rsidR="00931F5C" w:rsidRPr="007F430F" w:rsidRDefault="00931F5C" w:rsidP="00931F5C">
      <w:pPr>
        <w:widowControl w:val="0"/>
        <w:tabs>
          <w:tab w:val="left" w:pos="360"/>
        </w:tabs>
        <w:overflowPunct w:val="0"/>
        <w:adjustRightInd w:val="0"/>
        <w:spacing w:before="120"/>
        <w:jc w:val="both"/>
      </w:pPr>
      <w:r w:rsidRPr="0001366D">
        <w:rPr>
          <w:b/>
        </w:rPr>
        <w:t>10.</w:t>
      </w:r>
      <w:r w:rsidRPr="0001366D">
        <w:rPr>
          <w:b/>
        </w:rPr>
        <w:tab/>
        <w:t>A pályázat benyújtásának határideje:</w:t>
      </w:r>
      <w:r w:rsidRPr="0001366D">
        <w:t xml:space="preserve"> </w:t>
      </w:r>
      <w:r w:rsidRPr="00282DC0">
        <w:t>2025. március 31.</w:t>
      </w:r>
    </w:p>
    <w:p w:rsidR="00931F5C" w:rsidRDefault="00931F5C" w:rsidP="00931F5C">
      <w:pPr>
        <w:tabs>
          <w:tab w:val="left" w:pos="360"/>
        </w:tabs>
        <w:ind w:left="426"/>
        <w:jc w:val="both"/>
      </w:pPr>
      <w:r w:rsidRPr="007F430F">
        <w:t xml:space="preserve">A pályázati kiírással kapcsolatosan további információt </w:t>
      </w:r>
      <w:r w:rsidRPr="00197F21">
        <w:t xml:space="preserve">Jáger Mária, a Ceglédi Közös Önkormányzati Hivatal Szervezési Iroda vezetője nyújt, a 06/53/511-408-es telefonszámon, vagy a </w:t>
      </w:r>
      <w:hyperlink r:id="rId4" w:history="1">
        <w:r w:rsidRPr="009E1B26">
          <w:rPr>
            <w:rStyle w:val="Hiperhivatkozs"/>
          </w:rPr>
          <w:t>jager.maria@cegledph.hu</w:t>
        </w:r>
      </w:hyperlink>
      <w:r w:rsidRPr="00197F21">
        <w:t xml:space="preserve"> e-mail címen.</w:t>
      </w:r>
    </w:p>
    <w:p w:rsidR="00931F5C" w:rsidRPr="007F430F" w:rsidRDefault="00931F5C" w:rsidP="00931F5C">
      <w:pPr>
        <w:tabs>
          <w:tab w:val="left" w:pos="426"/>
        </w:tabs>
        <w:spacing w:before="120"/>
        <w:jc w:val="both"/>
      </w:pPr>
      <w:r w:rsidRPr="007F430F">
        <w:rPr>
          <w:b/>
        </w:rPr>
        <w:t>11.</w:t>
      </w:r>
      <w:r w:rsidRPr="007F430F">
        <w:rPr>
          <w:b/>
        </w:rPr>
        <w:tab/>
        <w:t xml:space="preserve">A pályázatok benyújtásának módja: </w:t>
      </w:r>
    </w:p>
    <w:p w:rsidR="00931F5C" w:rsidRPr="007F430F" w:rsidRDefault="00931F5C" w:rsidP="00931F5C">
      <w:pPr>
        <w:pStyle w:val="Szvegtrzs3Char"/>
        <w:tabs>
          <w:tab w:val="left" w:pos="993"/>
        </w:tabs>
        <w:ind w:left="426"/>
        <w:jc w:val="both"/>
      </w:pPr>
      <w:r w:rsidRPr="00197F21">
        <w:rPr>
          <w:b/>
        </w:rPr>
        <w:t>11.1</w:t>
      </w:r>
      <w:r w:rsidRPr="007F430F">
        <w:tab/>
        <w:t xml:space="preserve">Postai úton, két példányban (1 eredeti, 1 másolati példány - kötés nélkül) Cegléd Város </w:t>
      </w:r>
      <w:r>
        <w:t xml:space="preserve">Önkormányzatának </w:t>
      </w:r>
      <w:r w:rsidRPr="007F430F">
        <w:t>Polgármestere részére történő megküldésével (2701 Cegléd, Pf.: 85.) a borítékon feltüntetve a pályázati adatbázisban szereplő azonosító számot</w:t>
      </w:r>
      <w:proofErr w:type="gramStart"/>
      <w:r w:rsidRPr="007F430F">
        <w:t>:</w:t>
      </w:r>
      <w:r>
        <w:t xml:space="preserve"> </w:t>
      </w:r>
      <w:r w:rsidRPr="007F430F">
        <w:t>…</w:t>
      </w:r>
      <w:proofErr w:type="gramEnd"/>
      <w:r w:rsidRPr="007F430F">
        <w:t>…../202</w:t>
      </w:r>
      <w:r>
        <w:t>5</w:t>
      </w:r>
      <w:r w:rsidRPr="007F430F">
        <w:t>., és a munkakör megnevezését: „</w:t>
      </w:r>
      <w:r>
        <w:t>PESTI ÚTI ÓVODA IGAZGATÓ</w:t>
      </w:r>
      <w:r w:rsidRPr="007F430F">
        <w:t>”.</w:t>
      </w:r>
    </w:p>
    <w:p w:rsidR="00931F5C" w:rsidRPr="007F430F" w:rsidRDefault="00931F5C" w:rsidP="00931F5C">
      <w:pPr>
        <w:pStyle w:val="Szvegtrzs3Char"/>
        <w:tabs>
          <w:tab w:val="left" w:pos="993"/>
        </w:tabs>
        <w:spacing w:before="120"/>
        <w:ind w:left="426"/>
        <w:jc w:val="both"/>
      </w:pPr>
      <w:r w:rsidRPr="00197F21">
        <w:rPr>
          <w:b/>
        </w:rPr>
        <w:t>11.2</w:t>
      </w:r>
      <w:r w:rsidRPr="007F430F">
        <w:tab/>
        <w:t xml:space="preserve">elektronikusan, az eredeti példánnyal megegyező tartalommal – ugyancsak a 10. pontban rögzített határidőn belül – a </w:t>
      </w:r>
      <w:hyperlink r:id="rId5" w:history="1">
        <w:r w:rsidRPr="004A45E3">
          <w:rPr>
            <w:rStyle w:val="Hiperhivatkozs"/>
          </w:rPr>
          <w:t>polgarmester@cegledph.hu</w:t>
        </w:r>
      </w:hyperlink>
      <w:r w:rsidRPr="007F430F">
        <w:t xml:space="preserve"> email címre.</w:t>
      </w:r>
    </w:p>
    <w:p w:rsidR="00931F5C" w:rsidRPr="007F430F" w:rsidRDefault="00931F5C" w:rsidP="00931F5C">
      <w:pPr>
        <w:tabs>
          <w:tab w:val="left" w:pos="426"/>
        </w:tabs>
        <w:spacing w:before="120"/>
        <w:jc w:val="both"/>
        <w:outlineLvl w:val="0"/>
      </w:pPr>
      <w:r w:rsidRPr="007F430F">
        <w:rPr>
          <w:b/>
          <w:bCs/>
        </w:rPr>
        <w:t>12.</w:t>
      </w:r>
      <w:r w:rsidRPr="007F430F">
        <w:rPr>
          <w:b/>
          <w:bCs/>
        </w:rPr>
        <w:tab/>
        <w:t>A pályázat elbírálásának módja, rendje:</w:t>
      </w:r>
    </w:p>
    <w:p w:rsidR="00931F5C" w:rsidRPr="007F430F" w:rsidRDefault="00931F5C" w:rsidP="00931F5C">
      <w:pPr>
        <w:tabs>
          <w:tab w:val="left" w:pos="993"/>
        </w:tabs>
        <w:spacing w:before="120" w:after="120"/>
        <w:ind w:left="993" w:hanging="567"/>
        <w:jc w:val="both"/>
        <w:outlineLvl w:val="0"/>
      </w:pPr>
      <w:r w:rsidRPr="007F430F">
        <w:t>12.1</w:t>
      </w:r>
      <w:r w:rsidRPr="007F430F">
        <w:tab/>
        <w:t>A határidőt követően megküldött, a pályázati feltételeknek nem megfelelő pályázat érvénytelen.</w:t>
      </w:r>
    </w:p>
    <w:p w:rsidR="00931F5C" w:rsidRPr="007F430F" w:rsidRDefault="00931F5C" w:rsidP="00931F5C">
      <w:pPr>
        <w:tabs>
          <w:tab w:val="left" w:pos="993"/>
        </w:tabs>
        <w:ind w:left="993" w:hanging="567"/>
        <w:jc w:val="both"/>
        <w:outlineLvl w:val="0"/>
      </w:pPr>
      <w:r w:rsidRPr="00D12B90">
        <w:t>12.2</w:t>
      </w:r>
      <w:r w:rsidRPr="00D12B90">
        <w:tab/>
        <w:t>A pályázókat az önkormányzat képviselő-testületének Humán Bizottsága meghallgatja,</w:t>
      </w:r>
    </w:p>
    <w:p w:rsidR="00931F5C" w:rsidRPr="007F430F" w:rsidRDefault="00931F5C" w:rsidP="00931F5C">
      <w:pPr>
        <w:tabs>
          <w:tab w:val="left" w:pos="993"/>
        </w:tabs>
        <w:spacing w:before="120" w:after="120"/>
        <w:ind w:left="993" w:hanging="567"/>
        <w:jc w:val="both"/>
        <w:outlineLvl w:val="0"/>
      </w:pPr>
      <w:r w:rsidRPr="007F430F">
        <w:t>12.3</w:t>
      </w:r>
      <w:r w:rsidRPr="007F430F">
        <w:tab/>
        <w:t>Cegléd Város Önkormányzat Képviselő-testülete dönt a megbízásról.</w:t>
      </w:r>
    </w:p>
    <w:p w:rsidR="00931F5C" w:rsidRPr="007F430F" w:rsidRDefault="00931F5C" w:rsidP="00931F5C">
      <w:pPr>
        <w:tabs>
          <w:tab w:val="left" w:pos="993"/>
        </w:tabs>
        <w:ind w:left="993" w:hanging="567"/>
        <w:jc w:val="both"/>
        <w:outlineLvl w:val="0"/>
      </w:pPr>
      <w:r w:rsidRPr="007F430F">
        <w:t xml:space="preserve">12.4. </w:t>
      </w:r>
      <w:r w:rsidRPr="007F430F">
        <w:rPr>
          <w:rStyle w:val="textm"/>
        </w:rPr>
        <w:t>A pályázat elbírálója fenntartja magának azt a jogot, hogy a pályázatot visszavonja vagy indokolás nélkül eredménytelennek nyilvánítsa.</w:t>
      </w:r>
    </w:p>
    <w:p w:rsidR="00931F5C" w:rsidRPr="001404D3" w:rsidRDefault="00931F5C" w:rsidP="00931F5C">
      <w:pPr>
        <w:tabs>
          <w:tab w:val="left" w:pos="426"/>
        </w:tabs>
        <w:spacing w:before="120"/>
        <w:ind w:left="426" w:hanging="426"/>
        <w:jc w:val="both"/>
        <w:rPr>
          <w:strike/>
        </w:rPr>
      </w:pPr>
      <w:r w:rsidRPr="007F430F">
        <w:rPr>
          <w:b/>
        </w:rPr>
        <w:t>13.</w:t>
      </w:r>
      <w:r w:rsidRPr="007F430F">
        <w:rPr>
          <w:b/>
        </w:rPr>
        <w:tab/>
        <w:t>A pályázat elbírálásának határideje:</w:t>
      </w:r>
      <w:r w:rsidRPr="007F430F">
        <w:t xml:space="preserve"> </w:t>
      </w:r>
      <w:r w:rsidRPr="00197F21">
        <w:t>2025. május 22.</w:t>
      </w:r>
      <w:r w:rsidRPr="007F430F">
        <w:t xml:space="preserve"> </w:t>
      </w:r>
    </w:p>
    <w:p w:rsidR="00931F5C" w:rsidRPr="007F430F" w:rsidRDefault="00931F5C" w:rsidP="00931F5C">
      <w:pPr>
        <w:tabs>
          <w:tab w:val="left" w:pos="426"/>
        </w:tabs>
        <w:spacing w:before="120"/>
        <w:jc w:val="both"/>
      </w:pPr>
      <w:r w:rsidRPr="007F430F">
        <w:rPr>
          <w:b/>
        </w:rPr>
        <w:t>14.</w:t>
      </w:r>
      <w:r w:rsidRPr="007F430F">
        <w:rPr>
          <w:b/>
        </w:rPr>
        <w:tab/>
        <w:t>A pályázati kiírás további közzétételének helye, ideje:</w:t>
      </w:r>
    </w:p>
    <w:p w:rsidR="00931F5C" w:rsidRPr="007F430F" w:rsidRDefault="00931F5C" w:rsidP="00931F5C">
      <w:pPr>
        <w:pStyle w:val="Listaszerbekezds"/>
        <w:tabs>
          <w:tab w:val="left" w:pos="993"/>
        </w:tabs>
        <w:ind w:left="426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430F">
        <w:rPr>
          <w:rFonts w:ascii="Times New Roman" w:eastAsia="Times New Roman" w:hAnsi="Times New Roman"/>
          <w:sz w:val="24"/>
          <w:szCs w:val="24"/>
          <w:lang w:eastAsia="hu-HU"/>
        </w:rPr>
        <w:t>14.1</w:t>
      </w:r>
      <w:r w:rsidRPr="007F430F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A KÖZIGÁLLÁS publikálási időpontja: </w:t>
      </w:r>
      <w:r w:rsidRPr="00197F21">
        <w:rPr>
          <w:rFonts w:ascii="Times New Roman" w:eastAsia="Times New Roman" w:hAnsi="Times New Roman"/>
          <w:sz w:val="24"/>
          <w:szCs w:val="24"/>
          <w:lang w:eastAsia="hu-HU"/>
        </w:rPr>
        <w:t>2025. január 31.</w:t>
      </w:r>
    </w:p>
    <w:p w:rsidR="00931F5C" w:rsidRPr="00954683" w:rsidRDefault="00931F5C" w:rsidP="00931F5C">
      <w:pPr>
        <w:pStyle w:val="Listaszerbekezds"/>
        <w:tabs>
          <w:tab w:val="left" w:pos="360"/>
          <w:tab w:val="left" w:pos="993"/>
        </w:tabs>
        <w:ind w:left="426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430F">
        <w:rPr>
          <w:rFonts w:ascii="Times New Roman" w:eastAsia="Times New Roman" w:hAnsi="Times New Roman"/>
          <w:sz w:val="24"/>
          <w:szCs w:val="24"/>
          <w:lang w:eastAsia="hu-HU"/>
        </w:rPr>
        <w:t>14.2</w:t>
      </w:r>
      <w:r w:rsidRPr="007F430F">
        <w:rPr>
          <w:rFonts w:ascii="Times New Roman" w:eastAsia="Times New Roman" w:hAnsi="Times New Roman"/>
          <w:sz w:val="24"/>
          <w:szCs w:val="24"/>
          <w:lang w:eastAsia="hu-HU"/>
        </w:rPr>
        <w:tab/>
      </w:r>
      <w:hyperlink r:id="rId6" w:history="1">
        <w:r w:rsidRPr="00954683">
          <w:rPr>
            <w:rStyle w:val="Hiperhivatkozs"/>
            <w:rFonts w:ascii="Times New Roman" w:eastAsia="Times New Roman" w:hAnsi="Times New Roman"/>
            <w:sz w:val="24"/>
            <w:szCs w:val="24"/>
            <w:lang w:eastAsia="hu-HU"/>
          </w:rPr>
          <w:t>cegled.asp.lgov.hu</w:t>
        </w:r>
      </w:hyperlink>
      <w:r>
        <w:rPr>
          <w:rFonts w:ascii="Times New Roman" w:eastAsia="Times New Roman" w:hAnsi="Times New Roman"/>
          <w:color w:val="0066FF"/>
          <w:sz w:val="24"/>
          <w:szCs w:val="24"/>
          <w:lang w:eastAsia="hu-HU"/>
        </w:rPr>
        <w:t xml:space="preserve"> </w:t>
      </w:r>
      <w:r w:rsidRPr="007F430F">
        <w:rPr>
          <w:rFonts w:ascii="Times New Roman" w:eastAsia="Times New Roman" w:hAnsi="Times New Roman"/>
          <w:sz w:val="24"/>
          <w:szCs w:val="24"/>
          <w:lang w:eastAsia="hu-HU"/>
        </w:rPr>
        <w:t xml:space="preserve">– </w:t>
      </w:r>
      <w:r w:rsidRPr="00197F21">
        <w:rPr>
          <w:rFonts w:ascii="Times New Roman" w:eastAsia="Times New Roman" w:hAnsi="Times New Roman"/>
          <w:sz w:val="24"/>
          <w:szCs w:val="24"/>
          <w:lang w:eastAsia="hu-HU"/>
        </w:rPr>
        <w:t>2025. január 31.</w:t>
      </w:r>
    </w:p>
    <w:p w:rsidR="00931F5C" w:rsidRDefault="00931F5C" w:rsidP="00931F5C">
      <w:pPr>
        <w:pStyle w:val="Listaszerbekezds"/>
        <w:tabs>
          <w:tab w:val="left" w:pos="360"/>
          <w:tab w:val="left" w:pos="993"/>
        </w:tabs>
        <w:ind w:left="426"/>
        <w:rPr>
          <w:rFonts w:ascii="Times New Roman" w:hAnsi="Times New Roman"/>
          <w:sz w:val="24"/>
          <w:szCs w:val="24"/>
        </w:rPr>
      </w:pPr>
      <w:r w:rsidRPr="007F430F">
        <w:rPr>
          <w:rFonts w:ascii="Times New Roman" w:eastAsia="Times New Roman" w:hAnsi="Times New Roman"/>
          <w:sz w:val="24"/>
          <w:szCs w:val="24"/>
          <w:lang w:eastAsia="hu-HU"/>
        </w:rPr>
        <w:t>14.3</w:t>
      </w:r>
      <w:r w:rsidRPr="007F430F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7F430F">
        <w:rPr>
          <w:rFonts w:ascii="Times New Roman" w:hAnsi="Times New Roman"/>
          <w:sz w:val="24"/>
          <w:szCs w:val="24"/>
        </w:rPr>
        <w:t>Ceglédi Hírmondó (tájékoztató a pályázati felhívás elérhetőségéről)</w:t>
      </w:r>
    </w:p>
    <w:p w:rsidR="00931F5C" w:rsidRDefault="00931F5C" w:rsidP="00931F5C">
      <w:pPr>
        <w:pStyle w:val="Listaszerbekezds"/>
        <w:tabs>
          <w:tab w:val="left" w:pos="360"/>
          <w:tab w:val="left" w:pos="993"/>
        </w:tabs>
        <w:ind w:left="426"/>
        <w:rPr>
          <w:rFonts w:ascii="Times New Roman" w:hAnsi="Times New Roman"/>
          <w:sz w:val="24"/>
          <w:szCs w:val="24"/>
        </w:rPr>
      </w:pPr>
    </w:p>
    <w:p w:rsidR="00931F5C" w:rsidRDefault="00931F5C" w:rsidP="00931F5C">
      <w:pPr>
        <w:pStyle w:val="Listaszerbekezds"/>
        <w:ind w:left="0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-----------</w:t>
      </w:r>
    </w:p>
    <w:p w:rsidR="00931F5C" w:rsidRDefault="00931F5C" w:rsidP="00931F5C">
      <w:pPr>
        <w:pStyle w:val="Listaszerbekezds"/>
        <w:ind w:left="0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C3AF7" w:rsidRDefault="00EC3AF7"/>
    <w:sectPr w:rsidR="00EC3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D4E" w:rsidRPr="009B65FA" w:rsidRDefault="00931F5C" w:rsidP="009B65F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F5C"/>
    <w:rsid w:val="00931F5C"/>
    <w:rsid w:val="00EC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2278F-D79E-4AC1-9CE6-8225947C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31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aliases w:val="Char Char Char, Char,Char Char Char Char,Char Char"/>
    <w:basedOn w:val="Norml"/>
    <w:link w:val="lfejChar"/>
    <w:rsid w:val="00931F5C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Char Char Char Char1, Char Char,Char Char Char Char Char,Char Char Char1,Char Char1"/>
    <w:basedOn w:val="Bekezdsalapbettpusa"/>
    <w:link w:val="lfej"/>
    <w:rsid w:val="00931F5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rsid w:val="00931F5C"/>
    <w:rPr>
      <w:color w:val="0000FF"/>
      <w:u w:val="single"/>
    </w:rPr>
  </w:style>
  <w:style w:type="character" w:customStyle="1" w:styleId="msonormal0">
    <w:name w:val="msonormal"/>
    <w:basedOn w:val="Bekezdsalapbettpusa"/>
    <w:rsid w:val="00931F5C"/>
  </w:style>
  <w:style w:type="paragraph" w:styleId="Listaszerbekezds">
    <w:name w:val="List Paragraph"/>
    <w:basedOn w:val="Norml"/>
    <w:uiPriority w:val="34"/>
    <w:qFormat/>
    <w:rsid w:val="00931F5C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931F5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31F5C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textm">
    <w:name w:val="textm"/>
    <w:basedOn w:val="Bekezdsalapbettpusa"/>
    <w:rsid w:val="00931F5C"/>
  </w:style>
  <w:style w:type="paragraph" w:styleId="Buborkszveg">
    <w:name w:val="Balloon Text"/>
    <w:basedOn w:val="Norml"/>
    <w:link w:val="BuborkszvegChar"/>
    <w:uiPriority w:val="99"/>
    <w:semiHidden/>
    <w:unhideWhenUsed/>
    <w:rsid w:val="00931F5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1F5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egled.asp.lgov.hu" TargetMode="External"/><Relationship Id="rId5" Type="http://schemas.openxmlformats.org/officeDocument/2006/relationships/hyperlink" Target="mailto:human@kaposvar.hu" TargetMode="External"/><Relationship Id="rId4" Type="http://schemas.openxmlformats.org/officeDocument/2006/relationships/hyperlink" Target="mailto:jager.maria@cegledph.h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705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6</vt:i4>
      </vt:variant>
    </vt:vector>
  </HeadingPairs>
  <TitlesOfParts>
    <vt:vector size="7" baseType="lpstr">
      <vt:lpstr/>
      <vt:lpstr>8.	Pályázati feltételek:</vt:lpstr>
      <vt:lpstr>12.	A pályázat elbírálásának módja, rendje:</vt:lpstr>
      <vt:lpstr>12.1	A határidőt követően megküldött, a pályázati feltételeknek nem megfelelő pá</vt:lpstr>
      <vt:lpstr>12.2	A pályázókat az önkormányzat képviselő-testületének Humán Bizottsága meghal</vt:lpstr>
      <vt:lpstr>12.3	Cegléd Város Önkormányzat Képviselő-testülete dönt a megbízásról.</vt:lpstr>
      <vt:lpstr>12.4. A pályázat elbírálója fenntartja magának azt a jogot, hogy a pályázatot vi</vt:lpstr>
    </vt:vector>
  </TitlesOfParts>
  <Company/>
  <LinksUpToDate>false</LinksUpToDate>
  <CharactersWithSpaces>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Méder Melinda</dc:creator>
  <cp:keywords/>
  <dc:description/>
  <cp:lastModifiedBy>Méder Melinda</cp:lastModifiedBy>
  <cp:revision>1</cp:revision>
  <cp:lastPrinted>2025-04-01T11:42:00Z</cp:lastPrinted>
  <dcterms:created xsi:type="dcterms:W3CDTF">2025-04-01T11:42:00Z</dcterms:created>
  <dcterms:modified xsi:type="dcterms:W3CDTF">2025-04-01T11:43:00Z</dcterms:modified>
</cp:coreProperties>
</file>