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ED6" w:rsidRPr="00552B3C" w:rsidRDefault="009B11DA">
      <w:r w:rsidRPr="00552B3C">
        <w:rPr>
          <w:noProof/>
        </w:rPr>
        <mc:AlternateContent>
          <mc:Choice Requires="wps">
            <w:drawing>
              <wp:anchor distT="0" distB="0" distL="114300" distR="114300" simplePos="0" relativeHeight="251657728" behindDoc="0" locked="0" layoutInCell="1" allowOverlap="1">
                <wp:simplePos x="0" y="0"/>
                <wp:positionH relativeFrom="column">
                  <wp:posOffset>800100</wp:posOffset>
                </wp:positionH>
                <wp:positionV relativeFrom="paragraph">
                  <wp:posOffset>-228600</wp:posOffset>
                </wp:positionV>
                <wp:extent cx="4914900" cy="800100"/>
                <wp:effectExtent l="0" t="0" r="3810" b="444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7A4" w:rsidRDefault="009407A4" w:rsidP="00845857">
                            <w:pPr>
                              <w:jc w:val="center"/>
                              <w:rPr>
                                <w:sz w:val="28"/>
                                <w:szCs w:val="28"/>
                              </w:rPr>
                            </w:pPr>
                            <w:r w:rsidRPr="005B18C0">
                              <w:rPr>
                                <w:sz w:val="28"/>
                                <w:szCs w:val="28"/>
                              </w:rPr>
                              <w:t xml:space="preserve">Cegléd Város </w:t>
                            </w:r>
                            <w:r w:rsidR="00CE1D86">
                              <w:rPr>
                                <w:sz w:val="28"/>
                                <w:szCs w:val="28"/>
                              </w:rPr>
                              <w:t xml:space="preserve">Önkormányzatának </w:t>
                            </w:r>
                            <w:r>
                              <w:rPr>
                                <w:sz w:val="28"/>
                                <w:szCs w:val="28"/>
                              </w:rPr>
                              <w:t>Polgármesterétől</w:t>
                            </w:r>
                          </w:p>
                          <w:p w:rsidR="009407A4" w:rsidRDefault="009407A4" w:rsidP="00845857">
                            <w:pPr>
                              <w:jc w:val="center"/>
                            </w:pPr>
                            <w:r w:rsidRPr="005B18C0">
                              <w:t>2700 Cegléd, Kossuth tér</w:t>
                            </w:r>
                            <w:r>
                              <w:t xml:space="preserve"> </w:t>
                            </w:r>
                            <w:r w:rsidRPr="005B18C0">
                              <w:t>1.</w:t>
                            </w:r>
                          </w:p>
                          <w:p w:rsidR="009407A4" w:rsidRDefault="009407A4" w:rsidP="00845857">
                            <w:pPr>
                              <w:jc w:val="center"/>
                            </w:pPr>
                            <w:r>
                              <w:t>Levélcím: 2701 Cegléd, Pf.: 85.</w:t>
                            </w:r>
                          </w:p>
                          <w:p w:rsidR="009407A4" w:rsidRDefault="009407A4" w:rsidP="00FC1ED6">
                            <w:pPr>
                              <w:jc w:val="center"/>
                            </w:pPr>
                            <w:r>
                              <w:t>Tel.: 06/53-511-400</w:t>
                            </w: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Pr="005B18C0" w:rsidRDefault="009407A4" w:rsidP="005B18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63pt;margin-top:-18pt;width:387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iwutQ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" filled="f" stroked="f">
                <v:textbox>
                  <w:txbxContent>
                    <w:p w:rsidR="009407A4" w:rsidRDefault="009407A4" w:rsidP="00845857">
                      <w:pPr>
                        <w:jc w:val="center"/>
                        <w:rPr>
                          <w:sz w:val="28"/>
                          <w:szCs w:val="28"/>
                        </w:rPr>
                      </w:pPr>
                      <w:r w:rsidRPr="005B18C0">
                        <w:rPr>
                          <w:sz w:val="28"/>
                          <w:szCs w:val="28"/>
                        </w:rPr>
                        <w:t xml:space="preserve">Cegléd Város </w:t>
                      </w:r>
                      <w:r w:rsidR="00CE1D86">
                        <w:rPr>
                          <w:sz w:val="28"/>
                          <w:szCs w:val="28"/>
                        </w:rPr>
                        <w:t xml:space="preserve">Önkormányzatának </w:t>
                      </w:r>
                      <w:r>
                        <w:rPr>
                          <w:sz w:val="28"/>
                          <w:szCs w:val="28"/>
                        </w:rPr>
                        <w:t>Polgármesterétől</w:t>
                      </w:r>
                    </w:p>
                    <w:p w:rsidR="009407A4" w:rsidRDefault="009407A4" w:rsidP="00845857">
                      <w:pPr>
                        <w:jc w:val="center"/>
                      </w:pPr>
                      <w:r w:rsidRPr="005B18C0">
                        <w:t>2700 Cegléd, Kossuth tér</w:t>
                      </w:r>
                      <w:r>
                        <w:t xml:space="preserve"> </w:t>
                      </w:r>
                      <w:r w:rsidRPr="005B18C0">
                        <w:t>1.</w:t>
                      </w:r>
                    </w:p>
                    <w:p w:rsidR="009407A4" w:rsidRDefault="009407A4" w:rsidP="00845857">
                      <w:pPr>
                        <w:jc w:val="center"/>
                      </w:pPr>
                      <w:r>
                        <w:t>Levélcím: 2701 Cegléd, Pf.: 85.</w:t>
                      </w:r>
                    </w:p>
                    <w:p w:rsidR="009407A4" w:rsidRDefault="009407A4" w:rsidP="00FC1ED6">
                      <w:pPr>
                        <w:jc w:val="center"/>
                      </w:pPr>
                      <w:r>
                        <w:t>Tel</w:t>
                      </w:r>
                      <w:proofErr w:type="gramStart"/>
                      <w:r>
                        <w:t>.:</w:t>
                      </w:r>
                      <w:proofErr w:type="gramEnd"/>
                      <w:r>
                        <w:t xml:space="preserve"> 06/53-511-400</w:t>
                      </w: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Default="009407A4" w:rsidP="00845857">
                      <w:pPr>
                        <w:jc w:val="center"/>
                      </w:pPr>
                    </w:p>
                    <w:p w:rsidR="009407A4" w:rsidRPr="005B18C0" w:rsidRDefault="009407A4" w:rsidP="005B18C0">
                      <w:pPr>
                        <w:jc w:val="center"/>
                      </w:pPr>
                    </w:p>
                  </w:txbxContent>
                </v:textbox>
              </v:shape>
            </w:pict>
          </mc:Fallback>
        </mc:AlternateContent>
      </w:r>
    </w:p>
    <w:p w:rsidR="00A86A5A" w:rsidRPr="00552B3C" w:rsidRDefault="009B11DA">
      <w:r w:rsidRPr="00552B3C">
        <w:rPr>
          <w:noProof/>
        </w:rPr>
        <mc:AlternateContent>
          <mc:Choice Requires="wps">
            <w:drawing>
              <wp:anchor distT="0" distB="0" distL="114300" distR="114300" simplePos="0" relativeHeight="251656704" behindDoc="0" locked="0" layoutInCell="1" allowOverlap="1">
                <wp:simplePos x="0" y="0"/>
                <wp:positionH relativeFrom="column">
                  <wp:posOffset>-457200</wp:posOffset>
                </wp:positionH>
                <wp:positionV relativeFrom="paragraph">
                  <wp:posOffset>-571500</wp:posOffset>
                </wp:positionV>
                <wp:extent cx="1250950" cy="929005"/>
                <wp:effectExtent l="0" t="0" r="63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929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7A4" w:rsidRDefault="009B11DA" w:rsidP="00930AA9">
                            <w:pPr>
                              <w:ind w:left="540"/>
                            </w:pPr>
                            <w:r>
                              <w:rPr>
                                <w:noProof/>
                              </w:rPr>
                              <w:drawing>
                                <wp:inline distT="0" distB="0" distL="0" distR="0">
                                  <wp:extent cx="724535" cy="836930"/>
                                  <wp:effectExtent l="0" t="0" r="0" b="1270"/>
                                  <wp:docPr id="1" name="Kép 1" descr="cegled_cimer_fejlecbe_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led_cimer_fejlecbe_150dp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83693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36pt;margin-top:-45pt;width:98.5pt;height:73.1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" filled="f" stroked="f">
                <v:textbox style="mso-fit-shape-to-text:t">
                  <w:txbxContent>
                    <w:p w:rsidR="009407A4" w:rsidRDefault="009B11DA" w:rsidP="00930AA9">
                      <w:pPr>
                        <w:ind w:left="540"/>
                      </w:pPr>
                      <w:r>
                        <w:rPr>
                          <w:noProof/>
                        </w:rPr>
                        <w:drawing>
                          <wp:inline distT="0" distB="0" distL="0" distR="0">
                            <wp:extent cx="724535" cy="836930"/>
                            <wp:effectExtent l="0" t="0" r="0" b="1270"/>
                            <wp:docPr id="1" name="Kép 1" descr="cegled_cimer_fejlecbe_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led_cimer_fejlecbe_150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4535" cy="836930"/>
                                    </a:xfrm>
                                    <a:prstGeom prst="rect">
                                      <a:avLst/>
                                    </a:prstGeom>
                                    <a:noFill/>
                                    <a:ln>
                                      <a:noFill/>
                                    </a:ln>
                                  </pic:spPr>
                                </pic:pic>
                              </a:graphicData>
                            </a:graphic>
                          </wp:inline>
                        </w:drawing>
                      </w:r>
                    </w:p>
                  </w:txbxContent>
                </v:textbox>
              </v:shape>
            </w:pict>
          </mc:Fallback>
        </mc:AlternateContent>
      </w:r>
    </w:p>
    <w:p w:rsidR="00A86A5A" w:rsidRPr="00552B3C" w:rsidRDefault="00A86A5A" w:rsidP="00A86A5A"/>
    <w:p w:rsidR="00A86A5A" w:rsidRPr="00552B3C" w:rsidRDefault="009B11DA" w:rsidP="00A86A5A">
      <w:r w:rsidRPr="00552B3C">
        <w:rPr>
          <w:noProof/>
        </w:rPr>
        <mc:AlternateContent>
          <mc:Choice Requires="wps">
            <w:drawing>
              <wp:anchor distT="0" distB="0" distL="114300" distR="114300" simplePos="0" relativeHeight="251658752" behindDoc="0" locked="0" layoutInCell="1" allowOverlap="1">
                <wp:simplePos x="0" y="0"/>
                <wp:positionH relativeFrom="column">
                  <wp:posOffset>457200</wp:posOffset>
                </wp:positionH>
                <wp:positionV relativeFrom="paragraph">
                  <wp:posOffset>45720</wp:posOffset>
                </wp:positionV>
                <wp:extent cx="5600700" cy="0"/>
                <wp:effectExtent l="5715" t="5080" r="13335" b="1397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BF30D" id="Line 2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7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"/>
            </w:pict>
          </mc:Fallback>
        </mc:AlternateContent>
      </w:r>
    </w:p>
    <w:p w:rsidR="00552B3C" w:rsidRPr="00D70BA9" w:rsidRDefault="00552B3C" w:rsidP="002B1DD8">
      <w:pPr>
        <w:tabs>
          <w:tab w:val="left" w:pos="5670"/>
        </w:tabs>
        <w:ind w:right="-289"/>
        <w:rPr>
          <w:b/>
          <w:sz w:val="22"/>
          <w:szCs w:val="22"/>
        </w:rPr>
      </w:pPr>
      <w:r w:rsidRPr="00D70BA9">
        <w:rPr>
          <w:b/>
          <w:sz w:val="22"/>
          <w:szCs w:val="22"/>
        </w:rPr>
        <w:t xml:space="preserve">Ügyiratszám: </w:t>
      </w:r>
      <w:r w:rsidR="00C3477F" w:rsidRPr="00D70BA9">
        <w:rPr>
          <w:sz w:val="22"/>
          <w:szCs w:val="22"/>
        </w:rPr>
        <w:t>C</w:t>
      </w:r>
      <w:r w:rsidR="00C3477F" w:rsidRPr="00D70BA9">
        <w:rPr>
          <w:b/>
          <w:sz w:val="22"/>
          <w:szCs w:val="22"/>
        </w:rPr>
        <w:t>/</w:t>
      </w:r>
      <w:r w:rsidR="00FB7E46" w:rsidRPr="00D70BA9">
        <w:rPr>
          <w:sz w:val="22"/>
          <w:szCs w:val="22"/>
        </w:rPr>
        <w:t>2429</w:t>
      </w:r>
      <w:r w:rsidRPr="00D70BA9">
        <w:rPr>
          <w:sz w:val="22"/>
          <w:szCs w:val="22"/>
        </w:rPr>
        <w:t>/202</w:t>
      </w:r>
      <w:r w:rsidR="000526E7" w:rsidRPr="00D70BA9">
        <w:rPr>
          <w:sz w:val="22"/>
          <w:szCs w:val="22"/>
        </w:rPr>
        <w:t>5</w:t>
      </w:r>
      <w:r w:rsidRPr="00D70BA9">
        <w:rPr>
          <w:sz w:val="22"/>
          <w:szCs w:val="22"/>
        </w:rPr>
        <w:t>.</w:t>
      </w:r>
      <w:r w:rsidRPr="00D70BA9">
        <w:rPr>
          <w:sz w:val="22"/>
          <w:szCs w:val="22"/>
        </w:rPr>
        <w:tab/>
      </w:r>
      <w:r w:rsidRPr="00D70BA9">
        <w:rPr>
          <w:b/>
          <w:sz w:val="22"/>
          <w:szCs w:val="22"/>
          <w:u w:val="single"/>
        </w:rPr>
        <w:t>Tárgy</w:t>
      </w:r>
      <w:r w:rsidRPr="00D70BA9">
        <w:rPr>
          <w:b/>
          <w:sz w:val="22"/>
          <w:szCs w:val="22"/>
        </w:rPr>
        <w:t xml:space="preserve">: </w:t>
      </w:r>
      <w:r w:rsidR="00115EFC" w:rsidRPr="00D70BA9">
        <w:rPr>
          <w:sz w:val="22"/>
          <w:szCs w:val="22"/>
        </w:rPr>
        <w:t>a</w:t>
      </w:r>
      <w:r w:rsidR="00B656ED" w:rsidRPr="00D70BA9">
        <w:rPr>
          <w:b/>
          <w:sz w:val="22"/>
          <w:szCs w:val="22"/>
        </w:rPr>
        <w:t xml:space="preserve"> </w:t>
      </w:r>
      <w:r w:rsidR="00415E4A" w:rsidRPr="00D70BA9">
        <w:rPr>
          <w:bCs/>
          <w:sz w:val="22"/>
          <w:szCs w:val="22"/>
        </w:rPr>
        <w:t xml:space="preserve">Versenyképes Járások </w:t>
      </w:r>
      <w:r w:rsidR="00115EFC" w:rsidRPr="00D70BA9">
        <w:rPr>
          <w:bCs/>
          <w:sz w:val="22"/>
          <w:szCs w:val="22"/>
        </w:rPr>
        <w:t>Programmal</w:t>
      </w:r>
    </w:p>
    <w:p w:rsidR="00552B3C" w:rsidRPr="00D70BA9" w:rsidRDefault="00552B3C" w:rsidP="002B1DD8">
      <w:pPr>
        <w:tabs>
          <w:tab w:val="left" w:pos="5670"/>
        </w:tabs>
        <w:ind w:right="-147"/>
        <w:rPr>
          <w:sz w:val="22"/>
          <w:szCs w:val="22"/>
        </w:rPr>
      </w:pPr>
      <w:r w:rsidRPr="00D70BA9">
        <w:rPr>
          <w:b/>
          <w:sz w:val="22"/>
          <w:szCs w:val="22"/>
        </w:rPr>
        <w:t>Előterjesztő</w:t>
      </w:r>
      <w:r w:rsidRPr="00D70BA9">
        <w:rPr>
          <w:sz w:val="22"/>
          <w:szCs w:val="22"/>
        </w:rPr>
        <w:t xml:space="preserve">: </w:t>
      </w:r>
      <w:r w:rsidR="008A3A14" w:rsidRPr="00D70BA9">
        <w:rPr>
          <w:sz w:val="22"/>
          <w:szCs w:val="22"/>
        </w:rPr>
        <w:t>d</w:t>
      </w:r>
      <w:r w:rsidRPr="00D70BA9">
        <w:rPr>
          <w:sz w:val="22"/>
          <w:szCs w:val="22"/>
        </w:rPr>
        <w:t>r. Csáky András polgá</w:t>
      </w:r>
      <w:r w:rsidR="00C3477F" w:rsidRPr="00D70BA9">
        <w:rPr>
          <w:sz w:val="22"/>
          <w:szCs w:val="22"/>
        </w:rPr>
        <w:t>rm</w:t>
      </w:r>
      <w:r w:rsidRPr="00D70BA9">
        <w:rPr>
          <w:sz w:val="22"/>
          <w:szCs w:val="22"/>
        </w:rPr>
        <w:t>ester</w:t>
      </w:r>
      <w:r w:rsidRPr="00D70BA9">
        <w:rPr>
          <w:sz w:val="22"/>
          <w:szCs w:val="22"/>
        </w:rPr>
        <w:tab/>
      </w:r>
      <w:r w:rsidR="00B656ED" w:rsidRPr="00D70BA9">
        <w:rPr>
          <w:bCs/>
          <w:sz w:val="22"/>
          <w:szCs w:val="22"/>
        </w:rPr>
        <w:t xml:space="preserve">kapcsolatos konzorcium </w:t>
      </w:r>
      <w:r w:rsidR="00115EFC" w:rsidRPr="00D70BA9">
        <w:rPr>
          <w:bCs/>
          <w:sz w:val="22"/>
          <w:szCs w:val="22"/>
        </w:rPr>
        <w:t>létrehozása</w:t>
      </w:r>
    </w:p>
    <w:p w:rsidR="00552B3C" w:rsidRPr="00D70BA9" w:rsidRDefault="00552B3C" w:rsidP="00B656ED">
      <w:pPr>
        <w:tabs>
          <w:tab w:val="left" w:pos="5670"/>
        </w:tabs>
        <w:ind w:right="-289"/>
        <w:rPr>
          <w:sz w:val="22"/>
          <w:szCs w:val="22"/>
        </w:rPr>
      </w:pPr>
      <w:r w:rsidRPr="00D70BA9">
        <w:rPr>
          <w:b/>
          <w:sz w:val="22"/>
          <w:szCs w:val="22"/>
        </w:rPr>
        <w:t xml:space="preserve">Szakmai előterjesztő: </w:t>
      </w:r>
      <w:r w:rsidR="00CE1D86" w:rsidRPr="00D70BA9">
        <w:rPr>
          <w:sz w:val="22"/>
          <w:szCs w:val="22"/>
        </w:rPr>
        <w:t>dr. Farkas Annamária vezető-tanácsos</w:t>
      </w:r>
      <w:r w:rsidRPr="00D70BA9">
        <w:rPr>
          <w:sz w:val="22"/>
          <w:szCs w:val="22"/>
        </w:rPr>
        <w:tab/>
      </w:r>
      <w:r w:rsidR="00B656ED" w:rsidRPr="00D70BA9">
        <w:rPr>
          <w:bCs/>
          <w:sz w:val="22"/>
          <w:szCs w:val="22"/>
        </w:rPr>
        <w:t xml:space="preserve">és fejlesztési igény </w:t>
      </w:r>
      <w:r w:rsidR="00115EFC" w:rsidRPr="00D70BA9">
        <w:rPr>
          <w:bCs/>
          <w:sz w:val="22"/>
          <w:szCs w:val="22"/>
        </w:rPr>
        <w:t>benyújtása</w:t>
      </w:r>
    </w:p>
    <w:p w:rsidR="00552B3C" w:rsidRPr="00D70BA9" w:rsidRDefault="00552B3C" w:rsidP="00CE5BA0">
      <w:pPr>
        <w:tabs>
          <w:tab w:val="left" w:pos="5529"/>
        </w:tabs>
        <w:ind w:left="5664" w:hanging="5664"/>
        <w:rPr>
          <w:sz w:val="22"/>
          <w:szCs w:val="22"/>
        </w:rPr>
      </w:pPr>
      <w:r w:rsidRPr="00D70BA9">
        <w:rPr>
          <w:b/>
          <w:sz w:val="22"/>
          <w:szCs w:val="22"/>
        </w:rPr>
        <w:t>Ügyintéző:</w:t>
      </w:r>
      <w:r w:rsidR="00CE1D86">
        <w:rPr>
          <w:b/>
          <w:sz w:val="22"/>
          <w:szCs w:val="22"/>
        </w:rPr>
        <w:t xml:space="preserve"> </w:t>
      </w:r>
      <w:r w:rsidR="00CE1D86" w:rsidRPr="00CE1D86">
        <w:rPr>
          <w:sz w:val="22"/>
          <w:szCs w:val="22"/>
        </w:rPr>
        <w:t>Tűri Anikó vezető-főtanácsos</w:t>
      </w:r>
      <w:r w:rsidR="008A3A14" w:rsidRPr="00D70BA9">
        <w:rPr>
          <w:sz w:val="22"/>
          <w:szCs w:val="22"/>
        </w:rPr>
        <w:tab/>
      </w:r>
      <w:r w:rsidR="00B656ED" w:rsidRPr="00D70BA9">
        <w:rPr>
          <w:b/>
          <w:sz w:val="22"/>
          <w:szCs w:val="22"/>
        </w:rPr>
        <w:tab/>
      </w:r>
      <w:r w:rsidRPr="00D70BA9">
        <w:rPr>
          <w:b/>
          <w:sz w:val="22"/>
          <w:szCs w:val="22"/>
        </w:rPr>
        <w:t xml:space="preserve">Melléklet: </w:t>
      </w:r>
      <w:r w:rsidR="00415E4A" w:rsidRPr="00D70BA9">
        <w:rPr>
          <w:sz w:val="22"/>
          <w:szCs w:val="22"/>
        </w:rPr>
        <w:t>szándéknyilatkozat konzorcium létrehozásáról</w:t>
      </w:r>
    </w:p>
    <w:p w:rsidR="00C3477F" w:rsidRPr="000B5ABA" w:rsidRDefault="00C3477F" w:rsidP="00C3477F">
      <w:pPr>
        <w:tabs>
          <w:tab w:val="left" w:pos="4962"/>
        </w:tabs>
        <w:jc w:val="both"/>
        <w:rPr>
          <w:sz w:val="23"/>
          <w:szCs w:val="23"/>
        </w:rPr>
      </w:pPr>
    </w:p>
    <w:p w:rsidR="00EF46F3" w:rsidRPr="000B5ABA" w:rsidRDefault="00EF46F3" w:rsidP="00C3477F">
      <w:pPr>
        <w:tabs>
          <w:tab w:val="left" w:pos="4962"/>
        </w:tabs>
        <w:jc w:val="both"/>
        <w:rPr>
          <w:sz w:val="23"/>
          <w:szCs w:val="23"/>
        </w:rPr>
      </w:pPr>
    </w:p>
    <w:p w:rsidR="00552B3C" w:rsidRPr="000B5ABA" w:rsidRDefault="00552B3C" w:rsidP="00552B3C">
      <w:pPr>
        <w:tabs>
          <w:tab w:val="left" w:pos="2175"/>
        </w:tabs>
        <w:jc w:val="center"/>
        <w:rPr>
          <w:b/>
          <w:sz w:val="23"/>
          <w:szCs w:val="23"/>
        </w:rPr>
      </w:pPr>
      <w:r w:rsidRPr="000B5ABA">
        <w:rPr>
          <w:b/>
          <w:sz w:val="23"/>
          <w:szCs w:val="23"/>
        </w:rPr>
        <w:t>ELŐTERJESZTÉS</w:t>
      </w:r>
    </w:p>
    <w:p w:rsidR="00552B3C" w:rsidRPr="000B5ABA" w:rsidRDefault="00552B3C" w:rsidP="00552B3C">
      <w:pPr>
        <w:jc w:val="center"/>
        <w:outlineLvl w:val="0"/>
        <w:rPr>
          <w:sz w:val="23"/>
          <w:szCs w:val="23"/>
        </w:rPr>
      </w:pPr>
      <w:r w:rsidRPr="000B5ABA">
        <w:rPr>
          <w:sz w:val="23"/>
          <w:szCs w:val="23"/>
        </w:rPr>
        <w:t xml:space="preserve">a Képviselő-testület </w:t>
      </w:r>
      <w:r w:rsidR="00CE5BA0">
        <w:rPr>
          <w:sz w:val="23"/>
          <w:szCs w:val="23"/>
        </w:rPr>
        <w:t>2025. április 8-a</w:t>
      </w:r>
      <w:r w:rsidRPr="000B5ABA">
        <w:rPr>
          <w:sz w:val="23"/>
          <w:szCs w:val="23"/>
        </w:rPr>
        <w:t>i</w:t>
      </w:r>
      <w:r w:rsidR="000526E7" w:rsidRPr="000B5ABA">
        <w:rPr>
          <w:sz w:val="23"/>
          <w:szCs w:val="23"/>
        </w:rPr>
        <w:t xml:space="preserve"> rendkívüli</w:t>
      </w:r>
      <w:r w:rsidRPr="000B5ABA">
        <w:rPr>
          <w:sz w:val="23"/>
          <w:szCs w:val="23"/>
        </w:rPr>
        <w:t xml:space="preserve"> ülésére</w:t>
      </w:r>
    </w:p>
    <w:p w:rsidR="0086466F" w:rsidRPr="000B5ABA" w:rsidRDefault="0086466F" w:rsidP="00552B3C">
      <w:pPr>
        <w:jc w:val="center"/>
        <w:outlineLvl w:val="0"/>
        <w:rPr>
          <w:sz w:val="23"/>
          <w:szCs w:val="23"/>
        </w:rPr>
      </w:pPr>
    </w:p>
    <w:p w:rsidR="00552B3C" w:rsidRPr="000B5ABA" w:rsidRDefault="00552B3C" w:rsidP="008A3A14">
      <w:pPr>
        <w:jc w:val="center"/>
        <w:outlineLvl w:val="0"/>
        <w:rPr>
          <w:b/>
          <w:sz w:val="23"/>
          <w:szCs w:val="23"/>
        </w:rPr>
      </w:pPr>
      <w:r w:rsidRPr="000B5ABA">
        <w:rPr>
          <w:b/>
          <w:sz w:val="23"/>
          <w:szCs w:val="23"/>
        </w:rPr>
        <w:t>Tisztelt Képviselő-testület!</w:t>
      </w:r>
    </w:p>
    <w:p w:rsidR="00552B3C" w:rsidRPr="000B5ABA" w:rsidRDefault="00552B3C" w:rsidP="00552B3C">
      <w:pPr>
        <w:rPr>
          <w:sz w:val="23"/>
          <w:szCs w:val="23"/>
        </w:rPr>
      </w:pPr>
    </w:p>
    <w:p w:rsidR="00BA1167" w:rsidRDefault="00BA1167" w:rsidP="00A935BA">
      <w:pPr>
        <w:jc w:val="both"/>
        <w:rPr>
          <w:bCs/>
          <w:sz w:val="23"/>
          <w:szCs w:val="23"/>
        </w:rPr>
      </w:pPr>
    </w:p>
    <w:p w:rsidR="000526E7" w:rsidRPr="000B5ABA" w:rsidRDefault="000526E7" w:rsidP="00A935BA">
      <w:pPr>
        <w:jc w:val="both"/>
        <w:rPr>
          <w:bCs/>
          <w:sz w:val="23"/>
          <w:szCs w:val="23"/>
        </w:rPr>
      </w:pPr>
      <w:r w:rsidRPr="000B5ABA">
        <w:rPr>
          <w:bCs/>
          <w:sz w:val="23"/>
          <w:szCs w:val="23"/>
        </w:rPr>
        <w:t>A vidéki Magyarország élhetőségének és népességmegtartásának támogatása, a városok és falvak kiegyensúlyozott fejlődésének biztosítása, a települések közötti térségi együttműködések ösztönzése érdekében Magyarország Kormánya a Területfejlesztési Alap terhére Versenyképes Járások Program</w:t>
      </w:r>
      <w:r w:rsidR="00A31EF4" w:rsidRPr="000B5ABA">
        <w:rPr>
          <w:bCs/>
          <w:sz w:val="23"/>
          <w:szCs w:val="23"/>
        </w:rPr>
        <w:t xml:space="preserve"> (a továbbiakban: Program)</w:t>
      </w:r>
      <w:r w:rsidRPr="000B5ABA">
        <w:rPr>
          <w:bCs/>
          <w:sz w:val="23"/>
          <w:szCs w:val="23"/>
        </w:rPr>
        <w:t xml:space="preserve"> elindításáról döntött. </w:t>
      </w:r>
    </w:p>
    <w:p w:rsidR="000526E7" w:rsidRDefault="000526E7" w:rsidP="00A935BA">
      <w:pPr>
        <w:jc w:val="both"/>
        <w:rPr>
          <w:bCs/>
          <w:sz w:val="23"/>
          <w:szCs w:val="23"/>
        </w:rPr>
      </w:pPr>
    </w:p>
    <w:p w:rsidR="00DE2728" w:rsidRDefault="00DE2728" w:rsidP="00A935BA">
      <w:pPr>
        <w:jc w:val="both"/>
        <w:rPr>
          <w:sz w:val="23"/>
          <w:szCs w:val="23"/>
        </w:rPr>
      </w:pPr>
      <w:r w:rsidRPr="00A935BA">
        <w:rPr>
          <w:sz w:val="23"/>
          <w:szCs w:val="23"/>
        </w:rPr>
        <w:t xml:space="preserve">Múlt év október végén körvonalazódott a </w:t>
      </w:r>
      <w:r w:rsidR="00F67D59">
        <w:rPr>
          <w:sz w:val="23"/>
          <w:szCs w:val="23"/>
        </w:rPr>
        <w:t>P</w:t>
      </w:r>
      <w:r w:rsidR="00A935BA">
        <w:rPr>
          <w:sz w:val="23"/>
          <w:szCs w:val="23"/>
        </w:rPr>
        <w:t>rogram, ezért n</w:t>
      </w:r>
      <w:r w:rsidRPr="00A935BA">
        <w:rPr>
          <w:sz w:val="23"/>
          <w:szCs w:val="23"/>
        </w:rPr>
        <w:t>ovemberben a ceglédi járás polgármesterei összeültek és első körben megállapodtak arról, hogy Török József polgármestert kérik fel a különböző javaslatok begyűjtésére.</w:t>
      </w:r>
    </w:p>
    <w:p w:rsidR="00A935BA" w:rsidRPr="00A935BA" w:rsidRDefault="00A935BA" w:rsidP="00A935BA">
      <w:pPr>
        <w:jc w:val="both"/>
        <w:rPr>
          <w:sz w:val="23"/>
          <w:szCs w:val="23"/>
        </w:rPr>
      </w:pPr>
    </w:p>
    <w:p w:rsidR="00DE2728" w:rsidRDefault="00DE2728" w:rsidP="00A935BA">
      <w:pPr>
        <w:jc w:val="both"/>
        <w:rPr>
          <w:sz w:val="23"/>
          <w:szCs w:val="23"/>
        </w:rPr>
      </w:pPr>
      <w:r w:rsidRPr="00A935BA">
        <w:rPr>
          <w:sz w:val="23"/>
          <w:szCs w:val="23"/>
        </w:rPr>
        <w:t>Következő ül</w:t>
      </w:r>
      <w:r w:rsidR="009C48EE">
        <w:rPr>
          <w:sz w:val="23"/>
          <w:szCs w:val="23"/>
        </w:rPr>
        <w:t>ésünkön a jav</w:t>
      </w:r>
      <w:r w:rsidRPr="00A935BA">
        <w:rPr>
          <w:sz w:val="23"/>
          <w:szCs w:val="23"/>
        </w:rPr>
        <w:t>aslatokról tárgyaltunk, melyek közül túlnyomórészt a ma már ismert programba nem illeszkedő beruházások kerültek megjelölésre: a kórház részére eszközvásárlás kapcsán több kolléga jegyezte, hogy állami feladatról van szó. Az albertirsai víztisztító objektum felújítása, ill</w:t>
      </w:r>
      <w:r w:rsidR="00F67D59">
        <w:rPr>
          <w:sz w:val="23"/>
          <w:szCs w:val="23"/>
        </w:rPr>
        <w:t>etve</w:t>
      </w:r>
      <w:r w:rsidRPr="00A935BA">
        <w:rPr>
          <w:sz w:val="23"/>
          <w:szCs w:val="23"/>
        </w:rPr>
        <w:t xml:space="preserve"> rövid szakaszú kerékpárút építésen sem fér bele a meghirdetett célokba - az esetlegesen rendelkezésre bocsátandó források sem lennének elegendőek. Felmerült még, hogy a közös tulajdonú bogácsi üdülő ingatlan felújítását lehet</w:t>
      </w:r>
      <w:r w:rsidR="009B11DA">
        <w:rPr>
          <w:sz w:val="23"/>
          <w:szCs w:val="23"/>
        </w:rPr>
        <w:t>ne megoldani ebből az összegből, mivel a</w:t>
      </w:r>
      <w:r w:rsidR="00F56C35">
        <w:rPr>
          <w:bCs/>
          <w:sz w:val="23"/>
          <w:szCs w:val="23"/>
        </w:rPr>
        <w:t xml:space="preserve"> bogácsi üdülő tulajdonközössége tisztában van azzal, hogy ennek a vagyonelemnek a</w:t>
      </w:r>
      <w:r w:rsidR="009B11DA">
        <w:rPr>
          <w:bCs/>
          <w:sz w:val="23"/>
          <w:szCs w:val="23"/>
        </w:rPr>
        <w:t>z előírásoknak</w:t>
      </w:r>
      <w:r w:rsidR="00F56C35">
        <w:rPr>
          <w:bCs/>
          <w:sz w:val="23"/>
          <w:szCs w:val="23"/>
        </w:rPr>
        <w:t xml:space="preserve"> megfelelő felújítására saját forrásból </w:t>
      </w:r>
      <w:r w:rsidR="009B11DA">
        <w:rPr>
          <w:bCs/>
          <w:sz w:val="23"/>
          <w:szCs w:val="23"/>
        </w:rPr>
        <w:t>nincs</w:t>
      </w:r>
      <w:r w:rsidR="00F56C35">
        <w:rPr>
          <w:bCs/>
          <w:sz w:val="23"/>
          <w:szCs w:val="23"/>
        </w:rPr>
        <w:t xml:space="preserve"> esély.</w:t>
      </w:r>
    </w:p>
    <w:p w:rsidR="00A935BA" w:rsidRPr="00A935BA" w:rsidRDefault="00A935BA" w:rsidP="00A935BA">
      <w:pPr>
        <w:jc w:val="both"/>
        <w:rPr>
          <w:sz w:val="23"/>
          <w:szCs w:val="23"/>
        </w:rPr>
      </w:pPr>
    </w:p>
    <w:p w:rsidR="00DE2728" w:rsidRDefault="00DE2728" w:rsidP="00A935BA">
      <w:pPr>
        <w:jc w:val="both"/>
        <w:rPr>
          <w:sz w:val="23"/>
          <w:szCs w:val="23"/>
        </w:rPr>
      </w:pPr>
      <w:r w:rsidRPr="00A935BA">
        <w:rPr>
          <w:sz w:val="23"/>
          <w:szCs w:val="23"/>
        </w:rPr>
        <w:t>Január elején Navracsics mini</w:t>
      </w:r>
      <w:r w:rsidR="00202F57">
        <w:rPr>
          <w:sz w:val="23"/>
          <w:szCs w:val="23"/>
        </w:rPr>
        <w:t>szter úr Albertirsán tartott a P</w:t>
      </w:r>
      <w:r w:rsidRPr="00A935BA">
        <w:rPr>
          <w:sz w:val="23"/>
          <w:szCs w:val="23"/>
        </w:rPr>
        <w:t xml:space="preserve">rogrammal kapcsolatosan előadást. Ezt követően közvetlenül rákérdeztünk arra, hogy a bogácsi üdülő felújítására fordíthatjuk-e ezt az összeget, tekintve, hogy kivétel nélkül a járás településeinek közös tulajdonról van szó. Miniszter </w:t>
      </w:r>
      <w:r w:rsidR="00202F57">
        <w:rPr>
          <w:sz w:val="23"/>
          <w:szCs w:val="23"/>
        </w:rPr>
        <w:t>ú</w:t>
      </w:r>
      <w:r w:rsidRPr="00A935BA">
        <w:rPr>
          <w:sz w:val="23"/>
          <w:szCs w:val="23"/>
        </w:rPr>
        <w:t xml:space="preserve">r pozitív választ adott kérdésünkre. Következő megbeszélésünkön a Ceglédi Termálfürdő Kft. vezetőjének az üzemeltetés próba évéről szóló tájékoztatásához kapcsolódva - később önkormányzati döntésekbe beépítve: </w:t>
      </w:r>
      <w:r w:rsidRPr="00202F57">
        <w:rPr>
          <w:i/>
          <w:sz w:val="23"/>
          <w:szCs w:val="23"/>
        </w:rPr>
        <w:t>CVÖ 373/2024. (XII. 11.) Ök. határozat</w:t>
      </w:r>
      <w:r w:rsidR="00202F57">
        <w:rPr>
          <w:i/>
          <w:sz w:val="23"/>
          <w:szCs w:val="23"/>
        </w:rPr>
        <w:t xml:space="preserve">ának 4. pontja </w:t>
      </w:r>
      <w:r w:rsidRPr="00A935BA">
        <w:rPr>
          <w:b/>
          <w:sz w:val="23"/>
          <w:szCs w:val="23"/>
        </w:rPr>
        <w:t>-</w:t>
      </w:r>
      <w:r w:rsidRPr="00A935BA">
        <w:rPr>
          <w:sz w:val="23"/>
          <w:szCs w:val="23"/>
        </w:rPr>
        <w:t xml:space="preserve"> felkértük a Kft. ügyvezetőjét, hogy legkésőbb 2025. március 31-ig készítsen beruházási koncepció-tervet az Üdülő piacképes szálláshelyként való hasznosításához szükséges korszerűsítésére.</w:t>
      </w:r>
    </w:p>
    <w:p w:rsidR="00DE2728" w:rsidRDefault="00DE2728" w:rsidP="00202F57">
      <w:pPr>
        <w:spacing w:before="120"/>
        <w:jc w:val="both"/>
        <w:rPr>
          <w:sz w:val="23"/>
          <w:szCs w:val="23"/>
        </w:rPr>
      </w:pPr>
      <w:r w:rsidRPr="00A935BA">
        <w:rPr>
          <w:sz w:val="23"/>
          <w:szCs w:val="23"/>
        </w:rPr>
        <w:t>A koncepció-terv elkészült, és az előzetes becslések alapján,</w:t>
      </w:r>
      <w:r w:rsidR="00202F57">
        <w:rPr>
          <w:sz w:val="23"/>
          <w:szCs w:val="23"/>
        </w:rPr>
        <w:t xml:space="preserve"> amennyiben járásunk elnyerné a támogatást</w:t>
      </w:r>
      <w:r w:rsidRPr="00A935BA">
        <w:rPr>
          <w:sz w:val="23"/>
          <w:szCs w:val="23"/>
        </w:rPr>
        <w:t>, az ingatlan telje</w:t>
      </w:r>
      <w:r w:rsidR="00202F57">
        <w:rPr>
          <w:sz w:val="23"/>
          <w:szCs w:val="23"/>
        </w:rPr>
        <w:t>s egészében felújíthatóvá válna: a</w:t>
      </w:r>
      <w:r w:rsidRPr="00A935BA">
        <w:rPr>
          <w:sz w:val="23"/>
          <w:szCs w:val="23"/>
        </w:rPr>
        <w:t xml:space="preserve"> férőhelyek száma mintegy 40 főre növekedne, így iskolai osztályok kirándulá</w:t>
      </w:r>
      <w:r w:rsidR="00202F57">
        <w:rPr>
          <w:sz w:val="23"/>
          <w:szCs w:val="23"/>
        </w:rPr>
        <w:t xml:space="preserve">sa, időszaki </w:t>
      </w:r>
      <w:r w:rsidRPr="00A935BA">
        <w:rPr>
          <w:sz w:val="23"/>
          <w:szCs w:val="23"/>
        </w:rPr>
        <w:t>táboroztatásra is alkalmassá válna. A felújított, és az új előírásoknak megfelelően minősíthető üdülő a járás bármely polgára számára hozzáférhető lesz.</w:t>
      </w:r>
    </w:p>
    <w:p w:rsidR="00A935BA" w:rsidRPr="00A935BA" w:rsidRDefault="00A935BA" w:rsidP="00A935BA">
      <w:pPr>
        <w:jc w:val="both"/>
        <w:rPr>
          <w:sz w:val="23"/>
          <w:szCs w:val="23"/>
        </w:rPr>
      </w:pPr>
    </w:p>
    <w:p w:rsidR="00DE2728" w:rsidRPr="00A935BA" w:rsidRDefault="00DE2728" w:rsidP="00A935BA">
      <w:pPr>
        <w:jc w:val="both"/>
        <w:rPr>
          <w:sz w:val="23"/>
          <w:szCs w:val="23"/>
        </w:rPr>
      </w:pPr>
      <w:r w:rsidRPr="00A935BA">
        <w:rPr>
          <w:sz w:val="23"/>
          <w:szCs w:val="23"/>
        </w:rPr>
        <w:t>Igényként felmerült, hogy miniszter úr szóbeli támogató véleménye ellenére írásbeli megerősítést kérjünk arra, hogy a fenti célra biztosan felhasználható-e a Versenyképes Járások Programban megjelölt támogatás.</w:t>
      </w:r>
    </w:p>
    <w:p w:rsidR="00DE2728" w:rsidRDefault="00DE2728" w:rsidP="00A935BA">
      <w:pPr>
        <w:jc w:val="both"/>
        <w:rPr>
          <w:bCs/>
          <w:sz w:val="23"/>
          <w:szCs w:val="23"/>
        </w:rPr>
      </w:pPr>
    </w:p>
    <w:p w:rsidR="00A935BA" w:rsidRPr="000B5ABA" w:rsidRDefault="00A935BA" w:rsidP="00A935BA">
      <w:pPr>
        <w:jc w:val="both"/>
        <w:rPr>
          <w:bCs/>
          <w:sz w:val="23"/>
          <w:szCs w:val="23"/>
        </w:rPr>
      </w:pPr>
      <w:proofErr w:type="spellStart"/>
      <w:r w:rsidRPr="000B5ABA">
        <w:rPr>
          <w:bCs/>
          <w:sz w:val="23"/>
          <w:szCs w:val="23"/>
        </w:rPr>
        <w:lastRenderedPageBreak/>
        <w:t>Czunyiné</w:t>
      </w:r>
      <w:proofErr w:type="spellEnd"/>
      <w:r w:rsidRPr="000B5ABA">
        <w:rPr>
          <w:bCs/>
          <w:sz w:val="23"/>
          <w:szCs w:val="23"/>
        </w:rPr>
        <w:t xml:space="preserve"> dr. Bertalan Judit államtitkár megbízásából a Versenyképes Járások Program Titkársága, </w:t>
      </w:r>
      <w:r>
        <w:rPr>
          <w:bCs/>
          <w:sz w:val="23"/>
          <w:szCs w:val="23"/>
        </w:rPr>
        <w:t>kérdésemre</w:t>
      </w:r>
      <w:r w:rsidR="00202F57">
        <w:rPr>
          <w:bCs/>
          <w:sz w:val="23"/>
          <w:szCs w:val="23"/>
        </w:rPr>
        <w:t xml:space="preserve"> március 25-én</w:t>
      </w:r>
      <w:r>
        <w:rPr>
          <w:bCs/>
          <w:sz w:val="23"/>
          <w:szCs w:val="23"/>
        </w:rPr>
        <w:t xml:space="preserve"> </w:t>
      </w:r>
      <w:r w:rsidR="00202F57">
        <w:rPr>
          <w:bCs/>
          <w:sz w:val="23"/>
          <w:szCs w:val="23"/>
        </w:rPr>
        <w:t>azt válaszolta</w:t>
      </w:r>
      <w:r w:rsidRPr="000B5ABA">
        <w:rPr>
          <w:bCs/>
          <w:sz w:val="23"/>
          <w:szCs w:val="23"/>
        </w:rPr>
        <w:t xml:space="preserve">, hogy </w:t>
      </w:r>
      <w:r w:rsidRPr="00CE5BA0">
        <w:rPr>
          <w:bCs/>
          <w:i/>
          <w:sz w:val="23"/>
          <w:szCs w:val="23"/>
        </w:rPr>
        <w:t>„a Versenyképes Járás Program keretében lehetőség van olyan, a járás egésze/több települése által preferált fejlesztést megvalósítani, melynek helyszíne nem a járásban található, mivel a Versenyképes Járások Program végrehajtási rendszeréről szóló 2/2025. (II. 28.) KTM rendelet 7. § (1) bekezdése értelmében „járást érintő fejlesztési igénynek minősül, ami a járáshoz tartozó település vagyonát, lakosságát és működését érinti.”</w:t>
      </w:r>
    </w:p>
    <w:p w:rsidR="00DE2728" w:rsidRDefault="00A935BA" w:rsidP="00202F57">
      <w:pPr>
        <w:spacing w:before="240"/>
        <w:jc w:val="both"/>
        <w:rPr>
          <w:bCs/>
          <w:sz w:val="23"/>
          <w:szCs w:val="23"/>
        </w:rPr>
      </w:pPr>
      <w:r w:rsidRPr="00A935BA">
        <w:rPr>
          <w:bCs/>
          <w:sz w:val="23"/>
          <w:szCs w:val="23"/>
        </w:rPr>
        <w:t>Április 2-án Államtitkár Asszony jelenlétében tartott megbeszélésen a járás megjelent polgármesterei továbbra is fenntartották a bogácsi üdülővel kapcsolatos elképzelésüket.</w:t>
      </w:r>
    </w:p>
    <w:p w:rsidR="00F56C35" w:rsidRDefault="00F56C35" w:rsidP="008A3A14">
      <w:pPr>
        <w:jc w:val="both"/>
        <w:rPr>
          <w:bCs/>
          <w:sz w:val="23"/>
          <w:szCs w:val="23"/>
        </w:rPr>
      </w:pPr>
    </w:p>
    <w:p w:rsidR="00150947" w:rsidRDefault="00150947" w:rsidP="00150947">
      <w:pPr>
        <w:jc w:val="both"/>
        <w:rPr>
          <w:bCs/>
          <w:sz w:val="23"/>
          <w:szCs w:val="23"/>
        </w:rPr>
      </w:pPr>
      <w:r w:rsidRPr="000B5ABA">
        <w:rPr>
          <w:bCs/>
          <w:sz w:val="23"/>
          <w:szCs w:val="23"/>
        </w:rPr>
        <w:t xml:space="preserve">A Program fejlesztési igények benyújtására szóló – a Közigazgatási és Területfejlesztési Minisztérium honlapján elérhető – </w:t>
      </w:r>
      <w:r w:rsidR="000B5ABA">
        <w:rPr>
          <w:bCs/>
          <w:sz w:val="23"/>
          <w:szCs w:val="23"/>
        </w:rPr>
        <w:t>F</w:t>
      </w:r>
      <w:r w:rsidRPr="000B5ABA">
        <w:rPr>
          <w:bCs/>
          <w:sz w:val="23"/>
          <w:szCs w:val="23"/>
        </w:rPr>
        <w:t>elhívásának 6. (A Program Eljárásrendjével Kapcsolatos Tudnivalók) pontja szerint „</w:t>
      </w:r>
      <w:r w:rsidRPr="000B5ABA">
        <w:rPr>
          <w:bCs/>
          <w:i/>
          <w:sz w:val="23"/>
          <w:szCs w:val="23"/>
        </w:rPr>
        <w:t xml:space="preserve">a fejlesztési igények benyújtására a Felhívás mellékletét képező Adatlap kitöltésével és annak a területileg illetékes főispán részére történő benyújtásával lesz lehetőség; a főispán 2025. május 26-ig értesíti a fejlesztési igények benyújtóit, hogy – a járási keretek mértékéig – </w:t>
      </w:r>
      <w:r w:rsidRPr="000B5ABA">
        <w:rPr>
          <w:bCs/>
          <w:sz w:val="23"/>
          <w:szCs w:val="23"/>
        </w:rPr>
        <w:t>mely fejlesztési igények tölthetők fel támogatási igényként</w:t>
      </w:r>
      <w:r w:rsidRPr="000B5ABA">
        <w:rPr>
          <w:bCs/>
          <w:i/>
          <w:sz w:val="23"/>
          <w:szCs w:val="23"/>
        </w:rPr>
        <w:t>.</w:t>
      </w:r>
      <w:r w:rsidRPr="000B5ABA">
        <w:rPr>
          <w:bCs/>
          <w:sz w:val="23"/>
          <w:szCs w:val="23"/>
        </w:rPr>
        <w:t xml:space="preserve">”   </w:t>
      </w:r>
    </w:p>
    <w:p w:rsidR="000B5ABA" w:rsidRDefault="005B7784" w:rsidP="000B5ABA">
      <w:pPr>
        <w:jc w:val="right"/>
        <w:rPr>
          <w:bCs/>
          <w:sz w:val="23"/>
          <w:szCs w:val="23"/>
        </w:rPr>
      </w:pPr>
      <w:hyperlink r:id="rId10" w:history="1">
        <w:r w:rsidR="000B5ABA" w:rsidRPr="00956DE2">
          <w:rPr>
            <w:rStyle w:val="Hiperhivatkozs"/>
            <w:bCs/>
            <w:sz w:val="23"/>
            <w:szCs w:val="23"/>
          </w:rPr>
          <w:t>https://kormany.hu/kozigazgatasi-es-teruletfejlesztesi-miniszterium/versenykepes-jarasok-program</w:t>
        </w:r>
      </w:hyperlink>
    </w:p>
    <w:p w:rsidR="00ED0D8E" w:rsidRPr="000B5ABA" w:rsidRDefault="00ED0D8E" w:rsidP="000B5ABA">
      <w:pPr>
        <w:jc w:val="right"/>
        <w:rPr>
          <w:bCs/>
          <w:sz w:val="23"/>
          <w:szCs w:val="23"/>
        </w:rPr>
      </w:pPr>
    </w:p>
    <w:p w:rsidR="00202F57" w:rsidRDefault="00A935BA" w:rsidP="001051DD">
      <w:pPr>
        <w:jc w:val="both"/>
        <w:rPr>
          <w:bCs/>
          <w:sz w:val="23"/>
          <w:szCs w:val="23"/>
        </w:rPr>
      </w:pPr>
      <w:r w:rsidRPr="00A935BA">
        <w:rPr>
          <w:bCs/>
          <w:sz w:val="23"/>
          <w:szCs w:val="23"/>
        </w:rPr>
        <w:t>A fentiek, valamint a 2025. március 20-án közz</w:t>
      </w:r>
      <w:r w:rsidR="00202F57">
        <w:rPr>
          <w:bCs/>
          <w:sz w:val="23"/>
          <w:szCs w:val="23"/>
        </w:rPr>
        <w:t xml:space="preserve">étett programfelhívás alapján az alábbi </w:t>
      </w:r>
      <w:r w:rsidRPr="00A935BA">
        <w:rPr>
          <w:bCs/>
          <w:sz w:val="23"/>
          <w:szCs w:val="23"/>
        </w:rPr>
        <w:t xml:space="preserve">határozati javaslat készült, </w:t>
      </w:r>
      <w:r w:rsidR="00202F57">
        <w:rPr>
          <w:bCs/>
          <w:sz w:val="23"/>
          <w:szCs w:val="23"/>
        </w:rPr>
        <w:t>amit</w:t>
      </w:r>
      <w:r w:rsidRPr="00A935BA">
        <w:rPr>
          <w:bCs/>
          <w:sz w:val="23"/>
          <w:szCs w:val="23"/>
        </w:rPr>
        <w:t xml:space="preserve"> az összes érintett önkormányzat részére </w:t>
      </w:r>
      <w:r w:rsidR="00202F57">
        <w:rPr>
          <w:bCs/>
          <w:sz w:val="23"/>
          <w:szCs w:val="23"/>
        </w:rPr>
        <w:t>tervezetként eljuttattunk.</w:t>
      </w:r>
    </w:p>
    <w:p w:rsidR="001051DD" w:rsidRPr="000B5ABA" w:rsidRDefault="00A935BA" w:rsidP="00202F57">
      <w:pPr>
        <w:spacing w:before="120"/>
        <w:jc w:val="both"/>
        <w:rPr>
          <w:bCs/>
          <w:sz w:val="23"/>
          <w:szCs w:val="23"/>
        </w:rPr>
      </w:pPr>
      <w:r w:rsidRPr="00A935BA">
        <w:rPr>
          <w:bCs/>
          <w:sz w:val="23"/>
          <w:szCs w:val="23"/>
        </w:rPr>
        <w:t xml:space="preserve">A mai napig a járási </w:t>
      </w:r>
      <w:r>
        <w:rPr>
          <w:bCs/>
          <w:sz w:val="23"/>
          <w:szCs w:val="23"/>
        </w:rPr>
        <w:t>települések</w:t>
      </w:r>
      <w:r w:rsidR="00202F57">
        <w:rPr>
          <w:bCs/>
          <w:sz w:val="23"/>
          <w:szCs w:val="23"/>
        </w:rPr>
        <w:t>, azaz a bogácsi üdülő tulajdonközösségének önkormányzatai</w:t>
      </w:r>
      <w:r>
        <w:rPr>
          <w:bCs/>
          <w:sz w:val="23"/>
          <w:szCs w:val="23"/>
        </w:rPr>
        <w:t xml:space="preserve"> </w:t>
      </w:r>
      <w:r w:rsidR="00CA0440">
        <w:rPr>
          <w:bCs/>
          <w:sz w:val="23"/>
          <w:szCs w:val="23"/>
        </w:rPr>
        <w:t xml:space="preserve">egyhangúlag döntöttek a tervezett beruházásról és az ezzel kapcsolatos testületi határozatokat eljuttatták hozzánk. </w:t>
      </w:r>
    </w:p>
    <w:p w:rsidR="001051DD" w:rsidRPr="005A072C" w:rsidRDefault="001051DD" w:rsidP="001051DD">
      <w:pPr>
        <w:jc w:val="both"/>
        <w:rPr>
          <w:bCs/>
          <w:sz w:val="23"/>
          <w:szCs w:val="23"/>
        </w:rPr>
      </w:pPr>
      <w:r w:rsidRPr="005A072C">
        <w:rPr>
          <w:bCs/>
          <w:sz w:val="23"/>
          <w:szCs w:val="23"/>
        </w:rPr>
        <w:t xml:space="preserve">Abony: </w:t>
      </w:r>
      <w:r w:rsidR="002B0459" w:rsidRPr="005A072C">
        <w:rPr>
          <w:bCs/>
          <w:sz w:val="23"/>
          <w:szCs w:val="23"/>
        </w:rPr>
        <w:t>52/2025</w:t>
      </w:r>
      <w:r w:rsidRPr="005A072C">
        <w:rPr>
          <w:bCs/>
          <w:sz w:val="23"/>
          <w:szCs w:val="23"/>
        </w:rPr>
        <w:t xml:space="preserve"> (</w:t>
      </w:r>
      <w:r w:rsidR="002B0459" w:rsidRPr="005A072C">
        <w:rPr>
          <w:bCs/>
          <w:sz w:val="23"/>
          <w:szCs w:val="23"/>
        </w:rPr>
        <w:t>III.31</w:t>
      </w:r>
      <w:r w:rsidRPr="005A072C">
        <w:rPr>
          <w:bCs/>
          <w:sz w:val="23"/>
          <w:szCs w:val="23"/>
        </w:rPr>
        <w:t>) Ök. határozat</w:t>
      </w:r>
    </w:p>
    <w:p w:rsidR="001051DD" w:rsidRPr="005A072C" w:rsidRDefault="001051DD" w:rsidP="001051DD">
      <w:pPr>
        <w:jc w:val="both"/>
        <w:rPr>
          <w:bCs/>
          <w:sz w:val="23"/>
          <w:szCs w:val="23"/>
        </w:rPr>
      </w:pPr>
      <w:r w:rsidRPr="005A072C">
        <w:rPr>
          <w:bCs/>
          <w:sz w:val="23"/>
          <w:szCs w:val="23"/>
        </w:rPr>
        <w:t xml:space="preserve">Albertirsa: </w:t>
      </w:r>
      <w:r w:rsidR="003D638E" w:rsidRPr="005A072C">
        <w:rPr>
          <w:bCs/>
          <w:sz w:val="23"/>
          <w:szCs w:val="23"/>
        </w:rPr>
        <w:t>86/2025</w:t>
      </w:r>
      <w:r w:rsidRPr="005A072C">
        <w:rPr>
          <w:bCs/>
          <w:sz w:val="23"/>
          <w:szCs w:val="23"/>
        </w:rPr>
        <w:t xml:space="preserve"> (</w:t>
      </w:r>
      <w:r w:rsidR="003D638E" w:rsidRPr="005A072C">
        <w:rPr>
          <w:bCs/>
          <w:sz w:val="23"/>
          <w:szCs w:val="23"/>
        </w:rPr>
        <w:t>III.27.</w:t>
      </w:r>
      <w:r w:rsidRPr="005A072C">
        <w:rPr>
          <w:bCs/>
          <w:sz w:val="23"/>
          <w:szCs w:val="23"/>
        </w:rPr>
        <w:t>) Ök. határozat</w:t>
      </w:r>
    </w:p>
    <w:p w:rsidR="001051DD" w:rsidRPr="005A072C" w:rsidRDefault="001051DD" w:rsidP="001051DD">
      <w:pPr>
        <w:jc w:val="both"/>
        <w:rPr>
          <w:bCs/>
          <w:sz w:val="23"/>
          <w:szCs w:val="23"/>
        </w:rPr>
      </w:pPr>
      <w:r w:rsidRPr="005A072C">
        <w:rPr>
          <w:bCs/>
          <w:sz w:val="23"/>
          <w:szCs w:val="23"/>
        </w:rPr>
        <w:t xml:space="preserve">Ceglédbercel: </w:t>
      </w:r>
      <w:r w:rsidR="00E0107D" w:rsidRPr="005A072C">
        <w:rPr>
          <w:bCs/>
          <w:sz w:val="23"/>
          <w:szCs w:val="23"/>
        </w:rPr>
        <w:t>42/2025.</w:t>
      </w:r>
      <w:r w:rsidRPr="005A072C">
        <w:rPr>
          <w:bCs/>
          <w:sz w:val="23"/>
          <w:szCs w:val="23"/>
        </w:rPr>
        <w:t xml:space="preserve"> (</w:t>
      </w:r>
      <w:r w:rsidR="00E0107D" w:rsidRPr="005A072C">
        <w:rPr>
          <w:bCs/>
          <w:sz w:val="23"/>
          <w:szCs w:val="23"/>
        </w:rPr>
        <w:t>03.31.</w:t>
      </w:r>
      <w:r w:rsidRPr="005A072C">
        <w:rPr>
          <w:bCs/>
          <w:sz w:val="23"/>
          <w:szCs w:val="23"/>
        </w:rPr>
        <w:t>) Ök. határozat</w:t>
      </w:r>
    </w:p>
    <w:p w:rsidR="001051DD" w:rsidRPr="005A072C" w:rsidRDefault="001051DD" w:rsidP="001051DD">
      <w:pPr>
        <w:jc w:val="both"/>
        <w:rPr>
          <w:bCs/>
          <w:sz w:val="23"/>
          <w:szCs w:val="23"/>
        </w:rPr>
      </w:pPr>
      <w:r w:rsidRPr="005A072C">
        <w:rPr>
          <w:bCs/>
          <w:sz w:val="23"/>
          <w:szCs w:val="23"/>
        </w:rPr>
        <w:t xml:space="preserve">Csemő: </w:t>
      </w:r>
      <w:r w:rsidR="005B5667" w:rsidRPr="005A072C">
        <w:rPr>
          <w:bCs/>
          <w:sz w:val="23"/>
          <w:szCs w:val="23"/>
        </w:rPr>
        <w:t>35/2025</w:t>
      </w:r>
      <w:r w:rsidRPr="005A072C">
        <w:rPr>
          <w:bCs/>
          <w:sz w:val="23"/>
          <w:szCs w:val="23"/>
        </w:rPr>
        <w:t xml:space="preserve"> (</w:t>
      </w:r>
      <w:r w:rsidR="005B5667" w:rsidRPr="005A072C">
        <w:rPr>
          <w:bCs/>
          <w:sz w:val="23"/>
          <w:szCs w:val="23"/>
        </w:rPr>
        <w:t>IV.03</w:t>
      </w:r>
      <w:r w:rsidRPr="005A072C">
        <w:rPr>
          <w:bCs/>
          <w:sz w:val="23"/>
          <w:szCs w:val="23"/>
        </w:rPr>
        <w:t xml:space="preserve">) </w:t>
      </w:r>
      <w:r w:rsidR="005B5667" w:rsidRPr="005A072C">
        <w:rPr>
          <w:bCs/>
          <w:sz w:val="23"/>
          <w:szCs w:val="23"/>
        </w:rPr>
        <w:t xml:space="preserve">Ök. </w:t>
      </w:r>
      <w:r w:rsidRPr="005A072C">
        <w:rPr>
          <w:bCs/>
          <w:sz w:val="23"/>
          <w:szCs w:val="23"/>
        </w:rPr>
        <w:t>határozat</w:t>
      </w:r>
    </w:p>
    <w:p w:rsidR="001051DD" w:rsidRPr="005A072C" w:rsidRDefault="001051DD" w:rsidP="001051DD">
      <w:pPr>
        <w:jc w:val="both"/>
        <w:rPr>
          <w:bCs/>
          <w:sz w:val="23"/>
          <w:szCs w:val="23"/>
        </w:rPr>
      </w:pPr>
      <w:r w:rsidRPr="005A072C">
        <w:rPr>
          <w:bCs/>
          <w:sz w:val="23"/>
          <w:szCs w:val="23"/>
        </w:rPr>
        <w:t xml:space="preserve">Dánszentmiklós: </w:t>
      </w:r>
      <w:r w:rsidR="00A935BA" w:rsidRPr="005A072C">
        <w:rPr>
          <w:bCs/>
          <w:sz w:val="23"/>
          <w:szCs w:val="23"/>
        </w:rPr>
        <w:t>14/2025</w:t>
      </w:r>
      <w:r w:rsidRPr="005A072C">
        <w:rPr>
          <w:bCs/>
          <w:sz w:val="23"/>
          <w:szCs w:val="23"/>
        </w:rPr>
        <w:t xml:space="preserve"> (</w:t>
      </w:r>
      <w:r w:rsidR="00A935BA" w:rsidRPr="005A072C">
        <w:rPr>
          <w:bCs/>
          <w:sz w:val="23"/>
          <w:szCs w:val="23"/>
        </w:rPr>
        <w:t>IV.03</w:t>
      </w:r>
      <w:r w:rsidRPr="005A072C">
        <w:rPr>
          <w:bCs/>
          <w:sz w:val="23"/>
          <w:szCs w:val="23"/>
        </w:rPr>
        <w:t>) Ök. határozat</w:t>
      </w:r>
    </w:p>
    <w:p w:rsidR="009E72EA" w:rsidRPr="005A072C" w:rsidRDefault="001051DD" w:rsidP="001051DD">
      <w:pPr>
        <w:jc w:val="both"/>
        <w:rPr>
          <w:bCs/>
          <w:sz w:val="23"/>
          <w:szCs w:val="23"/>
        </w:rPr>
      </w:pPr>
      <w:r w:rsidRPr="005A072C">
        <w:rPr>
          <w:bCs/>
          <w:sz w:val="23"/>
          <w:szCs w:val="23"/>
        </w:rPr>
        <w:t xml:space="preserve">Jászkarajenő: </w:t>
      </w:r>
      <w:r w:rsidR="004107F3" w:rsidRPr="005A072C">
        <w:rPr>
          <w:bCs/>
          <w:sz w:val="23"/>
          <w:szCs w:val="23"/>
        </w:rPr>
        <w:t>43/2025</w:t>
      </w:r>
      <w:r w:rsidRPr="005A072C">
        <w:rPr>
          <w:bCs/>
          <w:sz w:val="23"/>
          <w:szCs w:val="23"/>
        </w:rPr>
        <w:t xml:space="preserve"> (</w:t>
      </w:r>
      <w:r w:rsidR="004107F3" w:rsidRPr="005A072C">
        <w:rPr>
          <w:bCs/>
          <w:sz w:val="23"/>
          <w:szCs w:val="23"/>
        </w:rPr>
        <w:t>III.31</w:t>
      </w:r>
      <w:r w:rsidRPr="005A072C">
        <w:rPr>
          <w:bCs/>
          <w:sz w:val="23"/>
          <w:szCs w:val="23"/>
        </w:rPr>
        <w:t>) Ök. határozat</w:t>
      </w:r>
    </w:p>
    <w:p w:rsidR="001051DD" w:rsidRPr="005A072C" w:rsidRDefault="001051DD" w:rsidP="001051DD">
      <w:pPr>
        <w:jc w:val="both"/>
        <w:rPr>
          <w:bCs/>
          <w:sz w:val="23"/>
          <w:szCs w:val="23"/>
        </w:rPr>
      </w:pPr>
      <w:r w:rsidRPr="005A072C">
        <w:rPr>
          <w:bCs/>
          <w:sz w:val="23"/>
          <w:szCs w:val="23"/>
        </w:rPr>
        <w:t xml:space="preserve">Kőröstetétlen: </w:t>
      </w:r>
      <w:r w:rsidR="005B5667" w:rsidRPr="005A072C">
        <w:rPr>
          <w:bCs/>
          <w:sz w:val="23"/>
          <w:szCs w:val="23"/>
        </w:rPr>
        <w:t>25/2025</w:t>
      </w:r>
      <w:r w:rsidRPr="005A072C">
        <w:rPr>
          <w:bCs/>
          <w:sz w:val="23"/>
          <w:szCs w:val="23"/>
        </w:rPr>
        <w:t xml:space="preserve"> (</w:t>
      </w:r>
      <w:r w:rsidR="005B5667" w:rsidRPr="005A072C">
        <w:rPr>
          <w:bCs/>
          <w:sz w:val="23"/>
          <w:szCs w:val="23"/>
        </w:rPr>
        <w:t>IV.1.</w:t>
      </w:r>
      <w:r w:rsidRPr="005A072C">
        <w:rPr>
          <w:bCs/>
          <w:sz w:val="23"/>
          <w:szCs w:val="23"/>
        </w:rPr>
        <w:t>) Ök. határozat</w:t>
      </w:r>
    </w:p>
    <w:p w:rsidR="001051DD" w:rsidRDefault="001051DD" w:rsidP="001051DD">
      <w:pPr>
        <w:jc w:val="both"/>
        <w:rPr>
          <w:bCs/>
          <w:sz w:val="23"/>
          <w:szCs w:val="23"/>
        </w:rPr>
      </w:pPr>
      <w:r w:rsidRPr="005A072C">
        <w:rPr>
          <w:bCs/>
          <w:sz w:val="23"/>
          <w:szCs w:val="23"/>
        </w:rPr>
        <w:t xml:space="preserve">Mikebuda: </w:t>
      </w:r>
      <w:r w:rsidR="00AB171D" w:rsidRPr="005A072C">
        <w:rPr>
          <w:bCs/>
          <w:sz w:val="23"/>
          <w:szCs w:val="23"/>
        </w:rPr>
        <w:t>26/2025</w:t>
      </w:r>
      <w:r w:rsidRPr="005A072C">
        <w:rPr>
          <w:bCs/>
          <w:sz w:val="23"/>
          <w:szCs w:val="23"/>
        </w:rPr>
        <w:t xml:space="preserve"> (</w:t>
      </w:r>
      <w:r w:rsidR="00AB171D" w:rsidRPr="005A072C">
        <w:rPr>
          <w:bCs/>
          <w:sz w:val="23"/>
          <w:szCs w:val="23"/>
        </w:rPr>
        <w:t>IV.02.</w:t>
      </w:r>
      <w:r w:rsidRPr="005A072C">
        <w:rPr>
          <w:bCs/>
          <w:sz w:val="23"/>
          <w:szCs w:val="23"/>
        </w:rPr>
        <w:t>)</w:t>
      </w:r>
      <w:r w:rsidR="0058527D">
        <w:rPr>
          <w:bCs/>
          <w:sz w:val="23"/>
          <w:szCs w:val="23"/>
        </w:rPr>
        <w:t xml:space="preserve"> Ök.</w:t>
      </w:r>
      <w:r w:rsidRPr="005A072C">
        <w:rPr>
          <w:bCs/>
          <w:sz w:val="23"/>
          <w:szCs w:val="23"/>
        </w:rPr>
        <w:t xml:space="preserve"> határozat</w:t>
      </w:r>
    </w:p>
    <w:p w:rsidR="00CA0440" w:rsidRDefault="00CA0440" w:rsidP="001051DD">
      <w:pPr>
        <w:jc w:val="both"/>
        <w:rPr>
          <w:bCs/>
          <w:sz w:val="23"/>
          <w:szCs w:val="23"/>
        </w:rPr>
      </w:pPr>
      <w:r>
        <w:rPr>
          <w:bCs/>
          <w:sz w:val="23"/>
          <w:szCs w:val="23"/>
        </w:rPr>
        <w:t xml:space="preserve">Tápiószőlős 30/2025. (III.12.) </w:t>
      </w:r>
      <w:proofErr w:type="spellStart"/>
      <w:r>
        <w:rPr>
          <w:bCs/>
          <w:sz w:val="23"/>
          <w:szCs w:val="23"/>
        </w:rPr>
        <w:t>Ök</w:t>
      </w:r>
      <w:proofErr w:type="spellEnd"/>
      <w:r>
        <w:rPr>
          <w:bCs/>
          <w:sz w:val="23"/>
          <w:szCs w:val="23"/>
        </w:rPr>
        <w:t>. határozat</w:t>
      </w:r>
    </w:p>
    <w:p w:rsidR="0058527D" w:rsidRPr="005A072C" w:rsidRDefault="0058527D" w:rsidP="001051DD">
      <w:pPr>
        <w:jc w:val="both"/>
        <w:rPr>
          <w:bCs/>
          <w:sz w:val="23"/>
          <w:szCs w:val="23"/>
        </w:rPr>
      </w:pPr>
      <w:r>
        <w:rPr>
          <w:bCs/>
          <w:sz w:val="23"/>
          <w:szCs w:val="23"/>
        </w:rPr>
        <w:t>Törtel: 32/2025. (IV.03) Ök. határozat</w:t>
      </w:r>
    </w:p>
    <w:p w:rsidR="001051DD" w:rsidRPr="000B5ABA" w:rsidRDefault="001051DD" w:rsidP="001051DD">
      <w:pPr>
        <w:jc w:val="both"/>
        <w:rPr>
          <w:rStyle w:val="Egyiksem"/>
          <w:sz w:val="23"/>
          <w:szCs w:val="23"/>
        </w:rPr>
      </w:pPr>
      <w:bookmarkStart w:id="0" w:name="_Hlk194413664"/>
      <w:r w:rsidRPr="005A072C">
        <w:rPr>
          <w:bCs/>
          <w:sz w:val="23"/>
          <w:szCs w:val="23"/>
        </w:rPr>
        <w:t xml:space="preserve">Újszilvás: </w:t>
      </w:r>
      <w:r w:rsidR="00C33C50" w:rsidRPr="005A072C">
        <w:rPr>
          <w:bCs/>
          <w:sz w:val="23"/>
          <w:szCs w:val="23"/>
        </w:rPr>
        <w:t>14/2025</w:t>
      </w:r>
      <w:r w:rsidRPr="005A072C">
        <w:rPr>
          <w:bCs/>
          <w:sz w:val="23"/>
          <w:szCs w:val="23"/>
        </w:rPr>
        <w:t xml:space="preserve"> (</w:t>
      </w:r>
      <w:r w:rsidR="00C33C50" w:rsidRPr="005A072C">
        <w:rPr>
          <w:bCs/>
          <w:sz w:val="23"/>
          <w:szCs w:val="23"/>
        </w:rPr>
        <w:t>III.31</w:t>
      </w:r>
      <w:r w:rsidRPr="005A072C">
        <w:rPr>
          <w:bCs/>
          <w:sz w:val="23"/>
          <w:szCs w:val="23"/>
        </w:rPr>
        <w:t>) Ök. határozat</w:t>
      </w:r>
    </w:p>
    <w:bookmarkEnd w:id="0"/>
    <w:p w:rsidR="00CA0440" w:rsidRDefault="00CA0440" w:rsidP="00A31EF4">
      <w:pPr>
        <w:widowControl w:val="0"/>
        <w:autoSpaceDE w:val="0"/>
        <w:autoSpaceDN w:val="0"/>
        <w:adjustRightInd w:val="0"/>
        <w:jc w:val="both"/>
        <w:rPr>
          <w:bCs/>
          <w:sz w:val="23"/>
          <w:szCs w:val="23"/>
        </w:rPr>
      </w:pPr>
    </w:p>
    <w:p w:rsidR="00202F57" w:rsidRDefault="00A31EF4" w:rsidP="00A31EF4">
      <w:pPr>
        <w:widowControl w:val="0"/>
        <w:autoSpaceDE w:val="0"/>
        <w:autoSpaceDN w:val="0"/>
        <w:adjustRightInd w:val="0"/>
        <w:jc w:val="both"/>
        <w:rPr>
          <w:sz w:val="23"/>
          <w:szCs w:val="23"/>
        </w:rPr>
      </w:pPr>
      <w:r w:rsidRPr="000B5ABA">
        <w:rPr>
          <w:bCs/>
          <w:sz w:val="23"/>
          <w:szCs w:val="23"/>
        </w:rPr>
        <w:t xml:space="preserve">A Programmal kapcsolatos </w:t>
      </w:r>
      <w:r w:rsidRPr="000B5ABA">
        <w:rPr>
          <w:sz w:val="23"/>
          <w:szCs w:val="23"/>
        </w:rPr>
        <w:t>fejlesztési igények</w:t>
      </w:r>
      <w:r w:rsidR="00202F57">
        <w:rPr>
          <w:sz w:val="23"/>
          <w:szCs w:val="23"/>
        </w:rPr>
        <w:t xml:space="preserve"> elektronikus felületen történő</w:t>
      </w:r>
      <w:r w:rsidRPr="000B5ABA">
        <w:rPr>
          <w:sz w:val="23"/>
          <w:szCs w:val="23"/>
        </w:rPr>
        <w:t xml:space="preserve"> benyújtására </w:t>
      </w:r>
      <w:r w:rsidRPr="000B5ABA">
        <w:rPr>
          <w:b/>
          <w:bCs/>
          <w:sz w:val="23"/>
          <w:szCs w:val="23"/>
        </w:rPr>
        <w:t xml:space="preserve">2025. március 25. és 2025. április 9. </w:t>
      </w:r>
      <w:r w:rsidRPr="000B5ABA">
        <w:rPr>
          <w:sz w:val="23"/>
          <w:szCs w:val="23"/>
        </w:rPr>
        <w:t>között van lehetőség.</w:t>
      </w:r>
    </w:p>
    <w:p w:rsidR="00202F57" w:rsidRDefault="00202F57" w:rsidP="00A31EF4">
      <w:pPr>
        <w:widowControl w:val="0"/>
        <w:autoSpaceDE w:val="0"/>
        <w:autoSpaceDN w:val="0"/>
        <w:adjustRightInd w:val="0"/>
        <w:jc w:val="both"/>
        <w:rPr>
          <w:sz w:val="23"/>
          <w:szCs w:val="23"/>
        </w:rPr>
      </w:pPr>
    </w:p>
    <w:p w:rsidR="00A31EF4" w:rsidRPr="00CE5BA0" w:rsidRDefault="00A31EF4" w:rsidP="00A31EF4">
      <w:pPr>
        <w:widowControl w:val="0"/>
        <w:autoSpaceDE w:val="0"/>
        <w:autoSpaceDN w:val="0"/>
        <w:adjustRightInd w:val="0"/>
        <w:jc w:val="both"/>
        <w:rPr>
          <w:b/>
          <w:sz w:val="23"/>
          <w:szCs w:val="23"/>
        </w:rPr>
      </w:pPr>
      <w:r w:rsidRPr="00CE5BA0">
        <w:rPr>
          <w:b/>
          <w:sz w:val="23"/>
          <w:szCs w:val="23"/>
        </w:rPr>
        <w:t xml:space="preserve">A fejlesztési igény benyújtására nyitva álló rövid határidőre tekintettel </w:t>
      </w:r>
      <w:r w:rsidRPr="00CE5BA0">
        <w:rPr>
          <w:b/>
          <w:bCs/>
          <w:sz w:val="23"/>
          <w:szCs w:val="23"/>
        </w:rPr>
        <w:t>szükséges rendkívüli ülés keretében tárgyalnunk a kérdést.</w:t>
      </w:r>
    </w:p>
    <w:p w:rsidR="00150947" w:rsidRPr="000B5ABA" w:rsidRDefault="00150947" w:rsidP="00150947">
      <w:pPr>
        <w:jc w:val="both"/>
        <w:rPr>
          <w:sz w:val="23"/>
          <w:szCs w:val="23"/>
        </w:rPr>
      </w:pPr>
    </w:p>
    <w:p w:rsidR="0027673A" w:rsidRPr="000B5ABA" w:rsidRDefault="0027673A" w:rsidP="00150947">
      <w:pPr>
        <w:jc w:val="both"/>
        <w:rPr>
          <w:sz w:val="23"/>
          <w:szCs w:val="23"/>
        </w:rPr>
      </w:pPr>
      <w:r w:rsidRPr="000B5ABA">
        <w:rPr>
          <w:bCs/>
          <w:sz w:val="23"/>
          <w:szCs w:val="23"/>
        </w:rPr>
        <w:t>Javas</w:t>
      </w:r>
      <w:r w:rsidR="00CE5BA0">
        <w:rPr>
          <w:bCs/>
          <w:sz w:val="23"/>
          <w:szCs w:val="23"/>
        </w:rPr>
        <w:t>o</w:t>
      </w:r>
      <w:r w:rsidRPr="000B5ABA">
        <w:rPr>
          <w:bCs/>
          <w:sz w:val="23"/>
          <w:szCs w:val="23"/>
        </w:rPr>
        <w:t>lom</w:t>
      </w:r>
      <w:r w:rsidR="00291E96" w:rsidRPr="000B5ABA">
        <w:rPr>
          <w:bCs/>
          <w:sz w:val="23"/>
          <w:szCs w:val="23"/>
        </w:rPr>
        <w:t xml:space="preserve"> tehát, </w:t>
      </w:r>
      <w:r w:rsidRPr="000B5ABA">
        <w:rPr>
          <w:bCs/>
          <w:sz w:val="23"/>
          <w:szCs w:val="23"/>
        </w:rPr>
        <w:t xml:space="preserve">hogy Cegléd Város Önkormányzata a fejlesztési igény benyújtásához szükséges konzorciumi megállapodást kösse meg azokkal a Ceglédi Járáshoz tartozó települési önkormányzatokkal, amelyek támogatják, hogy a </w:t>
      </w:r>
      <w:r w:rsidR="008027D3" w:rsidRPr="000B5ABA">
        <w:rPr>
          <w:bCs/>
          <w:sz w:val="23"/>
          <w:szCs w:val="23"/>
        </w:rPr>
        <w:t>Program</w:t>
      </w:r>
      <w:r w:rsidRPr="000B5ABA">
        <w:rPr>
          <w:bCs/>
          <w:sz w:val="23"/>
          <w:szCs w:val="23"/>
        </w:rPr>
        <w:t xml:space="preserve"> keretében, </w:t>
      </w:r>
      <w:r w:rsidR="00291E96" w:rsidRPr="000B5ABA">
        <w:rPr>
          <w:bCs/>
          <w:sz w:val="23"/>
          <w:szCs w:val="23"/>
        </w:rPr>
        <w:t xml:space="preserve">térségi </w:t>
      </w:r>
      <w:r w:rsidR="00291E96" w:rsidRPr="00CE5BA0">
        <w:rPr>
          <w:bCs/>
          <w:i/>
          <w:sz w:val="23"/>
          <w:szCs w:val="23"/>
        </w:rPr>
        <w:t xml:space="preserve">közszolgáltatási fejlesztés tématerület és fő kategória, sport és rekreációs célú fejlesztések célterület </w:t>
      </w:r>
      <w:r w:rsidR="00291E96" w:rsidRPr="00CE5BA0">
        <w:rPr>
          <w:bCs/>
          <w:sz w:val="23"/>
          <w:szCs w:val="23"/>
        </w:rPr>
        <w:t>keretén</w:t>
      </w:r>
      <w:r w:rsidR="00291E96" w:rsidRPr="000B5ABA">
        <w:rPr>
          <w:bCs/>
          <w:sz w:val="23"/>
          <w:szCs w:val="23"/>
        </w:rPr>
        <w:t xml:space="preserve"> belül az Üdülő felújítására kerüljön benyújtásra fejlesztési igény és nyújtsa be a programra vonatkozó fejlesztési igény</w:t>
      </w:r>
      <w:r w:rsidR="00765148">
        <w:rPr>
          <w:bCs/>
          <w:sz w:val="23"/>
          <w:szCs w:val="23"/>
        </w:rPr>
        <w:t>t</w:t>
      </w:r>
      <w:bookmarkStart w:id="1" w:name="_GoBack"/>
      <w:bookmarkEnd w:id="1"/>
      <w:r w:rsidRPr="000B5ABA">
        <w:rPr>
          <w:bCs/>
          <w:sz w:val="23"/>
          <w:szCs w:val="23"/>
        </w:rPr>
        <w:t>.</w:t>
      </w:r>
    </w:p>
    <w:p w:rsidR="0027673A" w:rsidRPr="000B5ABA" w:rsidRDefault="0027673A" w:rsidP="00150947">
      <w:pPr>
        <w:jc w:val="both"/>
        <w:rPr>
          <w:sz w:val="23"/>
          <w:szCs w:val="23"/>
        </w:rPr>
      </w:pPr>
    </w:p>
    <w:p w:rsidR="001C6334" w:rsidRPr="000B5ABA" w:rsidRDefault="00F70089" w:rsidP="00150947">
      <w:pPr>
        <w:jc w:val="both"/>
        <w:rPr>
          <w:sz w:val="23"/>
          <w:szCs w:val="23"/>
        </w:rPr>
      </w:pPr>
      <w:r w:rsidRPr="00F70089">
        <w:rPr>
          <w:sz w:val="23"/>
          <w:szCs w:val="23"/>
        </w:rPr>
        <w:t>Mindezekre való tekintettel kérem, hogy a mellékelt önkormányzati határozatot elfogadni szíveskedjenek.</w:t>
      </w:r>
      <w:r w:rsidR="001C6334" w:rsidRPr="000B5ABA">
        <w:rPr>
          <w:sz w:val="23"/>
          <w:szCs w:val="23"/>
        </w:rPr>
        <w:t xml:space="preserve"> </w:t>
      </w:r>
    </w:p>
    <w:p w:rsidR="00E82D6C" w:rsidRPr="000B5ABA" w:rsidRDefault="00E82D6C" w:rsidP="00D05C63">
      <w:pPr>
        <w:jc w:val="both"/>
        <w:rPr>
          <w:sz w:val="23"/>
          <w:szCs w:val="23"/>
        </w:rPr>
      </w:pPr>
      <w:bookmarkStart w:id="2" w:name="_Hlk180143045"/>
      <w:r w:rsidRPr="000B5ABA">
        <w:rPr>
          <w:sz w:val="23"/>
          <w:szCs w:val="23"/>
        </w:rPr>
        <w:t>Jelen előterjesztés</w:t>
      </w:r>
      <w:r w:rsidR="00D96D41">
        <w:rPr>
          <w:sz w:val="23"/>
          <w:szCs w:val="23"/>
        </w:rPr>
        <w:t>t sürgősséggel, – tekintettel a fentebb hivatkozott határidőre és a tulajdonostárs önkormányzatok megalapozó döntéshozatalára</w:t>
      </w:r>
      <w:r w:rsidR="00E02C95" w:rsidRPr="000B5ABA">
        <w:rPr>
          <w:sz w:val="23"/>
          <w:szCs w:val="23"/>
        </w:rPr>
        <w:t xml:space="preserve"> </w:t>
      </w:r>
      <w:r w:rsidR="00D96D41">
        <w:rPr>
          <w:sz w:val="23"/>
          <w:szCs w:val="23"/>
        </w:rPr>
        <w:t>– a Képviselő-testület rendkívüli ülésére nyújtom be</w:t>
      </w:r>
      <w:r w:rsidR="00E02C95" w:rsidRPr="000B5ABA">
        <w:rPr>
          <w:sz w:val="23"/>
          <w:szCs w:val="23"/>
        </w:rPr>
        <w:t>.</w:t>
      </w:r>
    </w:p>
    <w:p w:rsidR="001C6334" w:rsidRPr="000B5ABA" w:rsidRDefault="001C6334" w:rsidP="00D05C63">
      <w:pPr>
        <w:jc w:val="both"/>
        <w:rPr>
          <w:sz w:val="23"/>
          <w:szCs w:val="23"/>
        </w:rPr>
      </w:pPr>
    </w:p>
    <w:bookmarkEnd w:id="2"/>
    <w:p w:rsidR="00B656ED" w:rsidRPr="000B5ABA" w:rsidRDefault="00AB0837" w:rsidP="00AB0837">
      <w:pPr>
        <w:tabs>
          <w:tab w:val="left" w:pos="851"/>
        </w:tabs>
        <w:ind w:right="-1"/>
        <w:jc w:val="both"/>
        <w:rPr>
          <w:sz w:val="23"/>
          <w:szCs w:val="23"/>
        </w:rPr>
      </w:pPr>
      <w:r w:rsidRPr="000B5ABA">
        <w:rPr>
          <w:sz w:val="23"/>
          <w:szCs w:val="23"/>
        </w:rPr>
        <w:t xml:space="preserve">A döntéshozatal Magyarország helyi önkormányzatairól szóló 2011. évi CLXXXIX. törvény (Mötv.) 46. § (1) bekezdése alapján, a (2) bekezdésben foglaltakra figyelemmel </w:t>
      </w:r>
      <w:r w:rsidRPr="000B5ABA">
        <w:rPr>
          <w:b/>
          <w:sz w:val="23"/>
          <w:szCs w:val="23"/>
        </w:rPr>
        <w:t>nyilvános</w:t>
      </w:r>
      <w:r w:rsidRPr="000B5ABA">
        <w:rPr>
          <w:sz w:val="23"/>
          <w:szCs w:val="23"/>
        </w:rPr>
        <w:t xml:space="preserve"> ülés keretében,</w:t>
      </w:r>
      <w:r w:rsidR="00C27E69" w:rsidRPr="000B5ABA">
        <w:rPr>
          <w:sz w:val="23"/>
          <w:szCs w:val="23"/>
        </w:rPr>
        <w:t xml:space="preserve"> az Mötv. </w:t>
      </w:r>
      <w:r w:rsidR="00C27E69" w:rsidRPr="000B5ABA">
        <w:rPr>
          <w:sz w:val="23"/>
          <w:szCs w:val="23"/>
        </w:rPr>
        <w:lastRenderedPageBreak/>
        <w:t>50. § rendelkezései alapján</w:t>
      </w:r>
      <w:r w:rsidR="00B656ED" w:rsidRPr="000B5ABA">
        <w:rPr>
          <w:sz w:val="23"/>
          <w:szCs w:val="23"/>
        </w:rPr>
        <w:t xml:space="preserve"> </w:t>
      </w:r>
      <w:r w:rsidR="00C27E69" w:rsidRPr="000B5ABA">
        <w:rPr>
          <w:sz w:val="23"/>
          <w:szCs w:val="23"/>
        </w:rPr>
        <w:t xml:space="preserve">– figyelemmel </w:t>
      </w:r>
      <w:r w:rsidR="00C27E69" w:rsidRPr="000B5ABA">
        <w:rPr>
          <w:i/>
          <w:sz w:val="23"/>
          <w:szCs w:val="23"/>
        </w:rPr>
        <w:t>a Képviselő-testület és szervei szervezeti és működési szabályzatáról szóló 22/2024. (XI. 22.) önkormányzati rendelet</w:t>
      </w:r>
      <w:r w:rsidR="00C27E69" w:rsidRPr="000B5ABA">
        <w:rPr>
          <w:sz w:val="23"/>
          <w:szCs w:val="23"/>
        </w:rPr>
        <w:t xml:space="preserve"> 59. § 3. pontjára – </w:t>
      </w:r>
      <w:r w:rsidR="00B656ED" w:rsidRPr="000B5ABA">
        <w:rPr>
          <w:b/>
          <w:sz w:val="23"/>
          <w:szCs w:val="23"/>
        </w:rPr>
        <w:t xml:space="preserve">minősített többségű </w:t>
      </w:r>
      <w:r w:rsidR="00B656ED" w:rsidRPr="000B5ABA">
        <w:rPr>
          <w:sz w:val="23"/>
          <w:szCs w:val="23"/>
        </w:rPr>
        <w:t>szavazati arányt igényel.</w:t>
      </w:r>
      <w:r w:rsidRPr="000B5ABA">
        <w:rPr>
          <w:sz w:val="23"/>
          <w:szCs w:val="23"/>
        </w:rPr>
        <w:t xml:space="preserve"> </w:t>
      </w:r>
    </w:p>
    <w:p w:rsidR="00B83E4A" w:rsidRPr="000B5ABA" w:rsidRDefault="00B83E4A" w:rsidP="00E82D6C">
      <w:pPr>
        <w:rPr>
          <w:sz w:val="23"/>
          <w:szCs w:val="23"/>
        </w:rPr>
      </w:pPr>
    </w:p>
    <w:p w:rsidR="005E0C52" w:rsidRPr="000B5ABA" w:rsidRDefault="00E82D6C" w:rsidP="00B23598">
      <w:pPr>
        <w:tabs>
          <w:tab w:val="left" w:pos="8280"/>
        </w:tabs>
        <w:outlineLvl w:val="0"/>
        <w:rPr>
          <w:sz w:val="23"/>
          <w:szCs w:val="23"/>
        </w:rPr>
      </w:pPr>
      <w:r w:rsidRPr="000B5ABA">
        <w:rPr>
          <w:sz w:val="23"/>
          <w:szCs w:val="23"/>
        </w:rPr>
        <w:t xml:space="preserve">Cegléd, </w:t>
      </w:r>
      <w:r w:rsidR="000526E7" w:rsidRPr="000B5ABA">
        <w:rPr>
          <w:sz w:val="23"/>
          <w:szCs w:val="23"/>
        </w:rPr>
        <w:t xml:space="preserve">2025. </w:t>
      </w:r>
      <w:r w:rsidR="00EF46F3" w:rsidRPr="000B5ABA">
        <w:rPr>
          <w:sz w:val="23"/>
          <w:szCs w:val="23"/>
        </w:rPr>
        <w:t xml:space="preserve">április </w:t>
      </w:r>
      <w:r w:rsidR="00F70089">
        <w:rPr>
          <w:sz w:val="23"/>
          <w:szCs w:val="23"/>
        </w:rPr>
        <w:t>7.</w:t>
      </w:r>
    </w:p>
    <w:p w:rsidR="00BD1D08" w:rsidRPr="000B5ABA" w:rsidRDefault="00BD1D08" w:rsidP="00BD1D08">
      <w:pPr>
        <w:outlineLvl w:val="0"/>
        <w:rPr>
          <w:sz w:val="23"/>
          <w:szCs w:val="23"/>
        </w:rPr>
      </w:pPr>
    </w:p>
    <w:p w:rsidR="00985A9C" w:rsidRPr="000B5ABA" w:rsidRDefault="00BD1D08" w:rsidP="00D96D41">
      <w:pPr>
        <w:tabs>
          <w:tab w:val="left" w:pos="6521"/>
        </w:tabs>
        <w:ind w:firstLine="708"/>
        <w:jc w:val="right"/>
        <w:outlineLvl w:val="0"/>
        <w:rPr>
          <w:sz w:val="23"/>
          <w:szCs w:val="23"/>
        </w:rPr>
      </w:pPr>
      <w:r w:rsidRPr="000B5ABA">
        <w:rPr>
          <w:sz w:val="23"/>
          <w:szCs w:val="23"/>
        </w:rPr>
        <w:tab/>
      </w:r>
      <w:r w:rsidR="00552B3C" w:rsidRPr="000B5ABA">
        <w:rPr>
          <w:sz w:val="23"/>
          <w:szCs w:val="23"/>
        </w:rPr>
        <w:t>Dr. Csáky András</w:t>
      </w:r>
    </w:p>
    <w:p w:rsidR="004E6EE8" w:rsidRPr="000B5ABA" w:rsidRDefault="00BD1D08" w:rsidP="00D96D41">
      <w:pPr>
        <w:tabs>
          <w:tab w:val="left" w:pos="6804"/>
        </w:tabs>
        <w:ind w:right="98"/>
        <w:jc w:val="right"/>
        <w:rPr>
          <w:sz w:val="23"/>
          <w:szCs w:val="23"/>
        </w:rPr>
      </w:pPr>
      <w:r w:rsidRPr="000B5ABA">
        <w:rPr>
          <w:sz w:val="23"/>
          <w:szCs w:val="23"/>
        </w:rPr>
        <w:tab/>
      </w:r>
      <w:r w:rsidR="0064753E" w:rsidRPr="000B5ABA">
        <w:rPr>
          <w:sz w:val="23"/>
          <w:szCs w:val="23"/>
        </w:rPr>
        <w:t>p</w:t>
      </w:r>
      <w:r w:rsidR="00E82D6C" w:rsidRPr="000B5ABA">
        <w:rPr>
          <w:sz w:val="23"/>
          <w:szCs w:val="23"/>
        </w:rPr>
        <w:t>olgármeste</w:t>
      </w:r>
      <w:r w:rsidR="0032798C" w:rsidRPr="000B5ABA">
        <w:rPr>
          <w:sz w:val="23"/>
          <w:szCs w:val="23"/>
        </w:rPr>
        <w:t>r</w:t>
      </w:r>
    </w:p>
    <w:p w:rsidR="00BA5F39" w:rsidRPr="000B5ABA" w:rsidRDefault="00BA5F39" w:rsidP="00BA5F39">
      <w:pPr>
        <w:tabs>
          <w:tab w:val="left" w:pos="8080"/>
        </w:tabs>
        <w:ind w:right="98"/>
        <w:rPr>
          <w:sz w:val="23"/>
          <w:szCs w:val="23"/>
        </w:rPr>
      </w:pPr>
    </w:p>
    <w:p w:rsidR="009B1834" w:rsidRPr="00BD1D08" w:rsidRDefault="009B1834" w:rsidP="004E6EE8">
      <w:pPr>
        <w:ind w:right="98"/>
        <w:jc w:val="center"/>
        <w:rPr>
          <w:b/>
          <w:sz w:val="23"/>
          <w:szCs w:val="23"/>
        </w:rPr>
      </w:pPr>
      <w:r w:rsidRPr="00BD1D08">
        <w:rPr>
          <w:b/>
          <w:sz w:val="23"/>
          <w:szCs w:val="23"/>
        </w:rPr>
        <w:t>Határozati javaslat:</w:t>
      </w:r>
    </w:p>
    <w:p w:rsidR="009B1834" w:rsidRPr="00BD1D08" w:rsidRDefault="009B1834" w:rsidP="009B1834">
      <w:pPr>
        <w:ind w:right="98"/>
        <w:jc w:val="center"/>
        <w:rPr>
          <w:b/>
          <w:sz w:val="23"/>
          <w:szCs w:val="23"/>
        </w:rPr>
      </w:pPr>
    </w:p>
    <w:p w:rsidR="0027673A" w:rsidRPr="00BD1D08" w:rsidRDefault="009B1834" w:rsidP="009B1834">
      <w:pPr>
        <w:ind w:right="98"/>
        <w:jc w:val="both"/>
        <w:rPr>
          <w:b/>
          <w:sz w:val="23"/>
          <w:szCs w:val="23"/>
          <w:highlight w:val="yellow"/>
        </w:rPr>
      </w:pPr>
      <w:r w:rsidRPr="00BD1D08">
        <w:rPr>
          <w:b/>
          <w:sz w:val="23"/>
          <w:szCs w:val="23"/>
        </w:rPr>
        <w:t>Cegléd Város Önkormányzatának Képviselő-testülete</w:t>
      </w:r>
      <w:r w:rsidR="004D69E9" w:rsidRPr="00BD1D08">
        <w:rPr>
          <w:b/>
          <w:sz w:val="23"/>
          <w:szCs w:val="23"/>
        </w:rPr>
        <w:t xml:space="preserve"> </w:t>
      </w:r>
      <w:r w:rsidR="0027673A" w:rsidRPr="00BD1D08">
        <w:rPr>
          <w:b/>
          <w:sz w:val="23"/>
          <w:szCs w:val="23"/>
        </w:rPr>
        <w:t>–</w:t>
      </w:r>
    </w:p>
    <w:p w:rsidR="000F2BDF" w:rsidRPr="00BD1D08" w:rsidRDefault="000F2BDF" w:rsidP="000F2BDF">
      <w:pPr>
        <w:numPr>
          <w:ilvl w:val="0"/>
          <w:numId w:val="43"/>
        </w:numPr>
        <w:spacing w:before="120"/>
        <w:ind w:left="426" w:hanging="426"/>
        <w:jc w:val="both"/>
        <w:rPr>
          <w:sz w:val="23"/>
          <w:szCs w:val="23"/>
        </w:rPr>
      </w:pPr>
      <w:r w:rsidRPr="00BD1D08">
        <w:rPr>
          <w:rFonts w:eastAsia="Calibri"/>
          <w:bCs/>
          <w:sz w:val="23"/>
          <w:szCs w:val="23"/>
        </w:rPr>
        <w:t>Kijelenti, hogy konzorciumi megállapodást köt azokkal a Ceglédi Járáshoz tartozó települési önkormányzatokkal, amelyek támogatják, hogy a VERSENYKÉPES JÁRÁSOK PROGRAM keretében</w:t>
      </w:r>
    </w:p>
    <w:p w:rsidR="000F2BDF" w:rsidRPr="00BD1D08" w:rsidRDefault="000F2BDF" w:rsidP="000F2BDF">
      <w:pPr>
        <w:pStyle w:val="Listaszerbekezds"/>
        <w:numPr>
          <w:ilvl w:val="1"/>
          <w:numId w:val="44"/>
        </w:numPr>
        <w:spacing w:before="120"/>
        <w:contextualSpacing/>
        <w:jc w:val="both"/>
        <w:rPr>
          <w:sz w:val="23"/>
          <w:szCs w:val="23"/>
        </w:rPr>
      </w:pPr>
      <w:r w:rsidRPr="00BD1D08">
        <w:rPr>
          <w:sz w:val="23"/>
          <w:szCs w:val="23"/>
        </w:rPr>
        <w:t>TÉRSÉGI KÖZSZOLGÁLTATÁSI FEJLESZTÉS tématerület, és fő kategória</w:t>
      </w:r>
    </w:p>
    <w:p w:rsidR="000F2BDF" w:rsidRPr="00BD1D08" w:rsidRDefault="000F2BDF" w:rsidP="000F2BDF">
      <w:pPr>
        <w:pStyle w:val="Listaszerbekezds"/>
        <w:numPr>
          <w:ilvl w:val="1"/>
          <w:numId w:val="44"/>
        </w:numPr>
        <w:spacing w:before="120"/>
        <w:contextualSpacing/>
        <w:jc w:val="both"/>
        <w:rPr>
          <w:sz w:val="23"/>
          <w:szCs w:val="23"/>
        </w:rPr>
      </w:pPr>
      <w:r w:rsidRPr="00BD1D08">
        <w:rPr>
          <w:sz w:val="23"/>
          <w:szCs w:val="23"/>
        </w:rPr>
        <w:t>sport és REKREÁCIÓS CÉLÚ FEJLESZTÉSEK célterület keretén belül</w:t>
      </w:r>
    </w:p>
    <w:p w:rsidR="000F2BDF" w:rsidRPr="00BD1D08" w:rsidRDefault="000F2BDF" w:rsidP="000F2BDF">
      <w:pPr>
        <w:pStyle w:val="Listaszerbekezds"/>
        <w:numPr>
          <w:ilvl w:val="1"/>
          <w:numId w:val="44"/>
        </w:numPr>
        <w:spacing w:before="120"/>
        <w:contextualSpacing/>
        <w:jc w:val="both"/>
        <w:rPr>
          <w:sz w:val="23"/>
          <w:szCs w:val="23"/>
        </w:rPr>
      </w:pPr>
      <w:r w:rsidRPr="00BD1D08">
        <w:rPr>
          <w:sz w:val="23"/>
          <w:szCs w:val="23"/>
        </w:rPr>
        <w:t>Abony Város, Albertirsa Város, Cegléd Város, Ceglédbercel Község, Csemő Község, Dánszentmiklós Község, Jászkarajenő Község, Kőröstetétlen Község, Mikebuda Község, Tápiószőlős Község, Törtel Község és Újszilvás község önkormányzatainak közös tulajdonában, ezen belül</w:t>
      </w:r>
    </w:p>
    <w:p w:rsidR="000F2BDF" w:rsidRPr="00BD1D08" w:rsidRDefault="000F2BDF" w:rsidP="000F2BDF">
      <w:pPr>
        <w:pStyle w:val="Listaszerbekezds"/>
        <w:numPr>
          <w:ilvl w:val="1"/>
          <w:numId w:val="44"/>
        </w:numPr>
        <w:spacing w:before="120"/>
        <w:contextualSpacing/>
        <w:jc w:val="both"/>
        <w:rPr>
          <w:sz w:val="23"/>
          <w:szCs w:val="23"/>
        </w:rPr>
      </w:pPr>
      <w:r w:rsidRPr="00BD1D08">
        <w:rPr>
          <w:sz w:val="23"/>
          <w:szCs w:val="23"/>
        </w:rPr>
        <w:t>Cegléd Város Önkormányzata 1445/5000 arányú tulajdonában lévő,</w:t>
      </w:r>
    </w:p>
    <w:p w:rsidR="000F2BDF" w:rsidRPr="00BD1D08" w:rsidRDefault="000F2BDF" w:rsidP="000F2BDF">
      <w:pPr>
        <w:pStyle w:val="Listaszerbekezds"/>
        <w:numPr>
          <w:ilvl w:val="1"/>
          <w:numId w:val="44"/>
        </w:numPr>
        <w:spacing w:before="120"/>
        <w:contextualSpacing/>
        <w:jc w:val="both"/>
        <w:rPr>
          <w:sz w:val="23"/>
          <w:szCs w:val="23"/>
        </w:rPr>
      </w:pPr>
      <w:r w:rsidRPr="00BD1D08">
        <w:rPr>
          <w:sz w:val="23"/>
          <w:szCs w:val="23"/>
        </w:rPr>
        <w:t xml:space="preserve">Bogács belterület 888/14 hrsz-ú, </w:t>
      </w:r>
      <w:r w:rsidRPr="00BD1D08">
        <w:rPr>
          <w:rStyle w:val="Egyiksem"/>
          <w:sz w:val="23"/>
          <w:szCs w:val="23"/>
        </w:rPr>
        <w:t>3412 Bogács, Zöldváralja u. 1. szám alatti</w:t>
      </w:r>
      <w:r w:rsidRPr="00BD1D08">
        <w:rPr>
          <w:sz w:val="23"/>
          <w:szCs w:val="23"/>
        </w:rPr>
        <w:t xml:space="preserve"> ingatlan (Üdülő) felújítására</w:t>
      </w:r>
    </w:p>
    <w:p w:rsidR="000F2BDF" w:rsidRPr="00BD1D08" w:rsidRDefault="000F2BDF" w:rsidP="000F2BDF">
      <w:pPr>
        <w:ind w:left="360"/>
        <w:jc w:val="both"/>
        <w:rPr>
          <w:sz w:val="23"/>
          <w:szCs w:val="23"/>
        </w:rPr>
      </w:pPr>
      <w:r w:rsidRPr="00BD1D08">
        <w:rPr>
          <w:sz w:val="23"/>
          <w:szCs w:val="23"/>
        </w:rPr>
        <w:t>Fejlesztési Igény kerüljön benyújtásra.</w:t>
      </w:r>
    </w:p>
    <w:p w:rsidR="001315E1" w:rsidRPr="00BD1D08" w:rsidRDefault="001315E1" w:rsidP="001315E1">
      <w:pPr>
        <w:numPr>
          <w:ilvl w:val="0"/>
          <w:numId w:val="43"/>
        </w:numPr>
        <w:spacing w:before="120"/>
        <w:ind w:left="426" w:hanging="426"/>
        <w:jc w:val="both"/>
        <w:rPr>
          <w:sz w:val="23"/>
          <w:szCs w:val="23"/>
        </w:rPr>
      </w:pPr>
      <w:r w:rsidRPr="00BD1D08">
        <w:rPr>
          <w:sz w:val="23"/>
          <w:szCs w:val="23"/>
        </w:rPr>
        <w:t xml:space="preserve">Felhatalmazza a polgármestert </w:t>
      </w:r>
      <w:r w:rsidRPr="00BD1D08">
        <w:rPr>
          <w:rFonts w:eastAsia="Calibri"/>
          <w:bCs/>
          <w:sz w:val="23"/>
          <w:szCs w:val="23"/>
        </w:rPr>
        <w:t>az 1. pontban hivatkozott konzorcium létrehozásához szükséges előzetes szándéknyilatkozat aláírására, jelen határozat elválaszthatatlan melléklete szerinti tartalommal.</w:t>
      </w:r>
    </w:p>
    <w:p w:rsidR="000F2BDF" w:rsidRPr="00BD1D08" w:rsidRDefault="000F2BDF" w:rsidP="000F2BDF">
      <w:pPr>
        <w:numPr>
          <w:ilvl w:val="0"/>
          <w:numId w:val="43"/>
        </w:numPr>
        <w:spacing w:before="120"/>
        <w:ind w:left="426" w:hanging="426"/>
        <w:jc w:val="both"/>
        <w:rPr>
          <w:sz w:val="23"/>
          <w:szCs w:val="23"/>
        </w:rPr>
      </w:pPr>
      <w:r w:rsidRPr="00BD1D08">
        <w:rPr>
          <w:sz w:val="23"/>
          <w:szCs w:val="23"/>
        </w:rPr>
        <w:t xml:space="preserve">Felhatalmazza </w:t>
      </w:r>
      <w:r w:rsidR="00AB23B2" w:rsidRPr="00BD1D08">
        <w:rPr>
          <w:sz w:val="23"/>
          <w:szCs w:val="23"/>
        </w:rPr>
        <w:t xml:space="preserve">a </w:t>
      </w:r>
      <w:r w:rsidRPr="00BD1D08">
        <w:rPr>
          <w:sz w:val="23"/>
          <w:szCs w:val="23"/>
        </w:rPr>
        <w:t>polgármester</w:t>
      </w:r>
      <w:r w:rsidR="00AB23B2" w:rsidRPr="00BD1D08">
        <w:rPr>
          <w:sz w:val="23"/>
          <w:szCs w:val="23"/>
        </w:rPr>
        <w:t>t</w:t>
      </w:r>
      <w:r w:rsidRPr="00BD1D08">
        <w:rPr>
          <w:sz w:val="23"/>
          <w:szCs w:val="23"/>
        </w:rPr>
        <w:t xml:space="preserve"> az 1. pontban körülírt Fejlesztési Igény benyújtására.</w:t>
      </w:r>
    </w:p>
    <w:p w:rsidR="000F2BDF" w:rsidRPr="00BD1D08" w:rsidRDefault="00183DF7" w:rsidP="000F2BDF">
      <w:pPr>
        <w:pStyle w:val="Listaszerbekezds"/>
        <w:numPr>
          <w:ilvl w:val="0"/>
          <w:numId w:val="43"/>
        </w:numPr>
        <w:spacing w:before="120"/>
        <w:ind w:left="426" w:hanging="426"/>
        <w:contextualSpacing/>
        <w:jc w:val="both"/>
        <w:rPr>
          <w:sz w:val="23"/>
          <w:szCs w:val="23"/>
        </w:rPr>
      </w:pPr>
      <w:r w:rsidRPr="00BD1D08">
        <w:rPr>
          <w:sz w:val="23"/>
          <w:szCs w:val="23"/>
        </w:rPr>
        <w:t>Delegálja</w:t>
      </w:r>
      <w:r w:rsidR="000F2BDF" w:rsidRPr="00BD1D08">
        <w:rPr>
          <w:sz w:val="23"/>
          <w:szCs w:val="23"/>
        </w:rPr>
        <w:t xml:space="preserve"> </w:t>
      </w:r>
      <w:r w:rsidRPr="00BD1D08">
        <w:rPr>
          <w:sz w:val="23"/>
          <w:szCs w:val="23"/>
        </w:rPr>
        <w:t>a</w:t>
      </w:r>
      <w:r w:rsidR="000F2BDF" w:rsidRPr="00BD1D08">
        <w:rPr>
          <w:sz w:val="23"/>
          <w:szCs w:val="23"/>
        </w:rPr>
        <w:t xml:space="preserve"> polgármester</w:t>
      </w:r>
      <w:r w:rsidRPr="00BD1D08">
        <w:rPr>
          <w:sz w:val="23"/>
          <w:szCs w:val="23"/>
        </w:rPr>
        <w:t>t</w:t>
      </w:r>
      <w:r w:rsidR="000F2BDF" w:rsidRPr="00BD1D08">
        <w:rPr>
          <w:sz w:val="23"/>
          <w:szCs w:val="23"/>
        </w:rPr>
        <w:t xml:space="preserve"> a VERSENYKÉPES JÁRÁSOK PROGRAMBAN a létrejövő konzorcium képviseletére – a többi települési önkormányzat rendszeres tájékoztatása mellett.</w:t>
      </w:r>
    </w:p>
    <w:p w:rsidR="000F2BDF" w:rsidRPr="00BD1D08" w:rsidRDefault="000F2BDF" w:rsidP="000F2BDF">
      <w:pPr>
        <w:numPr>
          <w:ilvl w:val="0"/>
          <w:numId w:val="43"/>
        </w:numPr>
        <w:spacing w:before="120"/>
        <w:ind w:left="426" w:hanging="426"/>
        <w:jc w:val="both"/>
        <w:rPr>
          <w:sz w:val="23"/>
          <w:szCs w:val="23"/>
        </w:rPr>
      </w:pPr>
      <w:r w:rsidRPr="00BD1D08">
        <w:rPr>
          <w:sz w:val="23"/>
          <w:szCs w:val="23"/>
        </w:rPr>
        <w:t xml:space="preserve">Utasítja a Ceglédi Közös Önkormányzati Hivatalt, hogy </w:t>
      </w:r>
      <w:r w:rsidR="00BA5F39" w:rsidRPr="00BD1D08">
        <w:rPr>
          <w:sz w:val="23"/>
          <w:szCs w:val="23"/>
        </w:rPr>
        <w:t xml:space="preserve">a szükséges intézkedéseket megtegye és </w:t>
      </w:r>
      <w:r w:rsidRPr="00BD1D08">
        <w:rPr>
          <w:sz w:val="23"/>
          <w:szCs w:val="23"/>
        </w:rPr>
        <w:t xml:space="preserve">a határozatról az érintetteket értesítse. </w:t>
      </w:r>
    </w:p>
    <w:p w:rsidR="009B1834" w:rsidRPr="00BD1D08" w:rsidRDefault="005C7BDB" w:rsidP="000F2BDF">
      <w:pPr>
        <w:tabs>
          <w:tab w:val="left" w:pos="5529"/>
        </w:tabs>
        <w:spacing w:before="120"/>
        <w:ind w:right="98"/>
        <w:jc w:val="both"/>
        <w:rPr>
          <w:sz w:val="23"/>
          <w:szCs w:val="23"/>
        </w:rPr>
      </w:pPr>
      <w:r w:rsidRPr="00BD1D08">
        <w:rPr>
          <w:sz w:val="23"/>
          <w:szCs w:val="23"/>
          <w:u w:val="single"/>
        </w:rPr>
        <w:t>Határidő</w:t>
      </w:r>
      <w:r w:rsidRPr="00BD1D08">
        <w:rPr>
          <w:sz w:val="23"/>
          <w:szCs w:val="23"/>
        </w:rPr>
        <w:t>: azonnal</w:t>
      </w:r>
      <w:r w:rsidR="004A0769" w:rsidRPr="00BD1D08">
        <w:rPr>
          <w:sz w:val="23"/>
          <w:szCs w:val="23"/>
        </w:rPr>
        <w:tab/>
      </w:r>
      <w:r w:rsidRPr="00BD1D08">
        <w:rPr>
          <w:sz w:val="23"/>
          <w:szCs w:val="23"/>
          <w:u w:val="single"/>
        </w:rPr>
        <w:t>Felelős</w:t>
      </w:r>
      <w:r w:rsidRPr="00BD1D08">
        <w:rPr>
          <w:sz w:val="23"/>
          <w:szCs w:val="23"/>
        </w:rPr>
        <w:t xml:space="preserve">: </w:t>
      </w:r>
      <w:r w:rsidR="00552B3C" w:rsidRPr="00BD1D08">
        <w:rPr>
          <w:sz w:val="23"/>
          <w:szCs w:val="23"/>
        </w:rPr>
        <w:t>Dr. Csáky And</w:t>
      </w:r>
      <w:r w:rsidR="00C3477F" w:rsidRPr="00BD1D08">
        <w:rPr>
          <w:sz w:val="23"/>
          <w:szCs w:val="23"/>
        </w:rPr>
        <w:t>rá</w:t>
      </w:r>
      <w:r w:rsidR="00552B3C" w:rsidRPr="00BD1D08">
        <w:rPr>
          <w:sz w:val="23"/>
          <w:szCs w:val="23"/>
        </w:rPr>
        <w:t>s</w:t>
      </w:r>
      <w:r w:rsidRPr="00BD1D08">
        <w:rPr>
          <w:sz w:val="23"/>
          <w:szCs w:val="23"/>
        </w:rPr>
        <w:t xml:space="preserve"> polgármester</w:t>
      </w:r>
    </w:p>
    <w:p w:rsidR="009B1834" w:rsidRPr="00BD1D08" w:rsidRDefault="009B1834" w:rsidP="009B1834">
      <w:pPr>
        <w:ind w:right="98"/>
        <w:jc w:val="both"/>
        <w:rPr>
          <w:b/>
          <w:sz w:val="23"/>
          <w:szCs w:val="23"/>
        </w:rPr>
      </w:pPr>
    </w:p>
    <w:p w:rsidR="00115EFC" w:rsidRDefault="00115EFC" w:rsidP="009B1834">
      <w:pPr>
        <w:ind w:right="98"/>
        <w:jc w:val="both"/>
        <w:rPr>
          <w:b/>
        </w:rPr>
      </w:pPr>
    </w:p>
    <w:p w:rsidR="00115EFC" w:rsidRDefault="00115EFC" w:rsidP="009B1834">
      <w:pPr>
        <w:ind w:right="98"/>
        <w:jc w:val="both"/>
        <w:rPr>
          <w:sz w:val="20"/>
          <w:szCs w:val="20"/>
          <w:u w:val="single"/>
        </w:rPr>
      </w:pPr>
      <w:r w:rsidRPr="00115EFC">
        <w:rPr>
          <w:sz w:val="20"/>
          <w:szCs w:val="20"/>
          <w:u w:val="single"/>
        </w:rPr>
        <w:t>Határozatot kapják:</w:t>
      </w:r>
    </w:p>
    <w:p w:rsidR="00737996" w:rsidRDefault="00737996" w:rsidP="00737996">
      <w:pPr>
        <w:ind w:left="851" w:right="98" w:hanging="709"/>
        <w:jc w:val="both"/>
        <w:rPr>
          <w:sz w:val="20"/>
          <w:szCs w:val="20"/>
        </w:rPr>
      </w:pPr>
      <w:r w:rsidRPr="00737996">
        <w:rPr>
          <w:b/>
          <w:sz w:val="20"/>
          <w:szCs w:val="20"/>
        </w:rPr>
        <w:t>1-11</w:t>
      </w:r>
      <w:r w:rsidRPr="00737996">
        <w:rPr>
          <w:sz w:val="20"/>
          <w:szCs w:val="20"/>
        </w:rPr>
        <w:t>. Abony, Albertirsa, Ceglédbercel, Csemő, Dánszentmiklós, Jászkarajenő, Kőröstetétlen, Mikebuda, Tápiószőlős, Törtel és Újszilvás önkormányzatai</w:t>
      </w:r>
    </w:p>
    <w:p w:rsidR="00737996" w:rsidRDefault="00737996" w:rsidP="00737996">
      <w:pPr>
        <w:ind w:left="851" w:right="98" w:hanging="567"/>
        <w:jc w:val="both"/>
        <w:rPr>
          <w:b/>
          <w:sz w:val="20"/>
          <w:szCs w:val="20"/>
        </w:rPr>
      </w:pPr>
      <w:r w:rsidRPr="00737996">
        <w:rPr>
          <w:b/>
          <w:sz w:val="20"/>
          <w:szCs w:val="20"/>
        </w:rPr>
        <w:t>12</w:t>
      </w:r>
      <w:r>
        <w:rPr>
          <w:sz w:val="20"/>
          <w:szCs w:val="20"/>
        </w:rPr>
        <w:t>.</w:t>
      </w:r>
      <w:r w:rsidR="00115EFC" w:rsidRPr="00115EFC">
        <w:rPr>
          <w:sz w:val="20"/>
          <w:szCs w:val="20"/>
        </w:rPr>
        <w:t xml:space="preserve"> </w:t>
      </w:r>
      <w:r w:rsidRPr="00737996">
        <w:rPr>
          <w:sz w:val="20"/>
          <w:szCs w:val="20"/>
        </w:rPr>
        <w:t>Ceglédi Termálfürdő Üzemeltető Kft.</w:t>
      </w:r>
    </w:p>
    <w:p w:rsidR="00115EFC" w:rsidRPr="00737996" w:rsidRDefault="00737996" w:rsidP="00737996">
      <w:pPr>
        <w:ind w:left="851" w:right="98" w:hanging="567"/>
        <w:jc w:val="both"/>
        <w:rPr>
          <w:b/>
          <w:sz w:val="20"/>
          <w:szCs w:val="20"/>
        </w:rPr>
      </w:pPr>
      <w:r w:rsidRPr="00737996">
        <w:rPr>
          <w:b/>
          <w:sz w:val="20"/>
          <w:szCs w:val="20"/>
        </w:rPr>
        <w:t>13</w:t>
      </w:r>
      <w:r>
        <w:rPr>
          <w:sz w:val="20"/>
          <w:szCs w:val="20"/>
        </w:rPr>
        <w:t xml:space="preserve">. </w:t>
      </w:r>
      <w:r w:rsidR="00115EFC">
        <w:rPr>
          <w:sz w:val="20"/>
          <w:szCs w:val="20"/>
        </w:rPr>
        <w:t>Beruházási Iroda ügyintézője</w:t>
      </w:r>
      <w:r>
        <w:rPr>
          <w:sz w:val="20"/>
          <w:szCs w:val="20"/>
        </w:rPr>
        <w:t xml:space="preserve"> (Tűri Anikó)</w:t>
      </w:r>
      <w:r w:rsidR="00115EFC">
        <w:rPr>
          <w:sz w:val="20"/>
          <w:szCs w:val="20"/>
        </w:rPr>
        <w:t xml:space="preserve"> </w:t>
      </w:r>
    </w:p>
    <w:p w:rsidR="00115EFC" w:rsidRDefault="00737996" w:rsidP="00737996">
      <w:pPr>
        <w:ind w:left="851" w:right="98" w:hanging="567"/>
        <w:jc w:val="both"/>
        <w:rPr>
          <w:sz w:val="20"/>
          <w:szCs w:val="20"/>
        </w:rPr>
      </w:pPr>
      <w:r w:rsidRPr="00737996">
        <w:rPr>
          <w:b/>
          <w:sz w:val="20"/>
          <w:szCs w:val="20"/>
        </w:rPr>
        <w:t>14</w:t>
      </w:r>
      <w:r>
        <w:rPr>
          <w:sz w:val="20"/>
          <w:szCs w:val="20"/>
        </w:rPr>
        <w:t xml:space="preserve">. </w:t>
      </w:r>
      <w:r w:rsidR="00115EFC">
        <w:rPr>
          <w:sz w:val="20"/>
          <w:szCs w:val="20"/>
        </w:rPr>
        <w:t>Szervezési Iroda ügyintézője</w:t>
      </w:r>
      <w:r>
        <w:rPr>
          <w:sz w:val="20"/>
          <w:szCs w:val="20"/>
        </w:rPr>
        <w:t xml:space="preserve"> (dr. Farkas Annamária)</w:t>
      </w:r>
    </w:p>
    <w:p w:rsidR="00737996" w:rsidRPr="00737996" w:rsidRDefault="00737996" w:rsidP="00737996">
      <w:pPr>
        <w:ind w:left="851" w:right="98" w:hanging="567"/>
        <w:jc w:val="both"/>
        <w:rPr>
          <w:b/>
          <w:sz w:val="20"/>
          <w:szCs w:val="20"/>
        </w:rPr>
      </w:pPr>
      <w:r w:rsidRPr="00737996">
        <w:rPr>
          <w:b/>
          <w:sz w:val="20"/>
          <w:szCs w:val="20"/>
        </w:rPr>
        <w:t>1</w:t>
      </w:r>
      <w:r>
        <w:rPr>
          <w:b/>
          <w:sz w:val="20"/>
          <w:szCs w:val="20"/>
        </w:rPr>
        <w:t>5</w:t>
      </w:r>
      <w:r w:rsidRPr="00737996">
        <w:rPr>
          <w:b/>
          <w:sz w:val="20"/>
          <w:szCs w:val="20"/>
        </w:rPr>
        <w:t>.</w:t>
      </w:r>
      <w:r w:rsidRPr="00737996">
        <w:rPr>
          <w:sz w:val="20"/>
          <w:szCs w:val="20"/>
        </w:rPr>
        <w:t xml:space="preserve"> CKÖH Pénzügyi Iroda</w:t>
      </w:r>
    </w:p>
    <w:p w:rsidR="00737996" w:rsidRDefault="00737996" w:rsidP="00737996">
      <w:pPr>
        <w:ind w:left="851" w:right="98" w:hanging="567"/>
        <w:jc w:val="both"/>
        <w:rPr>
          <w:sz w:val="20"/>
          <w:szCs w:val="20"/>
        </w:rPr>
      </w:pPr>
      <w:r w:rsidRPr="00737996">
        <w:rPr>
          <w:b/>
          <w:sz w:val="20"/>
          <w:szCs w:val="20"/>
        </w:rPr>
        <w:t>1</w:t>
      </w:r>
      <w:r>
        <w:rPr>
          <w:b/>
          <w:sz w:val="20"/>
          <w:szCs w:val="20"/>
        </w:rPr>
        <w:t>6</w:t>
      </w:r>
      <w:r w:rsidRPr="00737996">
        <w:rPr>
          <w:b/>
          <w:sz w:val="20"/>
          <w:szCs w:val="20"/>
        </w:rPr>
        <w:t xml:space="preserve">. </w:t>
      </w:r>
      <w:r w:rsidRPr="00737996">
        <w:rPr>
          <w:sz w:val="20"/>
          <w:szCs w:val="20"/>
        </w:rPr>
        <w:t>Irattár</w:t>
      </w:r>
    </w:p>
    <w:p w:rsidR="00115EFC" w:rsidRPr="00115EFC" w:rsidRDefault="00115EFC" w:rsidP="009B1834">
      <w:pPr>
        <w:ind w:right="98"/>
        <w:jc w:val="both"/>
        <w:rPr>
          <w:sz w:val="20"/>
          <w:szCs w:val="20"/>
        </w:rPr>
      </w:pPr>
    </w:p>
    <w:p w:rsidR="00115EFC" w:rsidRDefault="00115EFC" w:rsidP="009B1834">
      <w:pPr>
        <w:ind w:right="98"/>
        <w:jc w:val="both"/>
        <w:rPr>
          <w:b/>
        </w:rPr>
      </w:pPr>
    </w:p>
    <w:p w:rsidR="00115EFC" w:rsidRDefault="00115EFC" w:rsidP="00115EFC">
      <w:pPr>
        <w:tabs>
          <w:tab w:val="left" w:pos="8080"/>
        </w:tabs>
        <w:ind w:right="98"/>
        <w:rPr>
          <w:sz w:val="22"/>
          <w:szCs w:val="22"/>
        </w:rPr>
      </w:pPr>
      <w:r>
        <w:rPr>
          <w:sz w:val="22"/>
          <w:szCs w:val="22"/>
        </w:rPr>
        <w:t>Az előterjesztést láttam:</w:t>
      </w:r>
    </w:p>
    <w:p w:rsidR="00115EFC" w:rsidRDefault="00115EFC" w:rsidP="00115EFC">
      <w:pPr>
        <w:tabs>
          <w:tab w:val="left" w:pos="8080"/>
        </w:tabs>
        <w:ind w:right="98"/>
        <w:rPr>
          <w:sz w:val="22"/>
          <w:szCs w:val="22"/>
        </w:rPr>
      </w:pPr>
    </w:p>
    <w:p w:rsidR="00115EFC" w:rsidRPr="00BA5F39" w:rsidRDefault="00115EFC" w:rsidP="00115EFC">
      <w:pPr>
        <w:tabs>
          <w:tab w:val="left" w:pos="1985"/>
        </w:tabs>
        <w:ind w:right="98"/>
        <w:rPr>
          <w:sz w:val="22"/>
          <w:szCs w:val="22"/>
        </w:rPr>
      </w:pPr>
      <w:r>
        <w:rPr>
          <w:sz w:val="22"/>
          <w:szCs w:val="22"/>
        </w:rPr>
        <w:tab/>
      </w:r>
      <w:r w:rsidRPr="00BA5F39">
        <w:rPr>
          <w:sz w:val="22"/>
          <w:szCs w:val="22"/>
        </w:rPr>
        <w:t xml:space="preserve">Dr. Diósgyőri Gitta </w:t>
      </w:r>
    </w:p>
    <w:p w:rsidR="00115EFC" w:rsidRDefault="00115EFC" w:rsidP="00115EFC">
      <w:pPr>
        <w:tabs>
          <w:tab w:val="left" w:pos="2127"/>
        </w:tabs>
        <w:ind w:right="98"/>
        <w:rPr>
          <w:sz w:val="22"/>
          <w:szCs w:val="22"/>
        </w:rPr>
      </w:pPr>
      <w:r>
        <w:rPr>
          <w:sz w:val="22"/>
          <w:szCs w:val="22"/>
        </w:rPr>
        <w:tab/>
      </w:r>
      <w:r w:rsidRPr="00BA5F39">
        <w:rPr>
          <w:sz w:val="22"/>
          <w:szCs w:val="22"/>
        </w:rPr>
        <w:t>címzetes főjegyző</w:t>
      </w:r>
    </w:p>
    <w:p w:rsidR="00737996" w:rsidRDefault="00737996" w:rsidP="009B1834">
      <w:pPr>
        <w:ind w:right="98"/>
        <w:jc w:val="both"/>
        <w:rPr>
          <w:b/>
        </w:rPr>
        <w:sectPr w:rsidR="00737996" w:rsidSect="00E833ED">
          <w:headerReference w:type="default" r:id="rId11"/>
          <w:footerReference w:type="even" r:id="rId12"/>
          <w:footerReference w:type="default" r:id="rId13"/>
          <w:pgSz w:w="11902" w:h="16840"/>
          <w:pgMar w:top="1418" w:right="1134" w:bottom="1134" w:left="1134" w:header="709" w:footer="709" w:gutter="0"/>
          <w:cols w:space="708"/>
        </w:sectPr>
      </w:pPr>
    </w:p>
    <w:p w:rsidR="004C0DC7" w:rsidRDefault="006D14EE" w:rsidP="004C0DC7">
      <w:pPr>
        <w:ind w:left="46"/>
        <w:jc w:val="right"/>
        <w:rPr>
          <w:i/>
        </w:rPr>
      </w:pPr>
      <w:r w:rsidRPr="00552B3C">
        <w:rPr>
          <w:i/>
        </w:rPr>
        <w:lastRenderedPageBreak/>
        <w:t>.</w:t>
      </w:r>
      <w:r w:rsidR="004C0DC7" w:rsidRPr="00552B3C">
        <w:rPr>
          <w:i/>
        </w:rPr>
        <w:t>…./20</w:t>
      </w:r>
      <w:r w:rsidR="00552B3C">
        <w:rPr>
          <w:i/>
        </w:rPr>
        <w:t>2</w:t>
      </w:r>
      <w:r w:rsidR="00931F92">
        <w:rPr>
          <w:i/>
        </w:rPr>
        <w:t>5.</w:t>
      </w:r>
      <w:r w:rsidR="00AF2D47">
        <w:rPr>
          <w:i/>
        </w:rPr>
        <w:t>(IV. 8</w:t>
      </w:r>
      <w:r w:rsidR="004C0DC7" w:rsidRPr="00552B3C">
        <w:rPr>
          <w:i/>
        </w:rPr>
        <w:t>.</w:t>
      </w:r>
      <w:r w:rsidR="00AF2D47">
        <w:rPr>
          <w:i/>
        </w:rPr>
        <w:t xml:space="preserve">) </w:t>
      </w:r>
      <w:r w:rsidR="004C0DC7" w:rsidRPr="00552B3C">
        <w:rPr>
          <w:i/>
        </w:rPr>
        <w:t>Ök. határozat</w:t>
      </w:r>
      <w:r w:rsidR="001C6334">
        <w:rPr>
          <w:i/>
        </w:rPr>
        <w:t xml:space="preserve"> </w:t>
      </w:r>
      <w:r w:rsidR="004D69E9">
        <w:rPr>
          <w:i/>
        </w:rPr>
        <w:t xml:space="preserve">1. </w:t>
      </w:r>
      <w:r w:rsidR="004C0DC7" w:rsidRPr="00552B3C">
        <w:rPr>
          <w:i/>
        </w:rPr>
        <w:t>melléklete</w:t>
      </w:r>
    </w:p>
    <w:p w:rsidR="001315E1" w:rsidRPr="00D96D41" w:rsidRDefault="001315E1" w:rsidP="001315E1">
      <w:pPr>
        <w:spacing w:before="120"/>
        <w:jc w:val="center"/>
        <w:rPr>
          <w:b/>
          <w:sz w:val="22"/>
          <w:szCs w:val="22"/>
        </w:rPr>
      </w:pPr>
      <w:r w:rsidRPr="00D96D41">
        <w:rPr>
          <w:b/>
          <w:sz w:val="22"/>
          <w:szCs w:val="22"/>
        </w:rPr>
        <w:t>SZÁNDÉKNYILATKOZAT</w:t>
      </w:r>
    </w:p>
    <w:p w:rsidR="001315E1" w:rsidRPr="00D96D41" w:rsidRDefault="001315E1" w:rsidP="007A09E8">
      <w:pPr>
        <w:spacing w:before="60"/>
        <w:jc w:val="center"/>
        <w:rPr>
          <w:b/>
          <w:sz w:val="22"/>
          <w:szCs w:val="22"/>
        </w:rPr>
      </w:pPr>
      <w:r w:rsidRPr="00D96D41">
        <w:rPr>
          <w:b/>
          <w:sz w:val="22"/>
          <w:szCs w:val="22"/>
        </w:rPr>
        <w:t>Konzorciumi megállapodásra irányuló szándékról</w:t>
      </w:r>
    </w:p>
    <w:p w:rsidR="001315E1" w:rsidRPr="00D96D41" w:rsidRDefault="001315E1" w:rsidP="00D96D41">
      <w:pPr>
        <w:spacing w:before="80"/>
        <w:rPr>
          <w:sz w:val="22"/>
          <w:szCs w:val="22"/>
        </w:rPr>
      </w:pPr>
      <w:r w:rsidRPr="00D96D41">
        <w:rPr>
          <w:sz w:val="22"/>
          <w:szCs w:val="22"/>
        </w:rPr>
        <w:t>Alulírott</w:t>
      </w:r>
    </w:p>
    <w:p w:rsidR="001315E1" w:rsidRPr="00D96D41" w:rsidRDefault="001315E1" w:rsidP="00426F09">
      <w:pPr>
        <w:pStyle w:val="Listaszerbekezds"/>
        <w:tabs>
          <w:tab w:val="left" w:pos="284"/>
        </w:tabs>
        <w:spacing w:line="254" w:lineRule="auto"/>
        <w:ind w:left="0"/>
        <w:contextualSpacing/>
        <w:jc w:val="both"/>
        <w:rPr>
          <w:rFonts w:eastAsia="Calibri"/>
          <w:sz w:val="22"/>
          <w:szCs w:val="22"/>
          <w:lang w:eastAsia="en-US"/>
        </w:rPr>
      </w:pPr>
      <w:r w:rsidRPr="00D96D41">
        <w:rPr>
          <w:sz w:val="22"/>
          <w:szCs w:val="22"/>
        </w:rPr>
        <w:t xml:space="preserve">Jogi személy neve: </w:t>
      </w:r>
      <w:r w:rsidRPr="00D96D41">
        <w:rPr>
          <w:b/>
          <w:sz w:val="22"/>
          <w:szCs w:val="22"/>
        </w:rPr>
        <w:t>Cegléd Város Önkormányzata</w:t>
      </w:r>
    </w:p>
    <w:p w:rsidR="001315E1" w:rsidRPr="00D96D41" w:rsidRDefault="001315E1" w:rsidP="00426F09">
      <w:pPr>
        <w:rPr>
          <w:b/>
          <w:sz w:val="22"/>
          <w:szCs w:val="22"/>
        </w:rPr>
      </w:pPr>
      <w:r w:rsidRPr="00D96D41">
        <w:rPr>
          <w:sz w:val="22"/>
          <w:szCs w:val="22"/>
        </w:rPr>
        <w:t xml:space="preserve">Székhelye: </w:t>
      </w:r>
      <w:r w:rsidRPr="00D96D41">
        <w:rPr>
          <w:b/>
          <w:sz w:val="22"/>
          <w:szCs w:val="22"/>
        </w:rPr>
        <w:t>2700 Cegléd, Kossuth tér 1.</w:t>
      </w:r>
    </w:p>
    <w:p w:rsidR="001315E1" w:rsidRPr="00D96D41" w:rsidRDefault="001315E1" w:rsidP="00426F09">
      <w:pPr>
        <w:rPr>
          <w:b/>
          <w:sz w:val="22"/>
          <w:szCs w:val="22"/>
        </w:rPr>
      </w:pPr>
      <w:r w:rsidRPr="00D96D41">
        <w:rPr>
          <w:sz w:val="22"/>
          <w:szCs w:val="22"/>
        </w:rPr>
        <w:t xml:space="preserve">Képviseletében eljár: </w:t>
      </w:r>
      <w:r w:rsidRPr="00D96D41">
        <w:rPr>
          <w:b/>
          <w:sz w:val="22"/>
          <w:szCs w:val="22"/>
        </w:rPr>
        <w:t>dr. Csáky András polgármester</w:t>
      </w:r>
    </w:p>
    <w:p w:rsidR="001315E1" w:rsidRPr="00D96D41" w:rsidRDefault="001315E1" w:rsidP="00426F09">
      <w:pPr>
        <w:shd w:val="clear" w:color="auto" w:fill="FFFFFF"/>
        <w:tabs>
          <w:tab w:val="left" w:pos="3119"/>
        </w:tabs>
        <w:rPr>
          <w:b/>
          <w:sz w:val="22"/>
          <w:szCs w:val="22"/>
        </w:rPr>
      </w:pPr>
      <w:r w:rsidRPr="00D96D41">
        <w:rPr>
          <w:sz w:val="22"/>
          <w:szCs w:val="22"/>
        </w:rPr>
        <w:t xml:space="preserve">Adószáma: </w:t>
      </w:r>
      <w:r w:rsidRPr="00D96D41">
        <w:rPr>
          <w:b/>
          <w:sz w:val="22"/>
          <w:szCs w:val="22"/>
        </w:rPr>
        <w:t>15731230-2-13</w:t>
      </w:r>
    </w:p>
    <w:p w:rsidR="001315E1" w:rsidRPr="00D96D41" w:rsidRDefault="001315E1" w:rsidP="00426F09">
      <w:pPr>
        <w:shd w:val="clear" w:color="auto" w:fill="FFFFFF"/>
        <w:tabs>
          <w:tab w:val="left" w:pos="3119"/>
        </w:tabs>
        <w:rPr>
          <w:sz w:val="22"/>
          <w:szCs w:val="22"/>
        </w:rPr>
      </w:pPr>
      <w:r w:rsidRPr="00D96D41">
        <w:rPr>
          <w:sz w:val="22"/>
          <w:szCs w:val="22"/>
        </w:rPr>
        <w:t xml:space="preserve">Bankszámlaszáma: </w:t>
      </w:r>
      <w:r w:rsidRPr="00D96D41">
        <w:rPr>
          <w:b/>
          <w:sz w:val="22"/>
          <w:szCs w:val="22"/>
        </w:rPr>
        <w:t>OTP Bank Nyrt. 11742025-15394772</w:t>
      </w:r>
    </w:p>
    <w:p w:rsidR="001315E1" w:rsidRPr="00D96D41" w:rsidRDefault="001315E1" w:rsidP="00426F09">
      <w:pPr>
        <w:shd w:val="clear" w:color="auto" w:fill="FFFFFF"/>
        <w:tabs>
          <w:tab w:val="left" w:pos="3119"/>
        </w:tabs>
        <w:rPr>
          <w:sz w:val="22"/>
          <w:szCs w:val="22"/>
        </w:rPr>
      </w:pPr>
      <w:r w:rsidRPr="00D96D41">
        <w:rPr>
          <w:sz w:val="22"/>
          <w:szCs w:val="22"/>
        </w:rPr>
        <w:t xml:space="preserve">Törzskönyvi azonosító száma (PIR): </w:t>
      </w:r>
      <w:r w:rsidRPr="00D96D41">
        <w:rPr>
          <w:b/>
          <w:sz w:val="22"/>
          <w:szCs w:val="22"/>
        </w:rPr>
        <w:t>731234</w:t>
      </w:r>
    </w:p>
    <w:p w:rsidR="001315E1" w:rsidRPr="00D96D41" w:rsidRDefault="001315E1" w:rsidP="00426F09">
      <w:pPr>
        <w:widowControl w:val="0"/>
        <w:jc w:val="both"/>
        <w:rPr>
          <w:sz w:val="22"/>
          <w:szCs w:val="22"/>
        </w:rPr>
      </w:pPr>
      <w:r w:rsidRPr="00D96D41">
        <w:rPr>
          <w:sz w:val="22"/>
          <w:szCs w:val="22"/>
        </w:rPr>
        <w:t>mint a Bogács belterület 888/14 hrsz-ú ingatlan 1445/5000 részarányú tulajdonosa</w:t>
      </w:r>
    </w:p>
    <w:p w:rsidR="00426F09" w:rsidRPr="00D96D41" w:rsidRDefault="00426F09" w:rsidP="00426F09">
      <w:pPr>
        <w:widowControl w:val="0"/>
        <w:jc w:val="both"/>
        <w:rPr>
          <w:sz w:val="22"/>
          <w:szCs w:val="22"/>
        </w:rPr>
      </w:pPr>
      <w:r w:rsidRPr="00D96D41">
        <w:rPr>
          <w:sz w:val="22"/>
          <w:szCs w:val="22"/>
        </w:rPr>
        <w:t>a to</w:t>
      </w:r>
      <w:r w:rsidR="001315E1" w:rsidRPr="00D96D41">
        <w:rPr>
          <w:sz w:val="22"/>
          <w:szCs w:val="22"/>
        </w:rPr>
        <w:t xml:space="preserve">vábbiakban: </w:t>
      </w:r>
      <w:r w:rsidRPr="00D96D41">
        <w:rPr>
          <w:sz w:val="22"/>
          <w:szCs w:val="22"/>
        </w:rPr>
        <w:t xml:space="preserve">a továbbiakban: </w:t>
      </w:r>
      <w:r w:rsidRPr="00D96D41">
        <w:rPr>
          <w:b/>
          <w:sz w:val="22"/>
          <w:szCs w:val="22"/>
        </w:rPr>
        <w:t>Nyilatkozatot tevő Önkormányzat</w:t>
      </w:r>
    </w:p>
    <w:p w:rsidR="00426F09" w:rsidRPr="00D96D41" w:rsidRDefault="00426F09" w:rsidP="00D96D41">
      <w:pPr>
        <w:spacing w:before="80" w:after="80"/>
        <w:jc w:val="both"/>
        <w:rPr>
          <w:rStyle w:val="Egyiksem"/>
          <w:b/>
          <w:sz w:val="22"/>
          <w:szCs w:val="22"/>
        </w:rPr>
      </w:pPr>
      <w:r w:rsidRPr="00D96D41">
        <w:rPr>
          <w:rStyle w:val="Egyiksem"/>
          <w:b/>
          <w:sz w:val="22"/>
          <w:szCs w:val="22"/>
        </w:rPr>
        <w:t>…</w:t>
      </w:r>
      <w:r w:rsidR="00D96D41" w:rsidRPr="00D96D41">
        <w:rPr>
          <w:rStyle w:val="Egyiksem"/>
          <w:b/>
          <w:sz w:val="22"/>
          <w:szCs w:val="22"/>
        </w:rPr>
        <w:t>/2025</w:t>
      </w:r>
      <w:r w:rsidRPr="00D96D41">
        <w:rPr>
          <w:rStyle w:val="Egyiksem"/>
          <w:b/>
          <w:sz w:val="22"/>
          <w:szCs w:val="22"/>
        </w:rPr>
        <w:t>. (</w:t>
      </w:r>
      <w:r w:rsidR="00D96D41" w:rsidRPr="00D96D41">
        <w:rPr>
          <w:rStyle w:val="Egyiksem"/>
          <w:b/>
          <w:sz w:val="22"/>
          <w:szCs w:val="22"/>
        </w:rPr>
        <w:t>IV. 8.</w:t>
      </w:r>
      <w:r w:rsidRPr="00D96D41">
        <w:rPr>
          <w:rStyle w:val="Egyiksem"/>
          <w:b/>
          <w:sz w:val="22"/>
          <w:szCs w:val="22"/>
        </w:rPr>
        <w:t>) Ök. határozattal</w:t>
      </w:r>
    </w:p>
    <w:p w:rsidR="00426F09" w:rsidRPr="00D96D41" w:rsidRDefault="00426F09" w:rsidP="00426F09">
      <w:pPr>
        <w:jc w:val="both"/>
        <w:rPr>
          <w:sz w:val="22"/>
          <w:szCs w:val="22"/>
        </w:rPr>
      </w:pPr>
      <w:r w:rsidRPr="00D96D41">
        <w:rPr>
          <w:sz w:val="22"/>
          <w:szCs w:val="22"/>
        </w:rPr>
        <w:t>kapott felhatalmazással az alulírott helyen és napon az alábbi szándéknyilatkozatot teszi:</w:t>
      </w:r>
    </w:p>
    <w:p w:rsidR="00426F09" w:rsidRPr="00D96D41" w:rsidRDefault="00426F09" w:rsidP="00D96D41">
      <w:pPr>
        <w:spacing w:before="80"/>
        <w:jc w:val="both"/>
        <w:rPr>
          <w:sz w:val="22"/>
          <w:szCs w:val="22"/>
        </w:rPr>
      </w:pPr>
      <w:r w:rsidRPr="00D96D41">
        <w:rPr>
          <w:sz w:val="22"/>
          <w:szCs w:val="22"/>
        </w:rPr>
        <w:t>A vidéki Magyarország élhetőségének és népességmegtartásának támogatása, a városok és falvak kiegyensúlyozott fejlődésének biztosítása, a települések közötti térségi együttműködések ösztönzése érdekében Magyarország Kormánya a Területfejlesztési Alap terhére Versenyképes Járások</w:t>
      </w:r>
      <w:r w:rsidR="00D96D41">
        <w:rPr>
          <w:sz w:val="22"/>
          <w:szCs w:val="22"/>
        </w:rPr>
        <w:t xml:space="preserve"> Program elindításáról döntött.</w:t>
      </w:r>
    </w:p>
    <w:p w:rsidR="00426F09" w:rsidRPr="00D96D41" w:rsidRDefault="00426F09" w:rsidP="00D96D41">
      <w:pPr>
        <w:spacing w:before="80"/>
        <w:jc w:val="both"/>
        <w:rPr>
          <w:sz w:val="22"/>
          <w:szCs w:val="22"/>
        </w:rPr>
      </w:pPr>
      <w:r w:rsidRPr="00D96D41">
        <w:rPr>
          <w:sz w:val="22"/>
          <w:szCs w:val="22"/>
        </w:rPr>
        <w:t xml:space="preserve">A Versenyképes Járások Program végrehajtási rendszeréről szóló 2/2025. (II. 28.) KTM rendelet </w:t>
      </w:r>
      <w:r w:rsidRPr="00D96D41">
        <w:rPr>
          <w:bCs/>
          <w:sz w:val="22"/>
          <w:szCs w:val="22"/>
        </w:rPr>
        <w:t>3. §</w:t>
      </w:r>
      <w:r w:rsidRPr="00D96D41">
        <w:rPr>
          <w:sz w:val="22"/>
          <w:szCs w:val="22"/>
        </w:rPr>
        <w:t xml:space="preserve"> (1) bekezdése alapján támogatási igényt legalább három települést érintő fejlesztés támogatása céljából legalább három települési önkormányzat együtt, konzorciumban vagy társulásként n</w:t>
      </w:r>
      <w:r w:rsidR="00D96D41">
        <w:rPr>
          <w:sz w:val="22"/>
          <w:szCs w:val="22"/>
        </w:rPr>
        <w:t>yújthat be.</w:t>
      </w:r>
    </w:p>
    <w:p w:rsidR="00426F09" w:rsidRPr="00D96D41" w:rsidRDefault="00426F09" w:rsidP="00D96D41">
      <w:pPr>
        <w:spacing w:before="80"/>
        <w:jc w:val="both"/>
        <w:rPr>
          <w:sz w:val="22"/>
          <w:szCs w:val="22"/>
        </w:rPr>
      </w:pPr>
      <w:r w:rsidRPr="00D96D41">
        <w:rPr>
          <w:sz w:val="22"/>
          <w:szCs w:val="22"/>
        </w:rPr>
        <w:t>A Versenyképes Járások Program fejlesztési igények benyújtására szóló – a Közigazgatási és Területfejlesztési Minisztérium honlapján elérhető – felhívás 5. pontja szerint „</w:t>
      </w:r>
      <w:r w:rsidRPr="00D96D41">
        <w:rPr>
          <w:i/>
          <w:sz w:val="22"/>
          <w:szCs w:val="22"/>
        </w:rPr>
        <w:t>a Program keretében fejlesztési igényt települési önkormányzatok tervezett konzorciumi együttműködésükre alapozva vagy tervezett, illetve már működő jogi személyiséggel rendelkező önkormányzati társulásként, valamint már létrejött konzorciumban nyújthatnak be. A tervezett konzorciumi együttműködést (…) egybehangzó szándéknyilatkozattal kell igazolni</w:t>
      </w:r>
      <w:r w:rsidR="00D96D41">
        <w:rPr>
          <w:sz w:val="22"/>
          <w:szCs w:val="22"/>
        </w:rPr>
        <w:t>.”</w:t>
      </w:r>
    </w:p>
    <w:p w:rsidR="00426F09" w:rsidRPr="00D96D41" w:rsidRDefault="00426F09" w:rsidP="00D96D41">
      <w:pPr>
        <w:spacing w:before="80"/>
        <w:ind w:left="709" w:hanging="425"/>
        <w:jc w:val="both"/>
        <w:rPr>
          <w:sz w:val="22"/>
          <w:szCs w:val="22"/>
        </w:rPr>
      </w:pPr>
      <w:r w:rsidRPr="00D96D41">
        <w:rPr>
          <w:b/>
          <w:sz w:val="22"/>
          <w:szCs w:val="22"/>
        </w:rPr>
        <w:t>1.</w:t>
      </w:r>
      <w:r w:rsidRPr="00D96D41">
        <w:rPr>
          <w:sz w:val="22"/>
          <w:szCs w:val="22"/>
        </w:rPr>
        <w:t xml:space="preserve"> </w:t>
      </w:r>
      <w:r w:rsidRPr="00D96D41">
        <w:rPr>
          <w:b/>
          <w:sz w:val="22"/>
          <w:szCs w:val="22"/>
        </w:rPr>
        <w:t>A szándéknyilatkozat tárgya</w:t>
      </w:r>
      <w:r w:rsidRPr="00D96D41">
        <w:rPr>
          <w:sz w:val="22"/>
          <w:szCs w:val="22"/>
        </w:rPr>
        <w:t>: a Versenyképes Járások Programban és a TÉRSÉGI KÖZSZOLGÁLTATÁSI FEJLESZTÉS tématerület, és fő kategória, sport és REKREÁCIÓS CÉLÚ FEJLESZTÉSEK célterület keretén belül Abony, Albertirsa, Cegléd, Ceglédbercel, Csemő, Dánszentmiklós, Jászkarajenő, Kőröstetétlen, Mikebuda, Tápiószőlős, Törtel és Újszilvás önkormányzatainak közös tulajdonában lévő Bogács belterület 888/14 hrsz-ú, 3412 Bogács, Zöldváralja u. 1. szám alatti ingatlan (Üdülő) felújításának (a továbbiakban: cél) megvalósítására konzorcium létrehozása.</w:t>
      </w:r>
    </w:p>
    <w:p w:rsidR="00426F09" w:rsidRPr="00D96D41" w:rsidRDefault="00426F09" w:rsidP="00D96D41">
      <w:pPr>
        <w:spacing w:before="80"/>
        <w:ind w:left="709" w:hanging="425"/>
        <w:jc w:val="both"/>
        <w:rPr>
          <w:sz w:val="22"/>
          <w:szCs w:val="22"/>
        </w:rPr>
      </w:pPr>
      <w:r w:rsidRPr="00D96D41">
        <w:rPr>
          <w:b/>
          <w:sz w:val="22"/>
          <w:szCs w:val="22"/>
        </w:rPr>
        <w:t>2.</w:t>
      </w:r>
      <w:r w:rsidRPr="00D96D41">
        <w:rPr>
          <w:sz w:val="22"/>
          <w:szCs w:val="22"/>
        </w:rPr>
        <w:t xml:space="preserve"> A Nyilatkozatot tevő Önkormányzat ezennel </w:t>
      </w:r>
      <w:r w:rsidRPr="00D96D41">
        <w:rPr>
          <w:b/>
          <w:sz w:val="22"/>
          <w:szCs w:val="22"/>
        </w:rPr>
        <w:t>kijelenti</w:t>
      </w:r>
      <w:r w:rsidRPr="00D96D41">
        <w:rPr>
          <w:sz w:val="22"/>
          <w:szCs w:val="22"/>
        </w:rPr>
        <w:t xml:space="preserve">, hogy </w:t>
      </w:r>
      <w:r w:rsidRPr="00D96D41">
        <w:rPr>
          <w:b/>
          <w:sz w:val="22"/>
          <w:szCs w:val="22"/>
        </w:rPr>
        <w:t>konzorciumként</w:t>
      </w:r>
      <w:r w:rsidRPr="00D96D41">
        <w:rPr>
          <w:sz w:val="22"/>
          <w:szCs w:val="22"/>
        </w:rPr>
        <w:t xml:space="preserve"> kíván részt venni a Versenyképes Járások Programban és a cél megvalósítása érdekében fejlesztési igény nyújt be.</w:t>
      </w:r>
    </w:p>
    <w:p w:rsidR="00426F09" w:rsidRPr="00D96D41" w:rsidRDefault="00426F09" w:rsidP="00D96D41">
      <w:pPr>
        <w:spacing w:before="80"/>
        <w:ind w:left="709" w:hanging="425"/>
        <w:jc w:val="both"/>
        <w:rPr>
          <w:sz w:val="22"/>
          <w:szCs w:val="22"/>
        </w:rPr>
      </w:pPr>
      <w:r w:rsidRPr="00D96D41">
        <w:rPr>
          <w:b/>
          <w:sz w:val="22"/>
          <w:szCs w:val="22"/>
        </w:rPr>
        <w:t>3.</w:t>
      </w:r>
      <w:r w:rsidRPr="00D96D41">
        <w:rPr>
          <w:sz w:val="22"/>
          <w:szCs w:val="22"/>
        </w:rPr>
        <w:t xml:space="preserve"> A Nyilatkozatot tevő Önkormányzat dr. Csáky Andrást, Cegléd Város Önkormányzata polgármesterét bízza meg a Versenyképes Járások Programban a leendő konzorcium képviseletére – a</w:t>
      </w:r>
      <w:r w:rsidR="003224C5" w:rsidRPr="00D96D41">
        <w:rPr>
          <w:sz w:val="22"/>
          <w:szCs w:val="22"/>
        </w:rPr>
        <w:t>z</w:t>
      </w:r>
      <w:r w:rsidRPr="00D96D41">
        <w:rPr>
          <w:sz w:val="22"/>
          <w:szCs w:val="22"/>
        </w:rPr>
        <w:t xml:space="preserve"> Önkormányzat</w:t>
      </w:r>
      <w:r w:rsidR="003224C5" w:rsidRPr="00D96D41">
        <w:rPr>
          <w:sz w:val="22"/>
          <w:szCs w:val="22"/>
        </w:rPr>
        <w:t>ok</w:t>
      </w:r>
      <w:r w:rsidRPr="00D96D41">
        <w:rPr>
          <w:sz w:val="22"/>
          <w:szCs w:val="22"/>
        </w:rPr>
        <w:t xml:space="preserve"> rendszeres tájékoztatása mellett.</w:t>
      </w:r>
    </w:p>
    <w:p w:rsidR="00426F09" w:rsidRPr="00D96D41" w:rsidRDefault="00426F09" w:rsidP="00D96D41">
      <w:pPr>
        <w:spacing w:before="80"/>
        <w:ind w:left="709" w:hanging="425"/>
        <w:jc w:val="both"/>
        <w:rPr>
          <w:sz w:val="22"/>
          <w:szCs w:val="22"/>
        </w:rPr>
      </w:pPr>
      <w:r w:rsidRPr="00D96D41">
        <w:rPr>
          <w:b/>
          <w:sz w:val="22"/>
          <w:szCs w:val="22"/>
        </w:rPr>
        <w:t>4.</w:t>
      </w:r>
      <w:r w:rsidRPr="00D96D41">
        <w:rPr>
          <w:sz w:val="22"/>
          <w:szCs w:val="22"/>
        </w:rPr>
        <w:t xml:space="preserve"> A Nyilatkozatot tevő Önkormányzat kijelenti, hogy legkésőbb a támogatási igény benyújtási határideje végéig </w:t>
      </w:r>
      <w:r w:rsidRPr="00D96D41">
        <w:rPr>
          <w:b/>
          <w:sz w:val="22"/>
          <w:szCs w:val="22"/>
        </w:rPr>
        <w:t>megköti a végleges konzorciumi megállapodást</w:t>
      </w:r>
      <w:r w:rsidRPr="00D96D41">
        <w:rPr>
          <w:sz w:val="22"/>
          <w:szCs w:val="22"/>
        </w:rPr>
        <w:t>.</w:t>
      </w:r>
    </w:p>
    <w:p w:rsidR="00426F09" w:rsidRPr="00D96D41" w:rsidRDefault="00426F09" w:rsidP="00D96D41">
      <w:pPr>
        <w:spacing w:before="80"/>
        <w:ind w:left="709" w:hanging="425"/>
        <w:jc w:val="both"/>
        <w:rPr>
          <w:b/>
          <w:sz w:val="22"/>
          <w:szCs w:val="22"/>
        </w:rPr>
      </w:pPr>
      <w:r w:rsidRPr="00D96D41">
        <w:rPr>
          <w:b/>
          <w:sz w:val="22"/>
          <w:szCs w:val="22"/>
        </w:rPr>
        <w:t>5. A Nyilatkozatot tevő Önkormányzat kijelenti, hogy a konzorciumi megállapodás részletszabályait a végleges konzorciumi megállapodásban kívánja rögzíteni.</w:t>
      </w:r>
    </w:p>
    <w:p w:rsidR="00426F09" w:rsidRPr="00D96D41" w:rsidRDefault="00426F09" w:rsidP="00D96D41">
      <w:pPr>
        <w:spacing w:before="80"/>
        <w:ind w:left="709" w:hanging="425"/>
        <w:jc w:val="both"/>
        <w:rPr>
          <w:sz w:val="22"/>
          <w:szCs w:val="22"/>
        </w:rPr>
      </w:pPr>
      <w:r w:rsidRPr="00D96D41">
        <w:rPr>
          <w:b/>
          <w:sz w:val="22"/>
          <w:szCs w:val="22"/>
        </w:rPr>
        <w:t>6.</w:t>
      </w:r>
      <w:r w:rsidRPr="00D96D41">
        <w:rPr>
          <w:sz w:val="22"/>
          <w:szCs w:val="22"/>
        </w:rPr>
        <w:t xml:space="preserve"> A Nyilatkozatot tevő Önkormányzat jelen szándéknyilatkozatot annak elolvasása és értelmezése után, mint akaratával mindenben megegyezőt írta</w:t>
      </w:r>
      <w:r w:rsidR="00D96D41">
        <w:rPr>
          <w:sz w:val="22"/>
          <w:szCs w:val="22"/>
        </w:rPr>
        <w:t xml:space="preserve"> alá.</w:t>
      </w:r>
    </w:p>
    <w:p w:rsidR="00426F09" w:rsidRPr="00D96D41" w:rsidRDefault="00426F09" w:rsidP="00461598">
      <w:pPr>
        <w:tabs>
          <w:tab w:val="left" w:pos="284"/>
        </w:tabs>
        <w:spacing w:before="120"/>
        <w:jc w:val="both"/>
        <w:rPr>
          <w:sz w:val="22"/>
          <w:szCs w:val="22"/>
        </w:rPr>
      </w:pPr>
      <w:r w:rsidRPr="00D96D41">
        <w:rPr>
          <w:sz w:val="22"/>
          <w:szCs w:val="22"/>
        </w:rPr>
        <w:t xml:space="preserve">Cegléd, 2025. április </w:t>
      </w:r>
      <w:r w:rsidR="00D96D41">
        <w:rPr>
          <w:sz w:val="22"/>
          <w:szCs w:val="22"/>
        </w:rPr>
        <w:t>…</w:t>
      </w:r>
    </w:p>
    <w:p w:rsidR="00426F09" w:rsidRPr="00D96D41" w:rsidRDefault="00426F09" w:rsidP="00426F09">
      <w:pPr>
        <w:tabs>
          <w:tab w:val="left" w:pos="7700"/>
        </w:tabs>
        <w:spacing w:before="120"/>
        <w:jc w:val="both"/>
        <w:rPr>
          <w:sz w:val="22"/>
          <w:szCs w:val="22"/>
        </w:rPr>
      </w:pPr>
    </w:p>
    <w:p w:rsidR="00426F09" w:rsidRPr="00D96D41" w:rsidRDefault="00426F09" w:rsidP="00426F09">
      <w:pPr>
        <w:tabs>
          <w:tab w:val="left" w:pos="6521"/>
        </w:tabs>
        <w:ind w:left="3261"/>
        <w:jc w:val="both"/>
        <w:rPr>
          <w:sz w:val="22"/>
          <w:szCs w:val="22"/>
        </w:rPr>
      </w:pPr>
      <w:r w:rsidRPr="00D96D41">
        <w:rPr>
          <w:sz w:val="22"/>
          <w:szCs w:val="22"/>
        </w:rPr>
        <w:t>P.</w:t>
      </w:r>
      <w:r w:rsidR="00D96D41">
        <w:rPr>
          <w:sz w:val="22"/>
          <w:szCs w:val="22"/>
        </w:rPr>
        <w:t xml:space="preserve"> H.</w:t>
      </w:r>
      <w:r w:rsidR="00D96D41">
        <w:rPr>
          <w:sz w:val="22"/>
          <w:szCs w:val="22"/>
        </w:rPr>
        <w:tab/>
        <w:t>Dr. Csáky András</w:t>
      </w:r>
    </w:p>
    <w:p w:rsidR="00426F09" w:rsidRPr="00D96D41" w:rsidRDefault="00426F09" w:rsidP="00426F09">
      <w:pPr>
        <w:tabs>
          <w:tab w:val="left" w:pos="6663"/>
        </w:tabs>
        <w:ind w:left="1134"/>
        <w:jc w:val="both"/>
        <w:rPr>
          <w:b/>
          <w:sz w:val="22"/>
          <w:szCs w:val="22"/>
        </w:rPr>
      </w:pPr>
      <w:r w:rsidRPr="00D96D41">
        <w:rPr>
          <w:b/>
          <w:sz w:val="22"/>
          <w:szCs w:val="22"/>
        </w:rPr>
        <w:tab/>
      </w:r>
      <w:r w:rsidRPr="00D96D41">
        <w:rPr>
          <w:sz w:val="22"/>
          <w:szCs w:val="22"/>
        </w:rPr>
        <w:t>polgármester</w:t>
      </w:r>
    </w:p>
    <w:p w:rsidR="00426F09" w:rsidRDefault="00426F09" w:rsidP="00D96D41">
      <w:pPr>
        <w:tabs>
          <w:tab w:val="left" w:pos="5954"/>
        </w:tabs>
        <w:ind w:left="1134"/>
        <w:jc w:val="both"/>
        <w:rPr>
          <w:sz w:val="23"/>
          <w:szCs w:val="23"/>
        </w:rPr>
      </w:pPr>
      <w:r w:rsidRPr="00894DD7">
        <w:rPr>
          <w:sz w:val="23"/>
          <w:szCs w:val="23"/>
        </w:rPr>
        <w:tab/>
      </w:r>
      <w:r>
        <w:rPr>
          <w:sz w:val="23"/>
          <w:szCs w:val="23"/>
        </w:rPr>
        <w:t>Cegléd</w:t>
      </w:r>
      <w:r w:rsidRPr="00894DD7">
        <w:rPr>
          <w:sz w:val="23"/>
          <w:szCs w:val="23"/>
        </w:rPr>
        <w:t xml:space="preserve"> Város Önkormányzata</w:t>
      </w:r>
    </w:p>
    <w:sectPr w:rsidR="00426F09" w:rsidSect="00014901">
      <w:pgSz w:w="11902"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B9D" w:rsidRDefault="00475B9D">
      <w:r>
        <w:separator/>
      </w:r>
    </w:p>
  </w:endnote>
  <w:endnote w:type="continuationSeparator" w:id="0">
    <w:p w:rsidR="00475B9D" w:rsidRDefault="0047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7A4" w:rsidRDefault="009407A4" w:rsidP="0001490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9407A4" w:rsidRDefault="009407A4" w:rsidP="0001490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7A4" w:rsidRPr="007A00C5" w:rsidRDefault="009407A4" w:rsidP="00014901">
    <w:pPr>
      <w:pStyle w:val="llb"/>
      <w:framePr w:wrap="around" w:vAnchor="text" w:hAnchor="margin" w:xAlign="right" w:y="1"/>
      <w:rPr>
        <w:rStyle w:val="Oldalszm"/>
        <w:sz w:val="20"/>
        <w:szCs w:val="20"/>
      </w:rPr>
    </w:pPr>
    <w:r w:rsidRPr="007A00C5">
      <w:rPr>
        <w:rStyle w:val="Oldalszm"/>
        <w:sz w:val="20"/>
        <w:szCs w:val="20"/>
      </w:rPr>
      <w:fldChar w:fldCharType="begin"/>
    </w:r>
    <w:r w:rsidRPr="007A00C5">
      <w:rPr>
        <w:rStyle w:val="Oldalszm"/>
        <w:sz w:val="20"/>
        <w:szCs w:val="20"/>
      </w:rPr>
      <w:instrText xml:space="preserve">PAGE  </w:instrText>
    </w:r>
    <w:r w:rsidRPr="007A00C5">
      <w:rPr>
        <w:rStyle w:val="Oldalszm"/>
        <w:sz w:val="20"/>
        <w:szCs w:val="20"/>
      </w:rPr>
      <w:fldChar w:fldCharType="separate"/>
    </w:r>
    <w:r w:rsidR="00461598">
      <w:rPr>
        <w:rStyle w:val="Oldalszm"/>
        <w:noProof/>
        <w:sz w:val="20"/>
        <w:szCs w:val="20"/>
      </w:rPr>
      <w:t>3</w:t>
    </w:r>
    <w:r w:rsidRPr="007A00C5">
      <w:rPr>
        <w:rStyle w:val="Oldalszm"/>
        <w:sz w:val="20"/>
        <w:szCs w:val="20"/>
      </w:rPr>
      <w:fldChar w:fldCharType="end"/>
    </w:r>
    <w:r w:rsidRPr="007A00C5">
      <w:rPr>
        <w:rStyle w:val="Oldalszm"/>
        <w:sz w:val="20"/>
        <w:szCs w:val="20"/>
      </w:rPr>
      <w:t>/</w:t>
    </w:r>
    <w:r w:rsidR="00D96D41">
      <w:rPr>
        <w:rStyle w:val="Oldalszm"/>
        <w:sz w:val="20"/>
        <w:szCs w:val="20"/>
      </w:rPr>
      <w:t>4</w:t>
    </w:r>
  </w:p>
  <w:p w:rsidR="009407A4" w:rsidRDefault="009407A4" w:rsidP="00D96D41">
    <w:pPr>
      <w:pStyle w:val="llb"/>
      <w:tabs>
        <w:tab w:val="clear" w:pos="4536"/>
        <w:tab w:val="clear" w:pos="9072"/>
        <w:tab w:val="left" w:pos="582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B9D" w:rsidRDefault="00475B9D">
      <w:r>
        <w:separator/>
      </w:r>
    </w:p>
  </w:footnote>
  <w:footnote w:type="continuationSeparator" w:id="0">
    <w:p w:rsidR="00475B9D" w:rsidRDefault="00475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00C5" w:rsidRPr="007A00C5" w:rsidRDefault="007A00C5" w:rsidP="007A00C5">
    <w:pPr>
      <w:pStyle w:val="lfej"/>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F4A2D"/>
    <w:multiLevelType w:val="multilevel"/>
    <w:tmpl w:val="3E64D4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BA35FE"/>
    <w:multiLevelType w:val="hybridMultilevel"/>
    <w:tmpl w:val="502AE6C6"/>
    <w:lvl w:ilvl="0" w:tplc="F0AED274">
      <w:start w:val="1"/>
      <w:numFmt w:val="decimal"/>
      <w:lvlText w:val="%1."/>
      <w:lvlJc w:val="left"/>
      <w:pPr>
        <w:tabs>
          <w:tab w:val="num" w:pos="720"/>
        </w:tabs>
        <w:ind w:left="720" w:hanging="360"/>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9CE57FE"/>
    <w:multiLevelType w:val="hybridMultilevel"/>
    <w:tmpl w:val="9BEC4DB4"/>
    <w:lvl w:ilvl="0" w:tplc="25EE6CF8">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9D023DB"/>
    <w:multiLevelType w:val="hybridMultilevel"/>
    <w:tmpl w:val="15164816"/>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 w15:restartNumberingAfterBreak="0">
    <w:nsid w:val="0FAF65DD"/>
    <w:multiLevelType w:val="hybridMultilevel"/>
    <w:tmpl w:val="E326BB56"/>
    <w:lvl w:ilvl="0" w:tplc="43102614">
      <w:start w:val="1"/>
      <w:numFmt w:val="decimal"/>
      <w:lvlText w:val="%1.)"/>
      <w:lvlJc w:val="left"/>
      <w:pPr>
        <w:ind w:left="786" w:hanging="360"/>
      </w:pPr>
      <w:rPr>
        <w:rFonts w:ascii="Times New Roman" w:hAnsi="Times New Roman" w:cs="Times New Roman" w:hint="default"/>
        <w:b/>
        <w:sz w:val="21"/>
        <w:szCs w:val="21"/>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1638058B"/>
    <w:multiLevelType w:val="hybridMultilevel"/>
    <w:tmpl w:val="A328E22C"/>
    <w:lvl w:ilvl="0" w:tplc="040E000F">
      <w:start w:val="1"/>
      <w:numFmt w:val="decimal"/>
      <w:lvlText w:val="%1."/>
      <w:lvlJc w:val="left"/>
      <w:pPr>
        <w:ind w:left="720" w:hanging="360"/>
      </w:pPr>
      <w:rPr>
        <w:rFonts w:cs="Times New Roman"/>
      </w:rPr>
    </w:lvl>
    <w:lvl w:ilvl="1" w:tplc="F7CA9D8A">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6" w15:restartNumberingAfterBreak="0">
    <w:nsid w:val="17135C6F"/>
    <w:multiLevelType w:val="hybridMultilevel"/>
    <w:tmpl w:val="9C32B0E0"/>
    <w:lvl w:ilvl="0" w:tplc="F1DAB836">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F6D59DF"/>
    <w:multiLevelType w:val="hybridMultilevel"/>
    <w:tmpl w:val="351E4402"/>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2FD7C16"/>
    <w:multiLevelType w:val="multilevel"/>
    <w:tmpl w:val="E6FCE288"/>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273D04DF"/>
    <w:multiLevelType w:val="hybridMultilevel"/>
    <w:tmpl w:val="78889FE8"/>
    <w:lvl w:ilvl="0" w:tplc="F6FEFD34">
      <w:start w:val="1"/>
      <w:numFmt w:val="decimal"/>
      <w:lvlText w:val="%1.)"/>
      <w:lvlJc w:val="left"/>
      <w:pPr>
        <w:ind w:left="795" w:hanging="43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06677C4"/>
    <w:multiLevelType w:val="multilevel"/>
    <w:tmpl w:val="3E64D4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C34ABF"/>
    <w:multiLevelType w:val="hybridMultilevel"/>
    <w:tmpl w:val="4FF01404"/>
    <w:lvl w:ilvl="0" w:tplc="492A53A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624420A"/>
    <w:multiLevelType w:val="hybridMultilevel"/>
    <w:tmpl w:val="F98E7E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A7A082A"/>
    <w:multiLevelType w:val="hybridMultilevel"/>
    <w:tmpl w:val="AF1C6DBA"/>
    <w:lvl w:ilvl="0" w:tplc="38B4DE2A">
      <w:start w:val="1"/>
      <w:numFmt w:val="lowerLetter"/>
      <w:lvlText w:val="%1)"/>
      <w:lvlJc w:val="left"/>
      <w:pPr>
        <w:tabs>
          <w:tab w:val="num" w:pos="720"/>
        </w:tabs>
        <w:ind w:left="720" w:hanging="360"/>
      </w:pPr>
      <w:rPr>
        <w:rFonts w:hint="default"/>
        <w:i/>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B9E5CB1"/>
    <w:multiLevelType w:val="hybridMultilevel"/>
    <w:tmpl w:val="34AC071A"/>
    <w:lvl w:ilvl="0" w:tplc="A1D28DEE">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3D3C5BD8"/>
    <w:multiLevelType w:val="hybridMultilevel"/>
    <w:tmpl w:val="51FCB8F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E6A3C0D"/>
    <w:multiLevelType w:val="hybridMultilevel"/>
    <w:tmpl w:val="104A66A2"/>
    <w:lvl w:ilvl="0" w:tplc="70329844">
      <w:start w:val="1"/>
      <w:numFmt w:val="decimal"/>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7" w15:restartNumberingAfterBreak="0">
    <w:nsid w:val="43F018F3"/>
    <w:multiLevelType w:val="multilevel"/>
    <w:tmpl w:val="A5567B2E"/>
    <w:lvl w:ilvl="0">
      <w:start w:val="3"/>
      <w:numFmt w:val="decimal"/>
      <w:lvlText w:val="%1."/>
      <w:lvlJc w:val="left"/>
      <w:pPr>
        <w:tabs>
          <w:tab w:val="num" w:pos="360"/>
        </w:tabs>
        <w:ind w:left="360" w:hanging="360"/>
      </w:pPr>
      <w:rPr>
        <w:rFonts w:hint="default"/>
        <w:color w:val="282828"/>
      </w:rPr>
    </w:lvl>
    <w:lvl w:ilvl="1">
      <w:start w:val="1"/>
      <w:numFmt w:val="decimal"/>
      <w:lvlText w:val="%1.%2."/>
      <w:lvlJc w:val="left"/>
      <w:pPr>
        <w:tabs>
          <w:tab w:val="num" w:pos="360"/>
        </w:tabs>
        <w:ind w:left="360" w:hanging="360"/>
      </w:pPr>
      <w:rPr>
        <w:rFonts w:hint="default"/>
        <w:color w:val="282828"/>
      </w:rPr>
    </w:lvl>
    <w:lvl w:ilvl="2">
      <w:start w:val="1"/>
      <w:numFmt w:val="decimal"/>
      <w:lvlText w:val="%1.%2.%3."/>
      <w:lvlJc w:val="left"/>
      <w:pPr>
        <w:tabs>
          <w:tab w:val="num" w:pos="720"/>
        </w:tabs>
        <w:ind w:left="720" w:hanging="720"/>
      </w:pPr>
      <w:rPr>
        <w:rFonts w:hint="default"/>
        <w:color w:val="282828"/>
      </w:rPr>
    </w:lvl>
    <w:lvl w:ilvl="3">
      <w:start w:val="1"/>
      <w:numFmt w:val="decimal"/>
      <w:lvlText w:val="%1.%2.%3.%4."/>
      <w:lvlJc w:val="left"/>
      <w:pPr>
        <w:tabs>
          <w:tab w:val="num" w:pos="720"/>
        </w:tabs>
        <w:ind w:left="720" w:hanging="720"/>
      </w:pPr>
      <w:rPr>
        <w:rFonts w:hint="default"/>
        <w:color w:val="282828"/>
      </w:rPr>
    </w:lvl>
    <w:lvl w:ilvl="4">
      <w:start w:val="1"/>
      <w:numFmt w:val="decimal"/>
      <w:lvlText w:val="%1.%2.%3.%4.%5."/>
      <w:lvlJc w:val="left"/>
      <w:pPr>
        <w:tabs>
          <w:tab w:val="num" w:pos="1080"/>
        </w:tabs>
        <w:ind w:left="1080" w:hanging="1080"/>
      </w:pPr>
      <w:rPr>
        <w:rFonts w:hint="default"/>
        <w:color w:val="282828"/>
      </w:rPr>
    </w:lvl>
    <w:lvl w:ilvl="5">
      <w:start w:val="1"/>
      <w:numFmt w:val="decimal"/>
      <w:lvlText w:val="%1.%2.%3.%4.%5.%6."/>
      <w:lvlJc w:val="left"/>
      <w:pPr>
        <w:tabs>
          <w:tab w:val="num" w:pos="1080"/>
        </w:tabs>
        <w:ind w:left="1080" w:hanging="1080"/>
      </w:pPr>
      <w:rPr>
        <w:rFonts w:hint="default"/>
        <w:color w:val="282828"/>
      </w:rPr>
    </w:lvl>
    <w:lvl w:ilvl="6">
      <w:start w:val="1"/>
      <w:numFmt w:val="decimal"/>
      <w:lvlText w:val="%1.%2.%3.%4.%5.%6.%7."/>
      <w:lvlJc w:val="left"/>
      <w:pPr>
        <w:tabs>
          <w:tab w:val="num" w:pos="1440"/>
        </w:tabs>
        <w:ind w:left="1440" w:hanging="1440"/>
      </w:pPr>
      <w:rPr>
        <w:rFonts w:hint="default"/>
        <w:color w:val="282828"/>
      </w:rPr>
    </w:lvl>
    <w:lvl w:ilvl="7">
      <w:start w:val="1"/>
      <w:numFmt w:val="decimal"/>
      <w:lvlText w:val="%1.%2.%3.%4.%5.%6.%7.%8."/>
      <w:lvlJc w:val="left"/>
      <w:pPr>
        <w:tabs>
          <w:tab w:val="num" w:pos="1440"/>
        </w:tabs>
        <w:ind w:left="1440" w:hanging="1440"/>
      </w:pPr>
      <w:rPr>
        <w:rFonts w:hint="default"/>
        <w:color w:val="282828"/>
      </w:rPr>
    </w:lvl>
    <w:lvl w:ilvl="8">
      <w:start w:val="1"/>
      <w:numFmt w:val="decimal"/>
      <w:lvlText w:val="%1.%2.%3.%4.%5.%6.%7.%8.%9."/>
      <w:lvlJc w:val="left"/>
      <w:pPr>
        <w:tabs>
          <w:tab w:val="num" w:pos="1800"/>
        </w:tabs>
        <w:ind w:left="1800" w:hanging="1800"/>
      </w:pPr>
      <w:rPr>
        <w:rFonts w:hint="default"/>
        <w:color w:val="282828"/>
      </w:rPr>
    </w:lvl>
  </w:abstractNum>
  <w:abstractNum w:abstractNumId="18" w15:restartNumberingAfterBreak="0">
    <w:nsid w:val="45895630"/>
    <w:multiLevelType w:val="hybridMultilevel"/>
    <w:tmpl w:val="5C7EB95C"/>
    <w:lvl w:ilvl="0" w:tplc="40DEFC26">
      <w:start w:val="1"/>
      <w:numFmt w:val="bullet"/>
      <w:lvlText w:val=""/>
      <w:lvlJc w:val="left"/>
      <w:pPr>
        <w:ind w:left="840" w:hanging="360"/>
      </w:pPr>
      <w:rPr>
        <w:rFonts w:ascii="Symbol" w:hAnsi="Symbol" w:hint="default"/>
      </w:rPr>
    </w:lvl>
    <w:lvl w:ilvl="1" w:tplc="040E0003">
      <w:start w:val="1"/>
      <w:numFmt w:val="bullet"/>
      <w:lvlText w:val="o"/>
      <w:lvlJc w:val="left"/>
      <w:pPr>
        <w:ind w:left="1560" w:hanging="360"/>
      </w:pPr>
      <w:rPr>
        <w:rFonts w:ascii="Courier New" w:hAnsi="Courier New" w:hint="default"/>
      </w:rPr>
    </w:lvl>
    <w:lvl w:ilvl="2" w:tplc="040E0005">
      <w:start w:val="1"/>
      <w:numFmt w:val="bullet"/>
      <w:lvlText w:val=""/>
      <w:lvlJc w:val="left"/>
      <w:pPr>
        <w:ind w:left="2280" w:hanging="360"/>
      </w:pPr>
      <w:rPr>
        <w:rFonts w:ascii="Wingdings" w:hAnsi="Wingdings" w:hint="default"/>
      </w:rPr>
    </w:lvl>
    <w:lvl w:ilvl="3" w:tplc="040E0001">
      <w:start w:val="1"/>
      <w:numFmt w:val="bullet"/>
      <w:lvlText w:val=""/>
      <w:lvlJc w:val="left"/>
      <w:pPr>
        <w:ind w:left="3000" w:hanging="360"/>
      </w:pPr>
      <w:rPr>
        <w:rFonts w:ascii="Symbol" w:hAnsi="Symbol" w:hint="default"/>
      </w:rPr>
    </w:lvl>
    <w:lvl w:ilvl="4" w:tplc="040E0003">
      <w:start w:val="1"/>
      <w:numFmt w:val="bullet"/>
      <w:lvlText w:val="o"/>
      <w:lvlJc w:val="left"/>
      <w:pPr>
        <w:ind w:left="3720" w:hanging="360"/>
      </w:pPr>
      <w:rPr>
        <w:rFonts w:ascii="Courier New" w:hAnsi="Courier New" w:hint="default"/>
      </w:rPr>
    </w:lvl>
    <w:lvl w:ilvl="5" w:tplc="040E0005">
      <w:start w:val="1"/>
      <w:numFmt w:val="bullet"/>
      <w:lvlText w:val=""/>
      <w:lvlJc w:val="left"/>
      <w:pPr>
        <w:ind w:left="4440" w:hanging="360"/>
      </w:pPr>
      <w:rPr>
        <w:rFonts w:ascii="Wingdings" w:hAnsi="Wingdings" w:hint="default"/>
      </w:rPr>
    </w:lvl>
    <w:lvl w:ilvl="6" w:tplc="040E0001">
      <w:start w:val="1"/>
      <w:numFmt w:val="bullet"/>
      <w:lvlText w:val=""/>
      <w:lvlJc w:val="left"/>
      <w:pPr>
        <w:ind w:left="5160" w:hanging="360"/>
      </w:pPr>
      <w:rPr>
        <w:rFonts w:ascii="Symbol" w:hAnsi="Symbol" w:hint="default"/>
      </w:rPr>
    </w:lvl>
    <w:lvl w:ilvl="7" w:tplc="040E0003">
      <w:start w:val="1"/>
      <w:numFmt w:val="bullet"/>
      <w:lvlText w:val="o"/>
      <w:lvlJc w:val="left"/>
      <w:pPr>
        <w:ind w:left="5880" w:hanging="360"/>
      </w:pPr>
      <w:rPr>
        <w:rFonts w:ascii="Courier New" w:hAnsi="Courier New" w:hint="default"/>
      </w:rPr>
    </w:lvl>
    <w:lvl w:ilvl="8" w:tplc="040E0005">
      <w:start w:val="1"/>
      <w:numFmt w:val="bullet"/>
      <w:lvlText w:val=""/>
      <w:lvlJc w:val="left"/>
      <w:pPr>
        <w:ind w:left="6600" w:hanging="360"/>
      </w:pPr>
      <w:rPr>
        <w:rFonts w:ascii="Wingdings" w:hAnsi="Wingdings" w:hint="default"/>
      </w:rPr>
    </w:lvl>
  </w:abstractNum>
  <w:abstractNum w:abstractNumId="19" w15:restartNumberingAfterBreak="0">
    <w:nsid w:val="46A748D1"/>
    <w:multiLevelType w:val="hybridMultilevel"/>
    <w:tmpl w:val="7278DD82"/>
    <w:lvl w:ilvl="0" w:tplc="F1DAB836">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9C01B39"/>
    <w:multiLevelType w:val="hybridMultilevel"/>
    <w:tmpl w:val="173EE4B2"/>
    <w:lvl w:ilvl="0" w:tplc="9D5EA0F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1"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12126B5"/>
    <w:multiLevelType w:val="hybridMultilevel"/>
    <w:tmpl w:val="499A2330"/>
    <w:lvl w:ilvl="0" w:tplc="1D5A4B4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E4386"/>
    <w:multiLevelType w:val="hybridMultilevel"/>
    <w:tmpl w:val="7DF8F672"/>
    <w:lvl w:ilvl="0" w:tplc="D2A6B4B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52781227"/>
    <w:multiLevelType w:val="hybridMultilevel"/>
    <w:tmpl w:val="423ED934"/>
    <w:lvl w:ilvl="0" w:tplc="F7CA9D8A">
      <w:start w:val="1"/>
      <w:numFmt w:val="bullet"/>
      <w:lvlText w:val=""/>
      <w:lvlJc w:val="left"/>
      <w:pPr>
        <w:ind w:left="144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3B91DF8"/>
    <w:multiLevelType w:val="hybridMultilevel"/>
    <w:tmpl w:val="82A0BDF2"/>
    <w:lvl w:ilvl="0" w:tplc="650C17FA">
      <w:start w:val="5"/>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15:restartNumberingAfterBreak="0">
    <w:nsid w:val="53D72472"/>
    <w:multiLevelType w:val="hybridMultilevel"/>
    <w:tmpl w:val="C420B6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6DC74DA"/>
    <w:multiLevelType w:val="hybridMultilevel"/>
    <w:tmpl w:val="E14CBFD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58451357"/>
    <w:multiLevelType w:val="hybridMultilevel"/>
    <w:tmpl w:val="9538197A"/>
    <w:lvl w:ilvl="0" w:tplc="645E0858">
      <w:start w:val="1"/>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FA33184"/>
    <w:multiLevelType w:val="multilevel"/>
    <w:tmpl w:val="C730235A"/>
    <w:lvl w:ilvl="0">
      <w:start w:val="3"/>
      <w:numFmt w:val="decimal"/>
      <w:lvlText w:val="%1."/>
      <w:lvlJc w:val="left"/>
      <w:pPr>
        <w:tabs>
          <w:tab w:val="num" w:pos="360"/>
        </w:tabs>
        <w:ind w:left="360" w:hanging="360"/>
      </w:pPr>
      <w:rPr>
        <w:rFonts w:hint="default"/>
        <w:b/>
        <w:color w:val="282828"/>
      </w:rPr>
    </w:lvl>
    <w:lvl w:ilvl="1">
      <w:start w:val="1"/>
      <w:numFmt w:val="decimal"/>
      <w:lvlText w:val="%1.%2."/>
      <w:lvlJc w:val="left"/>
      <w:pPr>
        <w:tabs>
          <w:tab w:val="num" w:pos="360"/>
        </w:tabs>
        <w:ind w:left="360" w:hanging="360"/>
      </w:pPr>
      <w:rPr>
        <w:rFonts w:hint="default"/>
        <w:b/>
        <w:color w:val="282828"/>
      </w:rPr>
    </w:lvl>
    <w:lvl w:ilvl="2">
      <w:start w:val="1"/>
      <w:numFmt w:val="decimal"/>
      <w:lvlText w:val="%1.%2.%3."/>
      <w:lvlJc w:val="left"/>
      <w:pPr>
        <w:tabs>
          <w:tab w:val="num" w:pos="720"/>
        </w:tabs>
        <w:ind w:left="720" w:hanging="720"/>
      </w:pPr>
      <w:rPr>
        <w:rFonts w:hint="default"/>
        <w:b/>
        <w:color w:val="282828"/>
      </w:rPr>
    </w:lvl>
    <w:lvl w:ilvl="3">
      <w:start w:val="1"/>
      <w:numFmt w:val="decimal"/>
      <w:lvlText w:val="%1.%2.%3.%4."/>
      <w:lvlJc w:val="left"/>
      <w:pPr>
        <w:tabs>
          <w:tab w:val="num" w:pos="720"/>
        </w:tabs>
        <w:ind w:left="720" w:hanging="720"/>
      </w:pPr>
      <w:rPr>
        <w:rFonts w:hint="default"/>
        <w:b/>
        <w:color w:val="282828"/>
      </w:rPr>
    </w:lvl>
    <w:lvl w:ilvl="4">
      <w:start w:val="1"/>
      <w:numFmt w:val="decimal"/>
      <w:lvlText w:val="%1.%2.%3.%4.%5."/>
      <w:lvlJc w:val="left"/>
      <w:pPr>
        <w:tabs>
          <w:tab w:val="num" w:pos="1080"/>
        </w:tabs>
        <w:ind w:left="1080" w:hanging="1080"/>
      </w:pPr>
      <w:rPr>
        <w:rFonts w:hint="default"/>
        <w:b/>
        <w:color w:val="282828"/>
      </w:rPr>
    </w:lvl>
    <w:lvl w:ilvl="5">
      <w:start w:val="1"/>
      <w:numFmt w:val="decimal"/>
      <w:lvlText w:val="%1.%2.%3.%4.%5.%6."/>
      <w:lvlJc w:val="left"/>
      <w:pPr>
        <w:tabs>
          <w:tab w:val="num" w:pos="1080"/>
        </w:tabs>
        <w:ind w:left="1080" w:hanging="1080"/>
      </w:pPr>
      <w:rPr>
        <w:rFonts w:hint="default"/>
        <w:b/>
        <w:color w:val="282828"/>
      </w:rPr>
    </w:lvl>
    <w:lvl w:ilvl="6">
      <w:start w:val="1"/>
      <w:numFmt w:val="decimal"/>
      <w:lvlText w:val="%1.%2.%3.%4.%5.%6.%7."/>
      <w:lvlJc w:val="left"/>
      <w:pPr>
        <w:tabs>
          <w:tab w:val="num" w:pos="1440"/>
        </w:tabs>
        <w:ind w:left="1440" w:hanging="1440"/>
      </w:pPr>
      <w:rPr>
        <w:rFonts w:hint="default"/>
        <w:b/>
        <w:color w:val="282828"/>
      </w:rPr>
    </w:lvl>
    <w:lvl w:ilvl="7">
      <w:start w:val="1"/>
      <w:numFmt w:val="decimal"/>
      <w:lvlText w:val="%1.%2.%3.%4.%5.%6.%7.%8."/>
      <w:lvlJc w:val="left"/>
      <w:pPr>
        <w:tabs>
          <w:tab w:val="num" w:pos="1440"/>
        </w:tabs>
        <w:ind w:left="1440" w:hanging="1440"/>
      </w:pPr>
      <w:rPr>
        <w:rFonts w:hint="default"/>
        <w:b/>
        <w:color w:val="282828"/>
      </w:rPr>
    </w:lvl>
    <w:lvl w:ilvl="8">
      <w:start w:val="1"/>
      <w:numFmt w:val="decimal"/>
      <w:lvlText w:val="%1.%2.%3.%4.%5.%6.%7.%8.%9."/>
      <w:lvlJc w:val="left"/>
      <w:pPr>
        <w:tabs>
          <w:tab w:val="num" w:pos="1800"/>
        </w:tabs>
        <w:ind w:left="1800" w:hanging="1800"/>
      </w:pPr>
      <w:rPr>
        <w:rFonts w:hint="default"/>
        <w:b/>
        <w:color w:val="282828"/>
      </w:rPr>
    </w:lvl>
  </w:abstractNum>
  <w:abstractNum w:abstractNumId="30" w15:restartNumberingAfterBreak="0">
    <w:nsid w:val="62DF40D4"/>
    <w:multiLevelType w:val="multilevel"/>
    <w:tmpl w:val="2660B846"/>
    <w:lvl w:ilvl="0">
      <w:start w:val="1"/>
      <w:numFmt w:val="decimal"/>
      <w:lvlText w:val="%1"/>
      <w:lvlJc w:val="left"/>
      <w:pPr>
        <w:ind w:left="360" w:hanging="360"/>
      </w:pPr>
      <w:rPr>
        <w:rFonts w:eastAsia="Calibri"/>
      </w:rPr>
    </w:lvl>
    <w:lvl w:ilvl="1">
      <w:start w:val="1"/>
      <w:numFmt w:val="decimal"/>
      <w:lvlText w:val="%1.%2"/>
      <w:lvlJc w:val="left"/>
      <w:pPr>
        <w:ind w:left="720" w:hanging="360"/>
      </w:pPr>
      <w:rPr>
        <w:rFonts w:eastAsia="Calibri"/>
        <w:b/>
      </w:rPr>
    </w:lvl>
    <w:lvl w:ilvl="2">
      <w:start w:val="1"/>
      <w:numFmt w:val="decimal"/>
      <w:lvlText w:val="%1.%2.%3"/>
      <w:lvlJc w:val="left"/>
      <w:pPr>
        <w:ind w:left="1440" w:hanging="720"/>
      </w:pPr>
      <w:rPr>
        <w:rFonts w:eastAsia="Calibri"/>
      </w:rPr>
    </w:lvl>
    <w:lvl w:ilvl="3">
      <w:start w:val="1"/>
      <w:numFmt w:val="decimal"/>
      <w:lvlText w:val="%1.%2.%3.%4"/>
      <w:lvlJc w:val="left"/>
      <w:pPr>
        <w:ind w:left="1800" w:hanging="720"/>
      </w:pPr>
      <w:rPr>
        <w:rFonts w:eastAsia="Calibri"/>
      </w:rPr>
    </w:lvl>
    <w:lvl w:ilvl="4">
      <w:start w:val="1"/>
      <w:numFmt w:val="decimal"/>
      <w:lvlText w:val="%1.%2.%3.%4.%5"/>
      <w:lvlJc w:val="left"/>
      <w:pPr>
        <w:ind w:left="2520" w:hanging="1080"/>
      </w:pPr>
      <w:rPr>
        <w:rFonts w:eastAsia="Calibri"/>
      </w:rPr>
    </w:lvl>
    <w:lvl w:ilvl="5">
      <w:start w:val="1"/>
      <w:numFmt w:val="decimal"/>
      <w:lvlText w:val="%1.%2.%3.%4.%5.%6"/>
      <w:lvlJc w:val="left"/>
      <w:pPr>
        <w:ind w:left="2880" w:hanging="1080"/>
      </w:pPr>
      <w:rPr>
        <w:rFonts w:eastAsia="Calibri"/>
      </w:rPr>
    </w:lvl>
    <w:lvl w:ilvl="6">
      <w:start w:val="1"/>
      <w:numFmt w:val="decimal"/>
      <w:lvlText w:val="%1.%2.%3.%4.%5.%6.%7"/>
      <w:lvlJc w:val="left"/>
      <w:pPr>
        <w:ind w:left="3600" w:hanging="1440"/>
      </w:pPr>
      <w:rPr>
        <w:rFonts w:eastAsia="Calibri"/>
      </w:rPr>
    </w:lvl>
    <w:lvl w:ilvl="7">
      <w:start w:val="1"/>
      <w:numFmt w:val="decimal"/>
      <w:lvlText w:val="%1.%2.%3.%4.%5.%6.%7.%8"/>
      <w:lvlJc w:val="left"/>
      <w:pPr>
        <w:ind w:left="3960" w:hanging="1440"/>
      </w:pPr>
      <w:rPr>
        <w:rFonts w:eastAsia="Calibri"/>
      </w:rPr>
    </w:lvl>
    <w:lvl w:ilvl="8">
      <w:start w:val="1"/>
      <w:numFmt w:val="decimal"/>
      <w:lvlText w:val="%1.%2.%3.%4.%5.%6.%7.%8.%9"/>
      <w:lvlJc w:val="left"/>
      <w:pPr>
        <w:ind w:left="4680" w:hanging="1800"/>
      </w:pPr>
      <w:rPr>
        <w:rFonts w:eastAsia="Calibri"/>
      </w:rPr>
    </w:lvl>
  </w:abstractNum>
  <w:abstractNum w:abstractNumId="31" w15:restartNumberingAfterBreak="0">
    <w:nsid w:val="6355791A"/>
    <w:multiLevelType w:val="hybridMultilevel"/>
    <w:tmpl w:val="5C3E1B06"/>
    <w:lvl w:ilvl="0" w:tplc="157807B0">
      <w:start w:val="1"/>
      <w:numFmt w:val="decimal"/>
      <w:lvlText w:val="%1.)"/>
      <w:lvlJc w:val="left"/>
      <w:pPr>
        <w:ind w:left="780" w:hanging="4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A71509E"/>
    <w:multiLevelType w:val="hybridMultilevel"/>
    <w:tmpl w:val="019AA7C6"/>
    <w:lvl w:ilvl="0" w:tplc="A44462F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21440D8"/>
    <w:multiLevelType w:val="hybridMultilevel"/>
    <w:tmpl w:val="A58C741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24D420C"/>
    <w:multiLevelType w:val="hybridMultilevel"/>
    <w:tmpl w:val="B936C3F2"/>
    <w:lvl w:ilvl="0" w:tplc="14AC8C8E">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30D0D35"/>
    <w:multiLevelType w:val="hybridMultilevel"/>
    <w:tmpl w:val="C088A010"/>
    <w:lvl w:ilvl="0" w:tplc="3F5C1FE2">
      <w:start w:val="10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4C15306"/>
    <w:multiLevelType w:val="hybridMultilevel"/>
    <w:tmpl w:val="A738A3D8"/>
    <w:lvl w:ilvl="0" w:tplc="040E000F">
      <w:start w:val="1"/>
      <w:numFmt w:val="decimal"/>
      <w:lvlText w:val="%1."/>
      <w:lvlJc w:val="left"/>
      <w:pPr>
        <w:tabs>
          <w:tab w:val="num" w:pos="756"/>
        </w:tabs>
        <w:ind w:left="756" w:hanging="360"/>
      </w:pPr>
    </w:lvl>
    <w:lvl w:ilvl="1" w:tplc="040E0019" w:tentative="1">
      <w:start w:val="1"/>
      <w:numFmt w:val="lowerLetter"/>
      <w:lvlText w:val="%2."/>
      <w:lvlJc w:val="left"/>
      <w:pPr>
        <w:tabs>
          <w:tab w:val="num" w:pos="1476"/>
        </w:tabs>
        <w:ind w:left="1476" w:hanging="360"/>
      </w:pPr>
    </w:lvl>
    <w:lvl w:ilvl="2" w:tplc="040E001B" w:tentative="1">
      <w:start w:val="1"/>
      <w:numFmt w:val="lowerRoman"/>
      <w:lvlText w:val="%3."/>
      <w:lvlJc w:val="right"/>
      <w:pPr>
        <w:tabs>
          <w:tab w:val="num" w:pos="2196"/>
        </w:tabs>
        <w:ind w:left="2196" w:hanging="180"/>
      </w:pPr>
    </w:lvl>
    <w:lvl w:ilvl="3" w:tplc="040E000F" w:tentative="1">
      <w:start w:val="1"/>
      <w:numFmt w:val="decimal"/>
      <w:lvlText w:val="%4."/>
      <w:lvlJc w:val="left"/>
      <w:pPr>
        <w:tabs>
          <w:tab w:val="num" w:pos="2916"/>
        </w:tabs>
        <w:ind w:left="2916" w:hanging="360"/>
      </w:pPr>
    </w:lvl>
    <w:lvl w:ilvl="4" w:tplc="040E0019" w:tentative="1">
      <w:start w:val="1"/>
      <w:numFmt w:val="lowerLetter"/>
      <w:lvlText w:val="%5."/>
      <w:lvlJc w:val="left"/>
      <w:pPr>
        <w:tabs>
          <w:tab w:val="num" w:pos="3636"/>
        </w:tabs>
        <w:ind w:left="3636" w:hanging="360"/>
      </w:pPr>
    </w:lvl>
    <w:lvl w:ilvl="5" w:tplc="040E001B" w:tentative="1">
      <w:start w:val="1"/>
      <w:numFmt w:val="lowerRoman"/>
      <w:lvlText w:val="%6."/>
      <w:lvlJc w:val="right"/>
      <w:pPr>
        <w:tabs>
          <w:tab w:val="num" w:pos="4356"/>
        </w:tabs>
        <w:ind w:left="4356" w:hanging="180"/>
      </w:pPr>
    </w:lvl>
    <w:lvl w:ilvl="6" w:tplc="040E000F" w:tentative="1">
      <w:start w:val="1"/>
      <w:numFmt w:val="decimal"/>
      <w:lvlText w:val="%7."/>
      <w:lvlJc w:val="left"/>
      <w:pPr>
        <w:tabs>
          <w:tab w:val="num" w:pos="5076"/>
        </w:tabs>
        <w:ind w:left="5076" w:hanging="360"/>
      </w:pPr>
    </w:lvl>
    <w:lvl w:ilvl="7" w:tplc="040E0019" w:tentative="1">
      <w:start w:val="1"/>
      <w:numFmt w:val="lowerLetter"/>
      <w:lvlText w:val="%8."/>
      <w:lvlJc w:val="left"/>
      <w:pPr>
        <w:tabs>
          <w:tab w:val="num" w:pos="5796"/>
        </w:tabs>
        <w:ind w:left="5796" w:hanging="360"/>
      </w:pPr>
    </w:lvl>
    <w:lvl w:ilvl="8" w:tplc="040E001B" w:tentative="1">
      <w:start w:val="1"/>
      <w:numFmt w:val="lowerRoman"/>
      <w:lvlText w:val="%9."/>
      <w:lvlJc w:val="right"/>
      <w:pPr>
        <w:tabs>
          <w:tab w:val="num" w:pos="6516"/>
        </w:tabs>
        <w:ind w:left="6516" w:hanging="180"/>
      </w:pPr>
    </w:lvl>
  </w:abstractNum>
  <w:abstractNum w:abstractNumId="37" w15:restartNumberingAfterBreak="0">
    <w:nsid w:val="7731628E"/>
    <w:multiLevelType w:val="hybridMultilevel"/>
    <w:tmpl w:val="6FC66DB8"/>
    <w:lvl w:ilvl="0" w:tplc="BF8609D4">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8" w15:restartNumberingAfterBreak="0">
    <w:nsid w:val="796C66C7"/>
    <w:multiLevelType w:val="hybridMultilevel"/>
    <w:tmpl w:val="2612D298"/>
    <w:lvl w:ilvl="0" w:tplc="A712C5CE">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A822C1E"/>
    <w:multiLevelType w:val="hybridMultilevel"/>
    <w:tmpl w:val="B5AE81F6"/>
    <w:lvl w:ilvl="0" w:tplc="01EC261E">
      <w:start w:val="1"/>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40" w15:restartNumberingAfterBreak="0">
    <w:nsid w:val="7B4029DD"/>
    <w:multiLevelType w:val="hybridMultilevel"/>
    <w:tmpl w:val="8B2CAF74"/>
    <w:lvl w:ilvl="0" w:tplc="A5BA77D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D1A234B"/>
    <w:multiLevelType w:val="hybridMultilevel"/>
    <w:tmpl w:val="DFDEE8A0"/>
    <w:lvl w:ilvl="0" w:tplc="1D5A4B40">
      <w:start w:val="1"/>
      <w:numFmt w:val="bullet"/>
      <w:lvlText w:val=""/>
      <w:lvlJc w:val="left"/>
      <w:pPr>
        <w:tabs>
          <w:tab w:val="num" w:pos="720"/>
        </w:tabs>
        <w:ind w:left="720" w:hanging="360"/>
      </w:pPr>
      <w:rPr>
        <w:rFonts w:ascii="Symbol" w:hAnsi="Symbol"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40"/>
  </w:num>
  <w:num w:numId="4">
    <w:abstractNumId w:val="19"/>
  </w:num>
  <w:num w:numId="5">
    <w:abstractNumId w:val="6"/>
  </w:num>
  <w:num w:numId="6">
    <w:abstractNumId w:val="41"/>
  </w:num>
  <w:num w:numId="7">
    <w:abstractNumId w:val="27"/>
  </w:num>
  <w:num w:numId="8">
    <w:abstractNumId w:val="13"/>
  </w:num>
  <w:num w:numId="9">
    <w:abstractNumId w:val="1"/>
  </w:num>
  <w:num w:numId="10">
    <w:abstractNumId w:val="20"/>
  </w:num>
  <w:num w:numId="11">
    <w:abstractNumId w:val="23"/>
  </w:num>
  <w:num w:numId="12">
    <w:abstractNumId w:val="7"/>
  </w:num>
  <w:num w:numId="13">
    <w:abstractNumId w:val="37"/>
  </w:num>
  <w:num w:numId="14">
    <w:abstractNumId w:val="3"/>
  </w:num>
  <w:num w:numId="15">
    <w:abstractNumId w:val="39"/>
  </w:num>
  <w:num w:numId="16">
    <w:abstractNumId w:val="16"/>
  </w:num>
  <w:num w:numId="17">
    <w:abstractNumId w:val="10"/>
  </w:num>
  <w:num w:numId="18">
    <w:abstractNumId w:val="35"/>
  </w:num>
  <w:num w:numId="19">
    <w:abstractNumId w:val="0"/>
  </w:num>
  <w:num w:numId="20">
    <w:abstractNumId w:val="36"/>
  </w:num>
  <w:num w:numId="21">
    <w:abstractNumId w:val="33"/>
  </w:num>
  <w:num w:numId="22">
    <w:abstractNumId w:val="8"/>
  </w:num>
  <w:num w:numId="23">
    <w:abstractNumId w:val="22"/>
  </w:num>
  <w:num w:numId="24">
    <w:abstractNumId w:val="38"/>
  </w:num>
  <w:num w:numId="25">
    <w:abstractNumId w:val="32"/>
  </w:num>
  <w:num w:numId="26">
    <w:abstractNumId w:val="34"/>
  </w:num>
  <w:num w:numId="27">
    <w:abstractNumId w:val="12"/>
  </w:num>
  <w:num w:numId="28">
    <w:abstractNumId w:val="5"/>
  </w:num>
  <w:num w:numId="29">
    <w:abstractNumId w:val="24"/>
  </w:num>
  <w:num w:numId="30">
    <w:abstractNumId w:val="29"/>
  </w:num>
  <w:num w:numId="31">
    <w:abstractNumId w:val="15"/>
  </w:num>
  <w:num w:numId="32">
    <w:abstractNumId w:val="17"/>
  </w:num>
  <w:num w:numId="33">
    <w:abstractNumId w:val="28"/>
  </w:num>
  <w:num w:numId="34">
    <w:abstractNumId w:val="18"/>
  </w:num>
  <w:num w:numId="35">
    <w:abstractNumId w:val="9"/>
  </w:num>
  <w:num w:numId="36">
    <w:abstractNumId w:val="26"/>
  </w:num>
  <w:num w:numId="37">
    <w:abstractNumId w:val="31"/>
  </w:num>
  <w:num w:numId="3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4"/>
  </w:num>
  <w:num w:numId="41">
    <w:abstractNumId w:val="18"/>
  </w:num>
  <w:num w:numId="42">
    <w:abstractNumId w:val="11"/>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A5A"/>
    <w:rsid w:val="00003AEF"/>
    <w:rsid w:val="00004B60"/>
    <w:rsid w:val="000053E6"/>
    <w:rsid w:val="00006DAE"/>
    <w:rsid w:val="000121A9"/>
    <w:rsid w:val="000123AE"/>
    <w:rsid w:val="00014137"/>
    <w:rsid w:val="00014866"/>
    <w:rsid w:val="00014901"/>
    <w:rsid w:val="000208C6"/>
    <w:rsid w:val="000229D0"/>
    <w:rsid w:val="00022CFF"/>
    <w:rsid w:val="000238ED"/>
    <w:rsid w:val="00023E6C"/>
    <w:rsid w:val="000254BE"/>
    <w:rsid w:val="00026F8D"/>
    <w:rsid w:val="000275B0"/>
    <w:rsid w:val="00027C3E"/>
    <w:rsid w:val="000348D4"/>
    <w:rsid w:val="000356FE"/>
    <w:rsid w:val="00035E0D"/>
    <w:rsid w:val="00043A22"/>
    <w:rsid w:val="00044F9F"/>
    <w:rsid w:val="00047260"/>
    <w:rsid w:val="00047EC0"/>
    <w:rsid w:val="00051EF1"/>
    <w:rsid w:val="000526E7"/>
    <w:rsid w:val="000567F5"/>
    <w:rsid w:val="00061756"/>
    <w:rsid w:val="00061FCA"/>
    <w:rsid w:val="00066DC0"/>
    <w:rsid w:val="000679D2"/>
    <w:rsid w:val="0007288D"/>
    <w:rsid w:val="0007520F"/>
    <w:rsid w:val="000757CC"/>
    <w:rsid w:val="00081EE5"/>
    <w:rsid w:val="000840DE"/>
    <w:rsid w:val="000857FA"/>
    <w:rsid w:val="00087881"/>
    <w:rsid w:val="00093F24"/>
    <w:rsid w:val="000960ED"/>
    <w:rsid w:val="00096D5B"/>
    <w:rsid w:val="00097517"/>
    <w:rsid w:val="000A0103"/>
    <w:rsid w:val="000A50D6"/>
    <w:rsid w:val="000A5DCC"/>
    <w:rsid w:val="000B0770"/>
    <w:rsid w:val="000B335D"/>
    <w:rsid w:val="000B335F"/>
    <w:rsid w:val="000B5ABA"/>
    <w:rsid w:val="000C02CA"/>
    <w:rsid w:val="000C3512"/>
    <w:rsid w:val="000C65BB"/>
    <w:rsid w:val="000D2308"/>
    <w:rsid w:val="000D35CC"/>
    <w:rsid w:val="000D7F82"/>
    <w:rsid w:val="000E4839"/>
    <w:rsid w:val="000E73E0"/>
    <w:rsid w:val="000F23AF"/>
    <w:rsid w:val="000F28C1"/>
    <w:rsid w:val="000F2BDF"/>
    <w:rsid w:val="000F461E"/>
    <w:rsid w:val="001003FD"/>
    <w:rsid w:val="001011FF"/>
    <w:rsid w:val="001051DD"/>
    <w:rsid w:val="0011044B"/>
    <w:rsid w:val="00115EFC"/>
    <w:rsid w:val="001161F1"/>
    <w:rsid w:val="001174C5"/>
    <w:rsid w:val="00117950"/>
    <w:rsid w:val="00117A6B"/>
    <w:rsid w:val="00117D8E"/>
    <w:rsid w:val="001200DE"/>
    <w:rsid w:val="00121065"/>
    <w:rsid w:val="00125AED"/>
    <w:rsid w:val="0012797B"/>
    <w:rsid w:val="001315E1"/>
    <w:rsid w:val="00133B43"/>
    <w:rsid w:val="00133BCC"/>
    <w:rsid w:val="0013561E"/>
    <w:rsid w:val="00135DB0"/>
    <w:rsid w:val="0014104F"/>
    <w:rsid w:val="00141299"/>
    <w:rsid w:val="001443B4"/>
    <w:rsid w:val="00150947"/>
    <w:rsid w:val="00151B50"/>
    <w:rsid w:val="001528E9"/>
    <w:rsid w:val="00153BE0"/>
    <w:rsid w:val="0015443C"/>
    <w:rsid w:val="0015448B"/>
    <w:rsid w:val="00154F56"/>
    <w:rsid w:val="00161734"/>
    <w:rsid w:val="00163D0E"/>
    <w:rsid w:val="00167A7E"/>
    <w:rsid w:val="00170E20"/>
    <w:rsid w:val="00171F12"/>
    <w:rsid w:val="00175161"/>
    <w:rsid w:val="001754EE"/>
    <w:rsid w:val="00180EA6"/>
    <w:rsid w:val="00183DF7"/>
    <w:rsid w:val="00184458"/>
    <w:rsid w:val="0018554B"/>
    <w:rsid w:val="00185D11"/>
    <w:rsid w:val="00185EB5"/>
    <w:rsid w:val="0018779B"/>
    <w:rsid w:val="00193733"/>
    <w:rsid w:val="00195A6E"/>
    <w:rsid w:val="00196CC5"/>
    <w:rsid w:val="001A11F5"/>
    <w:rsid w:val="001A16F5"/>
    <w:rsid w:val="001A2E6A"/>
    <w:rsid w:val="001A39AE"/>
    <w:rsid w:val="001A4DA5"/>
    <w:rsid w:val="001A6DDE"/>
    <w:rsid w:val="001B15CB"/>
    <w:rsid w:val="001B48F9"/>
    <w:rsid w:val="001B517E"/>
    <w:rsid w:val="001B7DEA"/>
    <w:rsid w:val="001C0A2D"/>
    <w:rsid w:val="001C2C0F"/>
    <w:rsid w:val="001C6334"/>
    <w:rsid w:val="001D450F"/>
    <w:rsid w:val="001D52B7"/>
    <w:rsid w:val="001E173E"/>
    <w:rsid w:val="001E602F"/>
    <w:rsid w:val="00200CBB"/>
    <w:rsid w:val="00202F57"/>
    <w:rsid w:val="00204737"/>
    <w:rsid w:val="0021171A"/>
    <w:rsid w:val="00213096"/>
    <w:rsid w:val="0021316F"/>
    <w:rsid w:val="00215325"/>
    <w:rsid w:val="00216E63"/>
    <w:rsid w:val="00221548"/>
    <w:rsid w:val="00224677"/>
    <w:rsid w:val="00232497"/>
    <w:rsid w:val="00244EED"/>
    <w:rsid w:val="00255D9E"/>
    <w:rsid w:val="002566F8"/>
    <w:rsid w:val="00260CD7"/>
    <w:rsid w:val="0027673A"/>
    <w:rsid w:val="00277F46"/>
    <w:rsid w:val="0028159F"/>
    <w:rsid w:val="0028622D"/>
    <w:rsid w:val="00291C6F"/>
    <w:rsid w:val="00291E96"/>
    <w:rsid w:val="00292F6C"/>
    <w:rsid w:val="002970D2"/>
    <w:rsid w:val="00297AD1"/>
    <w:rsid w:val="00297B36"/>
    <w:rsid w:val="002A0DDB"/>
    <w:rsid w:val="002A69F6"/>
    <w:rsid w:val="002A7AF3"/>
    <w:rsid w:val="002A7B3B"/>
    <w:rsid w:val="002B0459"/>
    <w:rsid w:val="002B1DD8"/>
    <w:rsid w:val="002B4A9C"/>
    <w:rsid w:val="002B507B"/>
    <w:rsid w:val="002B6300"/>
    <w:rsid w:val="002C683F"/>
    <w:rsid w:val="002E2679"/>
    <w:rsid w:val="002E2EA8"/>
    <w:rsid w:val="002E35DA"/>
    <w:rsid w:val="002E5E24"/>
    <w:rsid w:val="002E6695"/>
    <w:rsid w:val="002F2276"/>
    <w:rsid w:val="002F23CD"/>
    <w:rsid w:val="002F50A6"/>
    <w:rsid w:val="002F5401"/>
    <w:rsid w:val="002F55B1"/>
    <w:rsid w:val="002F57E8"/>
    <w:rsid w:val="00302874"/>
    <w:rsid w:val="00304A9E"/>
    <w:rsid w:val="003149FE"/>
    <w:rsid w:val="00315D49"/>
    <w:rsid w:val="00321FF4"/>
    <w:rsid w:val="003224C5"/>
    <w:rsid w:val="00322A41"/>
    <w:rsid w:val="0032461F"/>
    <w:rsid w:val="0032798C"/>
    <w:rsid w:val="00330797"/>
    <w:rsid w:val="00332635"/>
    <w:rsid w:val="00332927"/>
    <w:rsid w:val="00333BF5"/>
    <w:rsid w:val="00333F19"/>
    <w:rsid w:val="00340694"/>
    <w:rsid w:val="0034165F"/>
    <w:rsid w:val="00344ACB"/>
    <w:rsid w:val="00353D97"/>
    <w:rsid w:val="003565B3"/>
    <w:rsid w:val="00357DED"/>
    <w:rsid w:val="00367310"/>
    <w:rsid w:val="00367787"/>
    <w:rsid w:val="00373960"/>
    <w:rsid w:val="00382419"/>
    <w:rsid w:val="003850A8"/>
    <w:rsid w:val="00390C48"/>
    <w:rsid w:val="00390E1C"/>
    <w:rsid w:val="0039384F"/>
    <w:rsid w:val="0039439E"/>
    <w:rsid w:val="00396404"/>
    <w:rsid w:val="003A0AB1"/>
    <w:rsid w:val="003A12C6"/>
    <w:rsid w:val="003A25B9"/>
    <w:rsid w:val="003A2A96"/>
    <w:rsid w:val="003A3D03"/>
    <w:rsid w:val="003A4A68"/>
    <w:rsid w:val="003C0039"/>
    <w:rsid w:val="003C154B"/>
    <w:rsid w:val="003C1C88"/>
    <w:rsid w:val="003C2284"/>
    <w:rsid w:val="003D1940"/>
    <w:rsid w:val="003D222F"/>
    <w:rsid w:val="003D2CC7"/>
    <w:rsid w:val="003D408D"/>
    <w:rsid w:val="003D638E"/>
    <w:rsid w:val="003D799A"/>
    <w:rsid w:val="003E37B5"/>
    <w:rsid w:val="003F7235"/>
    <w:rsid w:val="00400063"/>
    <w:rsid w:val="004034BE"/>
    <w:rsid w:val="00403887"/>
    <w:rsid w:val="00406A31"/>
    <w:rsid w:val="004104E4"/>
    <w:rsid w:val="004107F3"/>
    <w:rsid w:val="00412A2C"/>
    <w:rsid w:val="00412D41"/>
    <w:rsid w:val="00415E4A"/>
    <w:rsid w:val="0042466B"/>
    <w:rsid w:val="004257B7"/>
    <w:rsid w:val="00425F7B"/>
    <w:rsid w:val="00426EBD"/>
    <w:rsid w:val="00426F09"/>
    <w:rsid w:val="00431934"/>
    <w:rsid w:val="00431D8A"/>
    <w:rsid w:val="004336E5"/>
    <w:rsid w:val="00434B60"/>
    <w:rsid w:val="00436822"/>
    <w:rsid w:val="00443568"/>
    <w:rsid w:val="00446786"/>
    <w:rsid w:val="00451FF1"/>
    <w:rsid w:val="00455C25"/>
    <w:rsid w:val="00455CDD"/>
    <w:rsid w:val="00457F67"/>
    <w:rsid w:val="00457F69"/>
    <w:rsid w:val="0046010B"/>
    <w:rsid w:val="00461598"/>
    <w:rsid w:val="0046183B"/>
    <w:rsid w:val="004665FB"/>
    <w:rsid w:val="00475B9D"/>
    <w:rsid w:val="00476D8E"/>
    <w:rsid w:val="00485911"/>
    <w:rsid w:val="00490731"/>
    <w:rsid w:val="00492833"/>
    <w:rsid w:val="0049516B"/>
    <w:rsid w:val="004978C7"/>
    <w:rsid w:val="004A0457"/>
    <w:rsid w:val="004A0769"/>
    <w:rsid w:val="004A2130"/>
    <w:rsid w:val="004A3B69"/>
    <w:rsid w:val="004A4A73"/>
    <w:rsid w:val="004B008C"/>
    <w:rsid w:val="004B01EE"/>
    <w:rsid w:val="004B0D40"/>
    <w:rsid w:val="004B13E1"/>
    <w:rsid w:val="004B1922"/>
    <w:rsid w:val="004B2FAA"/>
    <w:rsid w:val="004B31A4"/>
    <w:rsid w:val="004B4EEA"/>
    <w:rsid w:val="004B62CB"/>
    <w:rsid w:val="004C0DC7"/>
    <w:rsid w:val="004C3248"/>
    <w:rsid w:val="004C4621"/>
    <w:rsid w:val="004D53E5"/>
    <w:rsid w:val="004D6266"/>
    <w:rsid w:val="004D69E9"/>
    <w:rsid w:val="004E0B83"/>
    <w:rsid w:val="004E20A5"/>
    <w:rsid w:val="004E541F"/>
    <w:rsid w:val="004E6EE8"/>
    <w:rsid w:val="004F0B76"/>
    <w:rsid w:val="004F132F"/>
    <w:rsid w:val="004F44D7"/>
    <w:rsid w:val="004F72C6"/>
    <w:rsid w:val="004F7737"/>
    <w:rsid w:val="005001F2"/>
    <w:rsid w:val="00503F18"/>
    <w:rsid w:val="0050421A"/>
    <w:rsid w:val="005061BE"/>
    <w:rsid w:val="0051034E"/>
    <w:rsid w:val="00511F92"/>
    <w:rsid w:val="00512EE6"/>
    <w:rsid w:val="0051512E"/>
    <w:rsid w:val="00527126"/>
    <w:rsid w:val="005309E1"/>
    <w:rsid w:val="00531126"/>
    <w:rsid w:val="005321A9"/>
    <w:rsid w:val="00532B56"/>
    <w:rsid w:val="00532DA3"/>
    <w:rsid w:val="00533C2A"/>
    <w:rsid w:val="00534647"/>
    <w:rsid w:val="00541F83"/>
    <w:rsid w:val="0054226D"/>
    <w:rsid w:val="00545D85"/>
    <w:rsid w:val="005460EE"/>
    <w:rsid w:val="0055067F"/>
    <w:rsid w:val="00550886"/>
    <w:rsid w:val="00550EB3"/>
    <w:rsid w:val="00552B3C"/>
    <w:rsid w:val="005613A8"/>
    <w:rsid w:val="00561BC3"/>
    <w:rsid w:val="005701AB"/>
    <w:rsid w:val="005708F8"/>
    <w:rsid w:val="005764C4"/>
    <w:rsid w:val="00577AE4"/>
    <w:rsid w:val="00581A0C"/>
    <w:rsid w:val="00582254"/>
    <w:rsid w:val="0058374E"/>
    <w:rsid w:val="0058527D"/>
    <w:rsid w:val="005854EC"/>
    <w:rsid w:val="00590B7A"/>
    <w:rsid w:val="00591156"/>
    <w:rsid w:val="00591A79"/>
    <w:rsid w:val="00592B81"/>
    <w:rsid w:val="005962BD"/>
    <w:rsid w:val="005973F4"/>
    <w:rsid w:val="00597C5F"/>
    <w:rsid w:val="005A072C"/>
    <w:rsid w:val="005A1260"/>
    <w:rsid w:val="005A1292"/>
    <w:rsid w:val="005A5DC1"/>
    <w:rsid w:val="005A7541"/>
    <w:rsid w:val="005B18C0"/>
    <w:rsid w:val="005B2660"/>
    <w:rsid w:val="005B5667"/>
    <w:rsid w:val="005C2BB7"/>
    <w:rsid w:val="005C7660"/>
    <w:rsid w:val="005C7BDB"/>
    <w:rsid w:val="005D55BD"/>
    <w:rsid w:val="005D6765"/>
    <w:rsid w:val="005E0C52"/>
    <w:rsid w:val="005E0D0F"/>
    <w:rsid w:val="005E62A9"/>
    <w:rsid w:val="005E7B51"/>
    <w:rsid w:val="005E7FB3"/>
    <w:rsid w:val="005F1A04"/>
    <w:rsid w:val="005F1F30"/>
    <w:rsid w:val="005F37C0"/>
    <w:rsid w:val="005F3F5D"/>
    <w:rsid w:val="005F43E9"/>
    <w:rsid w:val="00601AA8"/>
    <w:rsid w:val="00607510"/>
    <w:rsid w:val="0061151D"/>
    <w:rsid w:val="00614098"/>
    <w:rsid w:val="006170D6"/>
    <w:rsid w:val="006261F1"/>
    <w:rsid w:val="00627612"/>
    <w:rsid w:val="00630D0B"/>
    <w:rsid w:val="00635A78"/>
    <w:rsid w:val="00637CD1"/>
    <w:rsid w:val="00641934"/>
    <w:rsid w:val="006423C7"/>
    <w:rsid w:val="006459B7"/>
    <w:rsid w:val="0064753E"/>
    <w:rsid w:val="00660D4F"/>
    <w:rsid w:val="006611AA"/>
    <w:rsid w:val="006667C2"/>
    <w:rsid w:val="00672634"/>
    <w:rsid w:val="00672BFC"/>
    <w:rsid w:val="0067481C"/>
    <w:rsid w:val="00675F41"/>
    <w:rsid w:val="00677B47"/>
    <w:rsid w:val="006806B9"/>
    <w:rsid w:val="0068252B"/>
    <w:rsid w:val="00684778"/>
    <w:rsid w:val="0068497C"/>
    <w:rsid w:val="00685839"/>
    <w:rsid w:val="00685D8C"/>
    <w:rsid w:val="00685F93"/>
    <w:rsid w:val="0068766D"/>
    <w:rsid w:val="00693242"/>
    <w:rsid w:val="00694EB4"/>
    <w:rsid w:val="006A5596"/>
    <w:rsid w:val="006A7907"/>
    <w:rsid w:val="006B36E7"/>
    <w:rsid w:val="006B3B6B"/>
    <w:rsid w:val="006B599F"/>
    <w:rsid w:val="006C154F"/>
    <w:rsid w:val="006C2888"/>
    <w:rsid w:val="006C5DDE"/>
    <w:rsid w:val="006D0321"/>
    <w:rsid w:val="006D14EE"/>
    <w:rsid w:val="006D2F28"/>
    <w:rsid w:val="006D41CE"/>
    <w:rsid w:val="006E0584"/>
    <w:rsid w:val="006E0EFB"/>
    <w:rsid w:val="006E4C13"/>
    <w:rsid w:val="006E64AC"/>
    <w:rsid w:val="006F15DB"/>
    <w:rsid w:val="006F5AAE"/>
    <w:rsid w:val="006F7F8C"/>
    <w:rsid w:val="00706B8D"/>
    <w:rsid w:val="007117B2"/>
    <w:rsid w:val="00712A80"/>
    <w:rsid w:val="00712FBC"/>
    <w:rsid w:val="00717304"/>
    <w:rsid w:val="00717BD3"/>
    <w:rsid w:val="00725110"/>
    <w:rsid w:val="00730A36"/>
    <w:rsid w:val="00737996"/>
    <w:rsid w:val="007456CB"/>
    <w:rsid w:val="007540F5"/>
    <w:rsid w:val="00755383"/>
    <w:rsid w:val="007616D3"/>
    <w:rsid w:val="00765148"/>
    <w:rsid w:val="00770266"/>
    <w:rsid w:val="00770566"/>
    <w:rsid w:val="00772B2B"/>
    <w:rsid w:val="00773229"/>
    <w:rsid w:val="007826FC"/>
    <w:rsid w:val="00783B4A"/>
    <w:rsid w:val="00785248"/>
    <w:rsid w:val="00785316"/>
    <w:rsid w:val="00794769"/>
    <w:rsid w:val="00795433"/>
    <w:rsid w:val="00797BB6"/>
    <w:rsid w:val="007A00C5"/>
    <w:rsid w:val="007A0330"/>
    <w:rsid w:val="007A09E8"/>
    <w:rsid w:val="007A4CBB"/>
    <w:rsid w:val="007A5E8A"/>
    <w:rsid w:val="007B34FF"/>
    <w:rsid w:val="007B37FB"/>
    <w:rsid w:val="007B7774"/>
    <w:rsid w:val="007C17CA"/>
    <w:rsid w:val="007D095D"/>
    <w:rsid w:val="007D5762"/>
    <w:rsid w:val="007D7A87"/>
    <w:rsid w:val="007E1D11"/>
    <w:rsid w:val="007E3B61"/>
    <w:rsid w:val="007E570B"/>
    <w:rsid w:val="007E6C56"/>
    <w:rsid w:val="007E6E02"/>
    <w:rsid w:val="007E7B37"/>
    <w:rsid w:val="007E7E19"/>
    <w:rsid w:val="007F4965"/>
    <w:rsid w:val="00801350"/>
    <w:rsid w:val="00801F1F"/>
    <w:rsid w:val="008027D3"/>
    <w:rsid w:val="0080317E"/>
    <w:rsid w:val="00805136"/>
    <w:rsid w:val="0081116F"/>
    <w:rsid w:val="0081513D"/>
    <w:rsid w:val="008178E6"/>
    <w:rsid w:val="0082113A"/>
    <w:rsid w:val="008242B4"/>
    <w:rsid w:val="00824EFF"/>
    <w:rsid w:val="00830B4A"/>
    <w:rsid w:val="00830F35"/>
    <w:rsid w:val="00835782"/>
    <w:rsid w:val="008367CF"/>
    <w:rsid w:val="00845857"/>
    <w:rsid w:val="00853C56"/>
    <w:rsid w:val="0085690F"/>
    <w:rsid w:val="00856A52"/>
    <w:rsid w:val="0085763A"/>
    <w:rsid w:val="0086466F"/>
    <w:rsid w:val="00865AE9"/>
    <w:rsid w:val="00870D04"/>
    <w:rsid w:val="00871C0A"/>
    <w:rsid w:val="00872021"/>
    <w:rsid w:val="0087234D"/>
    <w:rsid w:val="008730D9"/>
    <w:rsid w:val="00873500"/>
    <w:rsid w:val="008748CE"/>
    <w:rsid w:val="00877662"/>
    <w:rsid w:val="00880990"/>
    <w:rsid w:val="008960C4"/>
    <w:rsid w:val="008A10CA"/>
    <w:rsid w:val="008A378E"/>
    <w:rsid w:val="008A3A14"/>
    <w:rsid w:val="008A5279"/>
    <w:rsid w:val="008A5468"/>
    <w:rsid w:val="008A58CF"/>
    <w:rsid w:val="008B461C"/>
    <w:rsid w:val="008B5BA3"/>
    <w:rsid w:val="008D1BB1"/>
    <w:rsid w:val="008E1CEB"/>
    <w:rsid w:val="008E255C"/>
    <w:rsid w:val="008E2656"/>
    <w:rsid w:val="008E4D89"/>
    <w:rsid w:val="008F271D"/>
    <w:rsid w:val="008F3DBD"/>
    <w:rsid w:val="008F5158"/>
    <w:rsid w:val="0090518F"/>
    <w:rsid w:val="009106F6"/>
    <w:rsid w:val="00913D6C"/>
    <w:rsid w:val="009166DF"/>
    <w:rsid w:val="00916A62"/>
    <w:rsid w:val="0092041C"/>
    <w:rsid w:val="00920A73"/>
    <w:rsid w:val="009231C8"/>
    <w:rsid w:val="00924A0F"/>
    <w:rsid w:val="00926DBD"/>
    <w:rsid w:val="00930AA9"/>
    <w:rsid w:val="00931F92"/>
    <w:rsid w:val="00934537"/>
    <w:rsid w:val="00940306"/>
    <w:rsid w:val="009404AE"/>
    <w:rsid w:val="009407A4"/>
    <w:rsid w:val="00941B3A"/>
    <w:rsid w:val="00943075"/>
    <w:rsid w:val="009479F4"/>
    <w:rsid w:val="00947D8D"/>
    <w:rsid w:val="00950208"/>
    <w:rsid w:val="00951099"/>
    <w:rsid w:val="00956861"/>
    <w:rsid w:val="0096720E"/>
    <w:rsid w:val="009732C1"/>
    <w:rsid w:val="009738DA"/>
    <w:rsid w:val="00973CA8"/>
    <w:rsid w:val="00975144"/>
    <w:rsid w:val="009766FC"/>
    <w:rsid w:val="00984C93"/>
    <w:rsid w:val="00985403"/>
    <w:rsid w:val="009859EF"/>
    <w:rsid w:val="00985A9C"/>
    <w:rsid w:val="00986C90"/>
    <w:rsid w:val="00987101"/>
    <w:rsid w:val="009873A5"/>
    <w:rsid w:val="00987D1C"/>
    <w:rsid w:val="0099417F"/>
    <w:rsid w:val="00997CAD"/>
    <w:rsid w:val="009A2077"/>
    <w:rsid w:val="009A3F8D"/>
    <w:rsid w:val="009B0498"/>
    <w:rsid w:val="009B11DA"/>
    <w:rsid w:val="009B1834"/>
    <w:rsid w:val="009B1A94"/>
    <w:rsid w:val="009B21CF"/>
    <w:rsid w:val="009C48EE"/>
    <w:rsid w:val="009C624A"/>
    <w:rsid w:val="009D59DB"/>
    <w:rsid w:val="009D5C68"/>
    <w:rsid w:val="009D6C6F"/>
    <w:rsid w:val="009D7193"/>
    <w:rsid w:val="009E142B"/>
    <w:rsid w:val="009E1C3C"/>
    <w:rsid w:val="009E2023"/>
    <w:rsid w:val="009E724C"/>
    <w:rsid w:val="009E72EA"/>
    <w:rsid w:val="009E7A72"/>
    <w:rsid w:val="009E7B88"/>
    <w:rsid w:val="009F3D91"/>
    <w:rsid w:val="00A00229"/>
    <w:rsid w:val="00A01648"/>
    <w:rsid w:val="00A017BD"/>
    <w:rsid w:val="00A02960"/>
    <w:rsid w:val="00A02DA8"/>
    <w:rsid w:val="00A0488E"/>
    <w:rsid w:val="00A237DB"/>
    <w:rsid w:val="00A24CF0"/>
    <w:rsid w:val="00A30819"/>
    <w:rsid w:val="00A31026"/>
    <w:rsid w:val="00A31EF4"/>
    <w:rsid w:val="00A362D9"/>
    <w:rsid w:val="00A3798D"/>
    <w:rsid w:val="00A41529"/>
    <w:rsid w:val="00A43543"/>
    <w:rsid w:val="00A44A1B"/>
    <w:rsid w:val="00A476DA"/>
    <w:rsid w:val="00A47C91"/>
    <w:rsid w:val="00A52809"/>
    <w:rsid w:val="00A5742A"/>
    <w:rsid w:val="00A57924"/>
    <w:rsid w:val="00A6526F"/>
    <w:rsid w:val="00A723F8"/>
    <w:rsid w:val="00A752DB"/>
    <w:rsid w:val="00A81E2D"/>
    <w:rsid w:val="00A86A5A"/>
    <w:rsid w:val="00A912BF"/>
    <w:rsid w:val="00A935BA"/>
    <w:rsid w:val="00A97FAA"/>
    <w:rsid w:val="00AA3C8C"/>
    <w:rsid w:val="00AA769E"/>
    <w:rsid w:val="00AB0837"/>
    <w:rsid w:val="00AB1572"/>
    <w:rsid w:val="00AB171D"/>
    <w:rsid w:val="00AB1986"/>
    <w:rsid w:val="00AB23B2"/>
    <w:rsid w:val="00AB480E"/>
    <w:rsid w:val="00AB5FE8"/>
    <w:rsid w:val="00AB7722"/>
    <w:rsid w:val="00AC01F2"/>
    <w:rsid w:val="00AC3151"/>
    <w:rsid w:val="00AC4AB7"/>
    <w:rsid w:val="00AC6E62"/>
    <w:rsid w:val="00AD2A26"/>
    <w:rsid w:val="00AD38EE"/>
    <w:rsid w:val="00AE01FC"/>
    <w:rsid w:val="00AE2FCD"/>
    <w:rsid w:val="00AE4CB2"/>
    <w:rsid w:val="00AE71D6"/>
    <w:rsid w:val="00AF0662"/>
    <w:rsid w:val="00AF2D47"/>
    <w:rsid w:val="00AF435F"/>
    <w:rsid w:val="00AF4C58"/>
    <w:rsid w:val="00AF6E94"/>
    <w:rsid w:val="00B00C57"/>
    <w:rsid w:val="00B010A5"/>
    <w:rsid w:val="00B0303A"/>
    <w:rsid w:val="00B10012"/>
    <w:rsid w:val="00B12889"/>
    <w:rsid w:val="00B141AC"/>
    <w:rsid w:val="00B23113"/>
    <w:rsid w:val="00B23461"/>
    <w:rsid w:val="00B23598"/>
    <w:rsid w:val="00B26B13"/>
    <w:rsid w:val="00B32B0A"/>
    <w:rsid w:val="00B402AC"/>
    <w:rsid w:val="00B404D8"/>
    <w:rsid w:val="00B42FF6"/>
    <w:rsid w:val="00B4743A"/>
    <w:rsid w:val="00B50B94"/>
    <w:rsid w:val="00B5182B"/>
    <w:rsid w:val="00B51A63"/>
    <w:rsid w:val="00B51BFF"/>
    <w:rsid w:val="00B51D97"/>
    <w:rsid w:val="00B530DF"/>
    <w:rsid w:val="00B57590"/>
    <w:rsid w:val="00B63BAF"/>
    <w:rsid w:val="00B64CF6"/>
    <w:rsid w:val="00B656ED"/>
    <w:rsid w:val="00B66AF6"/>
    <w:rsid w:val="00B671B3"/>
    <w:rsid w:val="00B716E4"/>
    <w:rsid w:val="00B72085"/>
    <w:rsid w:val="00B7368F"/>
    <w:rsid w:val="00B739B8"/>
    <w:rsid w:val="00B75A50"/>
    <w:rsid w:val="00B800D7"/>
    <w:rsid w:val="00B8036A"/>
    <w:rsid w:val="00B80638"/>
    <w:rsid w:val="00B826E7"/>
    <w:rsid w:val="00B83E4A"/>
    <w:rsid w:val="00B85B14"/>
    <w:rsid w:val="00B86071"/>
    <w:rsid w:val="00B93DB3"/>
    <w:rsid w:val="00B9524F"/>
    <w:rsid w:val="00BA0E23"/>
    <w:rsid w:val="00BA1167"/>
    <w:rsid w:val="00BA5F39"/>
    <w:rsid w:val="00BA678F"/>
    <w:rsid w:val="00BB09BF"/>
    <w:rsid w:val="00BB3BE3"/>
    <w:rsid w:val="00BC0508"/>
    <w:rsid w:val="00BC18CE"/>
    <w:rsid w:val="00BC2FFE"/>
    <w:rsid w:val="00BC54C0"/>
    <w:rsid w:val="00BD0A97"/>
    <w:rsid w:val="00BD1D08"/>
    <w:rsid w:val="00BD31F0"/>
    <w:rsid w:val="00BD6590"/>
    <w:rsid w:val="00BD76FE"/>
    <w:rsid w:val="00BE4DE0"/>
    <w:rsid w:val="00BE6152"/>
    <w:rsid w:val="00BE673E"/>
    <w:rsid w:val="00BF22BB"/>
    <w:rsid w:val="00BF2F36"/>
    <w:rsid w:val="00BF5326"/>
    <w:rsid w:val="00BF757E"/>
    <w:rsid w:val="00BF7E05"/>
    <w:rsid w:val="00C0388C"/>
    <w:rsid w:val="00C04EB9"/>
    <w:rsid w:val="00C05D80"/>
    <w:rsid w:val="00C1704D"/>
    <w:rsid w:val="00C20882"/>
    <w:rsid w:val="00C20981"/>
    <w:rsid w:val="00C23A2A"/>
    <w:rsid w:val="00C27E69"/>
    <w:rsid w:val="00C30D90"/>
    <w:rsid w:val="00C33BE6"/>
    <w:rsid w:val="00C33C50"/>
    <w:rsid w:val="00C3477F"/>
    <w:rsid w:val="00C43A25"/>
    <w:rsid w:val="00C45566"/>
    <w:rsid w:val="00C459DE"/>
    <w:rsid w:val="00C46EB3"/>
    <w:rsid w:val="00C52BA4"/>
    <w:rsid w:val="00C535FD"/>
    <w:rsid w:val="00C57835"/>
    <w:rsid w:val="00C629A1"/>
    <w:rsid w:val="00C67AF9"/>
    <w:rsid w:val="00C75D2A"/>
    <w:rsid w:val="00C769D5"/>
    <w:rsid w:val="00C83846"/>
    <w:rsid w:val="00C874C7"/>
    <w:rsid w:val="00C904BC"/>
    <w:rsid w:val="00C92E8D"/>
    <w:rsid w:val="00C959AF"/>
    <w:rsid w:val="00CA0440"/>
    <w:rsid w:val="00CA1936"/>
    <w:rsid w:val="00CA25AA"/>
    <w:rsid w:val="00CC6523"/>
    <w:rsid w:val="00CD09A9"/>
    <w:rsid w:val="00CD195F"/>
    <w:rsid w:val="00CD3DF0"/>
    <w:rsid w:val="00CD7F1F"/>
    <w:rsid w:val="00CE0FBF"/>
    <w:rsid w:val="00CE1D86"/>
    <w:rsid w:val="00CE2592"/>
    <w:rsid w:val="00CE5BA0"/>
    <w:rsid w:val="00CF1558"/>
    <w:rsid w:val="00CF232D"/>
    <w:rsid w:val="00CF29B2"/>
    <w:rsid w:val="00CF4D92"/>
    <w:rsid w:val="00CF5EF0"/>
    <w:rsid w:val="00CF68DD"/>
    <w:rsid w:val="00D017DC"/>
    <w:rsid w:val="00D03D1F"/>
    <w:rsid w:val="00D05C63"/>
    <w:rsid w:val="00D07ED7"/>
    <w:rsid w:val="00D145D3"/>
    <w:rsid w:val="00D20EE6"/>
    <w:rsid w:val="00D21D48"/>
    <w:rsid w:val="00D2664C"/>
    <w:rsid w:val="00D30818"/>
    <w:rsid w:val="00D33F67"/>
    <w:rsid w:val="00D36149"/>
    <w:rsid w:val="00D409FC"/>
    <w:rsid w:val="00D44BA4"/>
    <w:rsid w:val="00D5156D"/>
    <w:rsid w:val="00D5343D"/>
    <w:rsid w:val="00D5707F"/>
    <w:rsid w:val="00D5718C"/>
    <w:rsid w:val="00D6300F"/>
    <w:rsid w:val="00D70108"/>
    <w:rsid w:val="00D70BA9"/>
    <w:rsid w:val="00D74F21"/>
    <w:rsid w:val="00D92B67"/>
    <w:rsid w:val="00D93545"/>
    <w:rsid w:val="00D95C6F"/>
    <w:rsid w:val="00D96D41"/>
    <w:rsid w:val="00DA09CB"/>
    <w:rsid w:val="00DA0E1B"/>
    <w:rsid w:val="00DA2F14"/>
    <w:rsid w:val="00DA5B9D"/>
    <w:rsid w:val="00DB042D"/>
    <w:rsid w:val="00DB1888"/>
    <w:rsid w:val="00DB26AB"/>
    <w:rsid w:val="00DB38A1"/>
    <w:rsid w:val="00DB50B6"/>
    <w:rsid w:val="00DB5E2C"/>
    <w:rsid w:val="00DB68D4"/>
    <w:rsid w:val="00DC1E3F"/>
    <w:rsid w:val="00DC49A4"/>
    <w:rsid w:val="00DC5341"/>
    <w:rsid w:val="00DD1B4C"/>
    <w:rsid w:val="00DD39F8"/>
    <w:rsid w:val="00DE2728"/>
    <w:rsid w:val="00DE33FC"/>
    <w:rsid w:val="00DE4295"/>
    <w:rsid w:val="00DE5396"/>
    <w:rsid w:val="00DE72A4"/>
    <w:rsid w:val="00DE7EF5"/>
    <w:rsid w:val="00DF3D12"/>
    <w:rsid w:val="00DF7FBA"/>
    <w:rsid w:val="00E0107D"/>
    <w:rsid w:val="00E02C95"/>
    <w:rsid w:val="00E03CA7"/>
    <w:rsid w:val="00E11945"/>
    <w:rsid w:val="00E1237C"/>
    <w:rsid w:val="00E167BB"/>
    <w:rsid w:val="00E170BE"/>
    <w:rsid w:val="00E2189F"/>
    <w:rsid w:val="00E22AC5"/>
    <w:rsid w:val="00E247CA"/>
    <w:rsid w:val="00E24B47"/>
    <w:rsid w:val="00E33ECD"/>
    <w:rsid w:val="00E36C73"/>
    <w:rsid w:val="00E4559C"/>
    <w:rsid w:val="00E46B76"/>
    <w:rsid w:val="00E537A3"/>
    <w:rsid w:val="00E546A3"/>
    <w:rsid w:val="00E567A1"/>
    <w:rsid w:val="00E6215B"/>
    <w:rsid w:val="00E668C8"/>
    <w:rsid w:val="00E67199"/>
    <w:rsid w:val="00E67777"/>
    <w:rsid w:val="00E7159B"/>
    <w:rsid w:val="00E75081"/>
    <w:rsid w:val="00E8274E"/>
    <w:rsid w:val="00E82D6C"/>
    <w:rsid w:val="00E8319A"/>
    <w:rsid w:val="00E833ED"/>
    <w:rsid w:val="00E8529F"/>
    <w:rsid w:val="00E924ED"/>
    <w:rsid w:val="00EA3204"/>
    <w:rsid w:val="00EA3D8D"/>
    <w:rsid w:val="00EA5D98"/>
    <w:rsid w:val="00EA704E"/>
    <w:rsid w:val="00EA7A2C"/>
    <w:rsid w:val="00EB1C5F"/>
    <w:rsid w:val="00EB4A18"/>
    <w:rsid w:val="00EC3C46"/>
    <w:rsid w:val="00EC645C"/>
    <w:rsid w:val="00EC6F68"/>
    <w:rsid w:val="00ED0D8E"/>
    <w:rsid w:val="00ED2BD2"/>
    <w:rsid w:val="00ED30D6"/>
    <w:rsid w:val="00ED56CE"/>
    <w:rsid w:val="00EE1140"/>
    <w:rsid w:val="00EF15C7"/>
    <w:rsid w:val="00EF1901"/>
    <w:rsid w:val="00EF3999"/>
    <w:rsid w:val="00EF46F3"/>
    <w:rsid w:val="00F0395B"/>
    <w:rsid w:val="00F0703A"/>
    <w:rsid w:val="00F10009"/>
    <w:rsid w:val="00F10DE6"/>
    <w:rsid w:val="00F17AB0"/>
    <w:rsid w:val="00F20A26"/>
    <w:rsid w:val="00F23C15"/>
    <w:rsid w:val="00F25875"/>
    <w:rsid w:val="00F27A6F"/>
    <w:rsid w:val="00F37156"/>
    <w:rsid w:val="00F37F9E"/>
    <w:rsid w:val="00F42607"/>
    <w:rsid w:val="00F50864"/>
    <w:rsid w:val="00F50DB5"/>
    <w:rsid w:val="00F53C04"/>
    <w:rsid w:val="00F55B8C"/>
    <w:rsid w:val="00F56C35"/>
    <w:rsid w:val="00F6365D"/>
    <w:rsid w:val="00F67D59"/>
    <w:rsid w:val="00F70089"/>
    <w:rsid w:val="00F738CB"/>
    <w:rsid w:val="00F744FB"/>
    <w:rsid w:val="00F746FF"/>
    <w:rsid w:val="00F83632"/>
    <w:rsid w:val="00F855F9"/>
    <w:rsid w:val="00F85A8D"/>
    <w:rsid w:val="00F871E5"/>
    <w:rsid w:val="00F9254B"/>
    <w:rsid w:val="00F93970"/>
    <w:rsid w:val="00F95C7C"/>
    <w:rsid w:val="00F97532"/>
    <w:rsid w:val="00FB374F"/>
    <w:rsid w:val="00FB7E46"/>
    <w:rsid w:val="00FC1ED6"/>
    <w:rsid w:val="00FD0B4B"/>
    <w:rsid w:val="00FD1116"/>
    <w:rsid w:val="00FE04DD"/>
    <w:rsid w:val="00FE5CF1"/>
    <w:rsid w:val="00FE6E55"/>
    <w:rsid w:val="00FF76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B0485"/>
  <w15:chartTrackingRefBased/>
  <w15:docId w15:val="{848475FE-4562-4EC7-B25E-811F27A6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link w:val="Cmsor1Char"/>
    <w:qFormat/>
    <w:rsid w:val="00926DBD"/>
    <w:pPr>
      <w:keepNext/>
      <w:overflowPunct w:val="0"/>
      <w:autoSpaceDE w:val="0"/>
      <w:autoSpaceDN w:val="0"/>
      <w:adjustRightInd w:val="0"/>
      <w:jc w:val="center"/>
      <w:textAlignment w:val="baseline"/>
      <w:outlineLvl w:val="0"/>
    </w:pPr>
    <w:rPr>
      <w:b/>
      <w:smallCaps/>
      <w:szCs w:val="20"/>
    </w:rPr>
  </w:style>
  <w:style w:type="paragraph" w:styleId="Cmsor2">
    <w:name w:val="heading 2"/>
    <w:basedOn w:val="Norml"/>
    <w:next w:val="Norml"/>
    <w:link w:val="Cmsor2Char"/>
    <w:qFormat/>
    <w:rsid w:val="00926DBD"/>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926DBD"/>
    <w:pPr>
      <w:keepNext/>
      <w:tabs>
        <w:tab w:val="left" w:pos="720"/>
      </w:tabs>
      <w:jc w:val="both"/>
      <w:outlineLvl w:val="2"/>
    </w:pPr>
    <w:rPr>
      <w:b/>
      <w:bCs/>
    </w:rPr>
  </w:style>
  <w:style w:type="paragraph" w:styleId="Cmsor4">
    <w:name w:val="heading 4"/>
    <w:basedOn w:val="Norml"/>
    <w:next w:val="Norml"/>
    <w:link w:val="Cmsor4Char"/>
    <w:qFormat/>
    <w:rsid w:val="00926DBD"/>
    <w:pPr>
      <w:keepNext/>
      <w:jc w:val="both"/>
      <w:outlineLvl w:val="3"/>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26DBD"/>
    <w:rPr>
      <w:b/>
      <w:smallCaps/>
      <w:sz w:val="24"/>
      <w:lang w:val="hu-HU" w:eastAsia="hu-HU" w:bidi="ar-SA"/>
    </w:rPr>
  </w:style>
  <w:style w:type="character" w:customStyle="1" w:styleId="Cmsor2Char">
    <w:name w:val="Címsor 2 Char"/>
    <w:link w:val="Cmsor2"/>
    <w:rsid w:val="00926DBD"/>
    <w:rPr>
      <w:rFonts w:ascii="Arial" w:hAnsi="Arial" w:cs="Arial"/>
      <w:b/>
      <w:bCs/>
      <w:i/>
      <w:iCs/>
      <w:sz w:val="28"/>
      <w:szCs w:val="28"/>
      <w:lang w:val="hu-HU" w:eastAsia="hu-HU" w:bidi="ar-SA"/>
    </w:rPr>
  </w:style>
  <w:style w:type="character" w:customStyle="1" w:styleId="Cmsor3Char">
    <w:name w:val="Címsor 3 Char"/>
    <w:link w:val="Cmsor3"/>
    <w:rsid w:val="00926DBD"/>
    <w:rPr>
      <w:b/>
      <w:bCs/>
      <w:sz w:val="24"/>
      <w:szCs w:val="24"/>
      <w:lang w:val="hu-HU" w:eastAsia="hu-HU" w:bidi="ar-SA"/>
    </w:rPr>
  </w:style>
  <w:style w:type="character" w:customStyle="1" w:styleId="Cmsor4Char">
    <w:name w:val="Címsor 4 Char"/>
    <w:link w:val="Cmsor4"/>
    <w:rsid w:val="00926DBD"/>
    <w:rPr>
      <w:b/>
      <w:sz w:val="24"/>
      <w:szCs w:val="24"/>
      <w:lang w:val="hu-HU" w:eastAsia="hu-HU" w:bidi="ar-SA"/>
    </w:rPr>
  </w:style>
  <w:style w:type="paragraph" w:styleId="lfej">
    <w:name w:val="header"/>
    <w:basedOn w:val="Norml"/>
    <w:link w:val="lfejChar"/>
    <w:rsid w:val="00527126"/>
    <w:pPr>
      <w:tabs>
        <w:tab w:val="center" w:pos="4536"/>
        <w:tab w:val="right" w:pos="9072"/>
      </w:tabs>
    </w:pPr>
  </w:style>
  <w:style w:type="character" w:customStyle="1" w:styleId="lfejChar">
    <w:name w:val="Élőfej Char"/>
    <w:link w:val="lfej"/>
    <w:rsid w:val="00926DBD"/>
    <w:rPr>
      <w:sz w:val="24"/>
      <w:szCs w:val="24"/>
      <w:lang w:val="hu-HU" w:eastAsia="hu-HU" w:bidi="ar-SA"/>
    </w:rPr>
  </w:style>
  <w:style w:type="paragraph" w:styleId="llb">
    <w:name w:val="footer"/>
    <w:basedOn w:val="Norml"/>
    <w:link w:val="llbChar"/>
    <w:rsid w:val="00527126"/>
    <w:pPr>
      <w:tabs>
        <w:tab w:val="center" w:pos="4536"/>
        <w:tab w:val="right" w:pos="9072"/>
      </w:tabs>
    </w:pPr>
  </w:style>
  <w:style w:type="character" w:customStyle="1" w:styleId="llbChar">
    <w:name w:val="Élőláb Char"/>
    <w:link w:val="llb"/>
    <w:rsid w:val="00926DBD"/>
    <w:rPr>
      <w:sz w:val="24"/>
      <w:szCs w:val="24"/>
      <w:lang w:val="hu-HU" w:eastAsia="hu-HU" w:bidi="ar-SA"/>
    </w:rPr>
  </w:style>
  <w:style w:type="character" w:styleId="Oldalszm">
    <w:name w:val="page number"/>
    <w:basedOn w:val="Bekezdsalapbettpusa"/>
    <w:rsid w:val="00527126"/>
  </w:style>
  <w:style w:type="paragraph" w:styleId="Buborkszveg">
    <w:name w:val="Balloon Text"/>
    <w:basedOn w:val="Norml"/>
    <w:link w:val="BuborkszvegChar"/>
    <w:semiHidden/>
    <w:rsid w:val="00BE673E"/>
    <w:rPr>
      <w:rFonts w:ascii="Tahoma" w:hAnsi="Tahoma" w:cs="Tahoma"/>
      <w:sz w:val="16"/>
      <w:szCs w:val="16"/>
    </w:rPr>
  </w:style>
  <w:style w:type="character" w:customStyle="1" w:styleId="BuborkszvegChar">
    <w:name w:val="Buborékszöveg Char"/>
    <w:link w:val="Buborkszveg"/>
    <w:semiHidden/>
    <w:locked/>
    <w:rsid w:val="00947D8D"/>
    <w:rPr>
      <w:rFonts w:ascii="Tahoma" w:hAnsi="Tahoma" w:cs="Tahoma"/>
      <w:sz w:val="16"/>
      <w:szCs w:val="16"/>
      <w:lang w:val="hu-HU" w:eastAsia="hu-HU" w:bidi="ar-SA"/>
    </w:rPr>
  </w:style>
  <w:style w:type="character" w:styleId="Hiperhivatkozs">
    <w:name w:val="Hyperlink"/>
    <w:rsid w:val="00E82D6C"/>
    <w:rPr>
      <w:color w:val="0000FF"/>
      <w:u w:val="single"/>
    </w:rPr>
  </w:style>
  <w:style w:type="paragraph" w:styleId="Dokumentumtrkp">
    <w:name w:val="Document Map"/>
    <w:basedOn w:val="Norml"/>
    <w:semiHidden/>
    <w:rsid w:val="00637CD1"/>
    <w:pPr>
      <w:shd w:val="clear" w:color="auto" w:fill="000080"/>
    </w:pPr>
    <w:rPr>
      <w:rFonts w:ascii="Tahoma" w:hAnsi="Tahoma" w:cs="Tahoma"/>
      <w:sz w:val="20"/>
      <w:szCs w:val="20"/>
    </w:rPr>
  </w:style>
  <w:style w:type="table" w:styleId="Rcsostblzat">
    <w:name w:val="Table Grid"/>
    <w:basedOn w:val="Normltblzat"/>
    <w:rsid w:val="00926D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926DBD"/>
    <w:pPr>
      <w:ind w:left="708"/>
    </w:pPr>
  </w:style>
  <w:style w:type="paragraph" w:customStyle="1" w:styleId="Default">
    <w:name w:val="Default"/>
    <w:rsid w:val="00926DBD"/>
    <w:pPr>
      <w:autoSpaceDE w:val="0"/>
      <w:autoSpaceDN w:val="0"/>
      <w:adjustRightInd w:val="0"/>
    </w:pPr>
    <w:rPr>
      <w:rFonts w:eastAsia="Calibri"/>
      <w:color w:val="000000"/>
      <w:sz w:val="24"/>
      <w:szCs w:val="24"/>
      <w:lang w:eastAsia="en-US"/>
    </w:rPr>
  </w:style>
  <w:style w:type="paragraph" w:customStyle="1" w:styleId="CharChar1Char">
    <w:name w:val="Char Char1 Char"/>
    <w:basedOn w:val="Norml"/>
    <w:rsid w:val="00926DBD"/>
    <w:pPr>
      <w:spacing w:after="160" w:line="240" w:lineRule="exact"/>
    </w:pPr>
    <w:rPr>
      <w:rFonts w:ascii="Univers" w:eastAsia="MS Mincho" w:hAnsi="Univers"/>
      <w:i/>
      <w:lang w:val="en-US" w:eastAsia="en-US"/>
    </w:rPr>
  </w:style>
  <w:style w:type="paragraph" w:styleId="Szvegtrzs">
    <w:name w:val="Body Text"/>
    <w:basedOn w:val="Norml"/>
    <w:link w:val="SzvegtrzsChar"/>
    <w:rsid w:val="00926DBD"/>
    <w:pPr>
      <w:suppressAutoHyphens/>
      <w:jc w:val="center"/>
    </w:pPr>
    <w:rPr>
      <w:rFonts w:ascii="Arial" w:hAnsi="Arial"/>
      <w:b/>
      <w:szCs w:val="20"/>
      <w:lang w:eastAsia="ar-SA"/>
    </w:rPr>
  </w:style>
  <w:style w:type="character" w:customStyle="1" w:styleId="SzvegtrzsChar">
    <w:name w:val="Szövegtörzs Char"/>
    <w:link w:val="Szvegtrzs"/>
    <w:rsid w:val="00926DBD"/>
    <w:rPr>
      <w:rFonts w:ascii="Arial" w:hAnsi="Arial"/>
      <w:b/>
      <w:sz w:val="24"/>
      <w:lang w:val="hu-HU" w:eastAsia="ar-SA" w:bidi="ar-SA"/>
    </w:rPr>
  </w:style>
  <w:style w:type="paragraph" w:styleId="Szvegtrzs2">
    <w:name w:val="Body Text 2"/>
    <w:basedOn w:val="Norml"/>
    <w:link w:val="Szvegtrzs2Char"/>
    <w:rsid w:val="00926DBD"/>
    <w:pPr>
      <w:spacing w:after="120" w:line="480" w:lineRule="auto"/>
    </w:pPr>
  </w:style>
  <w:style w:type="character" w:customStyle="1" w:styleId="Szvegtrzs2Char">
    <w:name w:val="Szövegtörzs 2 Char"/>
    <w:link w:val="Szvegtrzs2"/>
    <w:rsid w:val="00926DBD"/>
    <w:rPr>
      <w:sz w:val="24"/>
      <w:szCs w:val="24"/>
      <w:lang w:val="hu-HU" w:eastAsia="hu-HU" w:bidi="ar-SA"/>
    </w:rPr>
  </w:style>
  <w:style w:type="paragraph" w:styleId="Szvegtrzs3">
    <w:name w:val="Body Text 3"/>
    <w:basedOn w:val="Norml"/>
    <w:link w:val="Szvegtrzs3Char"/>
    <w:rsid w:val="00926DBD"/>
    <w:pPr>
      <w:spacing w:after="120"/>
    </w:pPr>
    <w:rPr>
      <w:sz w:val="16"/>
      <w:szCs w:val="16"/>
    </w:rPr>
  </w:style>
  <w:style w:type="character" w:customStyle="1" w:styleId="Szvegtrzs3Char">
    <w:name w:val="Szövegtörzs 3 Char"/>
    <w:link w:val="Szvegtrzs3"/>
    <w:rsid w:val="00926DBD"/>
    <w:rPr>
      <w:sz w:val="16"/>
      <w:szCs w:val="16"/>
      <w:lang w:val="hu-HU" w:eastAsia="hu-HU" w:bidi="ar-SA"/>
    </w:rPr>
  </w:style>
  <w:style w:type="paragraph" w:styleId="Szvegtrzsbehzssal3">
    <w:name w:val="Body Text Indent 3"/>
    <w:basedOn w:val="Norml"/>
    <w:link w:val="Szvegtrzsbehzssal3Char"/>
    <w:rsid w:val="00926DBD"/>
    <w:pPr>
      <w:spacing w:after="120"/>
      <w:ind w:left="283"/>
    </w:pPr>
    <w:rPr>
      <w:sz w:val="16"/>
      <w:szCs w:val="16"/>
    </w:rPr>
  </w:style>
  <w:style w:type="character" w:customStyle="1" w:styleId="Szvegtrzsbehzssal3Char">
    <w:name w:val="Szövegtörzs behúzással 3 Char"/>
    <w:link w:val="Szvegtrzsbehzssal3"/>
    <w:rsid w:val="00926DBD"/>
    <w:rPr>
      <w:sz w:val="16"/>
      <w:szCs w:val="16"/>
      <w:lang w:val="hu-HU" w:eastAsia="hu-HU" w:bidi="ar-SA"/>
    </w:rPr>
  </w:style>
  <w:style w:type="paragraph" w:customStyle="1" w:styleId="Alaprtelmezs">
    <w:name w:val="Alapértelmezés"/>
    <w:rsid w:val="00926DBD"/>
    <w:pPr>
      <w:widowControl w:val="0"/>
      <w:overflowPunct w:val="0"/>
      <w:autoSpaceDE w:val="0"/>
      <w:autoSpaceDN w:val="0"/>
      <w:adjustRightInd w:val="0"/>
      <w:textAlignment w:val="baseline"/>
    </w:pPr>
    <w:rPr>
      <w:color w:val="000000"/>
      <w:sz w:val="24"/>
      <w:szCs w:val="24"/>
    </w:rPr>
  </w:style>
  <w:style w:type="paragraph" w:styleId="NormlWeb">
    <w:name w:val="Normal (Web)"/>
    <w:basedOn w:val="Norml"/>
    <w:rsid w:val="00926DBD"/>
    <w:pPr>
      <w:suppressAutoHyphens/>
      <w:spacing w:before="280" w:after="280"/>
    </w:pPr>
    <w:rPr>
      <w:lang w:eastAsia="ar-SA"/>
    </w:rPr>
  </w:style>
  <w:style w:type="paragraph" w:styleId="Cm">
    <w:name w:val="Title"/>
    <w:basedOn w:val="Norml"/>
    <w:link w:val="CmChar"/>
    <w:qFormat/>
    <w:rsid w:val="00926DBD"/>
    <w:pPr>
      <w:jc w:val="center"/>
    </w:pPr>
    <w:rPr>
      <w:b/>
      <w:bCs/>
    </w:rPr>
  </w:style>
  <w:style w:type="character" w:customStyle="1" w:styleId="CmChar">
    <w:name w:val="Cím Char"/>
    <w:link w:val="Cm"/>
    <w:rsid w:val="00926DBD"/>
    <w:rPr>
      <w:b/>
      <w:bCs/>
      <w:sz w:val="24"/>
      <w:szCs w:val="24"/>
      <w:lang w:val="hu-HU" w:eastAsia="hu-HU" w:bidi="ar-SA"/>
    </w:rPr>
  </w:style>
  <w:style w:type="paragraph" w:styleId="Kpalrs">
    <w:name w:val="caption"/>
    <w:basedOn w:val="Norml"/>
    <w:next w:val="Norml"/>
    <w:qFormat/>
    <w:rsid w:val="00926DBD"/>
    <w:rPr>
      <w:b/>
      <w:bCs/>
    </w:rPr>
  </w:style>
  <w:style w:type="character" w:customStyle="1" w:styleId="LbjegyzetszvegChar">
    <w:name w:val="Lábjegyzetszöveg Char"/>
    <w:link w:val="Lbjegyzetszveg"/>
    <w:semiHidden/>
    <w:rsid w:val="00926DBD"/>
    <w:rPr>
      <w:lang w:eastAsia="hu-HU" w:bidi="ar-SA"/>
    </w:rPr>
  </w:style>
  <w:style w:type="paragraph" w:styleId="Lbjegyzetszveg">
    <w:name w:val="footnote text"/>
    <w:basedOn w:val="Norml"/>
    <w:link w:val="LbjegyzetszvegChar"/>
    <w:semiHidden/>
    <w:rsid w:val="00926DBD"/>
    <w:rPr>
      <w:sz w:val="20"/>
      <w:szCs w:val="20"/>
    </w:rPr>
  </w:style>
  <w:style w:type="paragraph" w:customStyle="1" w:styleId="Listaszerbekezds1">
    <w:name w:val="Listaszerű bekezdés1"/>
    <w:basedOn w:val="Norml"/>
    <w:rsid w:val="00926DBD"/>
    <w:pPr>
      <w:spacing w:after="200" w:line="276" w:lineRule="auto"/>
      <w:ind w:left="720"/>
    </w:pPr>
    <w:rPr>
      <w:rFonts w:ascii="Calibri" w:hAnsi="Calibri" w:cs="Calibri"/>
      <w:sz w:val="22"/>
      <w:szCs w:val="22"/>
      <w:lang w:eastAsia="en-US"/>
    </w:rPr>
  </w:style>
  <w:style w:type="paragraph" w:customStyle="1" w:styleId="CharChar1Char0">
    <w:name w:val="Char Char1 Char"/>
    <w:basedOn w:val="Norml"/>
    <w:rsid w:val="00926DBD"/>
    <w:pPr>
      <w:spacing w:after="160" w:line="240" w:lineRule="exact"/>
    </w:pPr>
    <w:rPr>
      <w:rFonts w:ascii="Univers" w:eastAsia="MS Mincho" w:hAnsi="Univers"/>
      <w:i/>
      <w:lang w:val="en-US" w:eastAsia="en-US"/>
    </w:rPr>
  </w:style>
  <w:style w:type="paragraph" w:customStyle="1" w:styleId="Listaszerbekezds10">
    <w:name w:val="Listaszerű bekezdés1"/>
    <w:basedOn w:val="Norml"/>
    <w:rsid w:val="00926DBD"/>
    <w:pPr>
      <w:spacing w:after="200" w:line="276" w:lineRule="auto"/>
      <w:ind w:left="720"/>
    </w:pPr>
    <w:rPr>
      <w:rFonts w:ascii="Calibri" w:hAnsi="Calibri" w:cs="Calibri"/>
      <w:sz w:val="22"/>
      <w:szCs w:val="22"/>
      <w:lang w:eastAsia="en-US"/>
    </w:rPr>
  </w:style>
  <w:style w:type="character" w:styleId="Lbjegyzet-hivatkozs">
    <w:name w:val="footnote reference"/>
    <w:semiHidden/>
    <w:rsid w:val="006423C7"/>
    <w:rPr>
      <w:vertAlign w:val="superscript"/>
    </w:rPr>
  </w:style>
  <w:style w:type="paragraph" w:styleId="Szvegtrzsbehzssal2">
    <w:name w:val="Body Text Indent 2"/>
    <w:basedOn w:val="Norml"/>
    <w:rsid w:val="00F738CB"/>
    <w:pPr>
      <w:spacing w:after="120" w:line="480" w:lineRule="auto"/>
      <w:ind w:left="283"/>
    </w:pPr>
  </w:style>
  <w:style w:type="paragraph" w:customStyle="1" w:styleId="font5">
    <w:name w:val="font5"/>
    <w:basedOn w:val="Norml"/>
    <w:rsid w:val="00F53C04"/>
    <w:pPr>
      <w:spacing w:before="100" w:beforeAutospacing="1" w:after="100" w:afterAutospacing="1"/>
    </w:pPr>
    <w:rPr>
      <w:rFonts w:eastAsia="Calibri"/>
    </w:rPr>
  </w:style>
  <w:style w:type="paragraph" w:customStyle="1" w:styleId="xl66">
    <w:name w:val="xl66"/>
    <w:basedOn w:val="Norml"/>
    <w:rsid w:val="00F53C04"/>
    <w:pPr>
      <w:spacing w:before="100" w:beforeAutospacing="1" w:after="100" w:afterAutospacing="1"/>
    </w:pPr>
    <w:rPr>
      <w:rFonts w:ascii="Arial" w:eastAsia="Calibri" w:hAnsi="Arial" w:cs="Arial"/>
      <w:sz w:val="16"/>
      <w:szCs w:val="16"/>
    </w:rPr>
  </w:style>
  <w:style w:type="paragraph" w:customStyle="1" w:styleId="xl67">
    <w:name w:val="xl67"/>
    <w:basedOn w:val="Norml"/>
    <w:rsid w:val="00F53C04"/>
    <w:pPr>
      <w:spacing w:before="100" w:beforeAutospacing="1" w:after="100" w:afterAutospacing="1"/>
    </w:pPr>
    <w:rPr>
      <w:rFonts w:ascii="Arial" w:eastAsia="Calibri" w:hAnsi="Arial" w:cs="Arial"/>
      <w:b/>
      <w:bCs/>
      <w:sz w:val="16"/>
      <w:szCs w:val="16"/>
    </w:rPr>
  </w:style>
  <w:style w:type="paragraph" w:customStyle="1" w:styleId="xl68">
    <w:name w:val="xl68"/>
    <w:basedOn w:val="Norml"/>
    <w:rsid w:val="00F53C04"/>
    <w:pPr>
      <w:spacing w:before="100" w:beforeAutospacing="1" w:after="100" w:afterAutospacing="1"/>
    </w:pPr>
    <w:rPr>
      <w:rFonts w:ascii="Arial" w:eastAsia="Calibri" w:hAnsi="Arial" w:cs="Arial"/>
      <w:b/>
      <w:bCs/>
    </w:rPr>
  </w:style>
  <w:style w:type="paragraph" w:customStyle="1" w:styleId="xl69">
    <w:name w:val="xl69"/>
    <w:basedOn w:val="Norml"/>
    <w:rsid w:val="00F53C04"/>
    <w:pPr>
      <w:spacing w:before="100" w:beforeAutospacing="1" w:after="100" w:afterAutospacing="1"/>
    </w:pPr>
    <w:rPr>
      <w:rFonts w:ascii="Arial" w:eastAsia="Calibri" w:hAnsi="Arial" w:cs="Arial"/>
    </w:rPr>
  </w:style>
  <w:style w:type="paragraph" w:customStyle="1" w:styleId="xl70">
    <w:name w:val="xl70"/>
    <w:basedOn w:val="Norml"/>
    <w:rsid w:val="00F53C04"/>
    <w:pPr>
      <w:spacing w:before="100" w:beforeAutospacing="1" w:after="100" w:afterAutospacing="1"/>
    </w:pPr>
    <w:rPr>
      <w:rFonts w:ascii="Arial" w:eastAsia="Calibri" w:hAnsi="Arial" w:cs="Arial"/>
      <w:color w:val="C0504D"/>
      <w:sz w:val="16"/>
      <w:szCs w:val="16"/>
    </w:rPr>
  </w:style>
  <w:style w:type="paragraph" w:customStyle="1" w:styleId="xl71">
    <w:name w:val="xl71"/>
    <w:basedOn w:val="Norml"/>
    <w:rsid w:val="00F53C04"/>
    <w:pPr>
      <w:spacing w:before="100" w:beforeAutospacing="1" w:after="100" w:afterAutospacing="1"/>
      <w:textAlignment w:val="center"/>
    </w:pPr>
    <w:rPr>
      <w:rFonts w:ascii="Arial" w:eastAsia="Calibri" w:hAnsi="Arial" w:cs="Arial"/>
    </w:rPr>
  </w:style>
  <w:style w:type="paragraph" w:customStyle="1" w:styleId="xl72">
    <w:name w:val="xl72"/>
    <w:basedOn w:val="Norml"/>
    <w:rsid w:val="00F53C04"/>
    <w:pPr>
      <w:spacing w:before="100" w:beforeAutospacing="1" w:after="100" w:afterAutospacing="1"/>
      <w:jc w:val="center"/>
      <w:textAlignment w:val="center"/>
    </w:pPr>
    <w:rPr>
      <w:rFonts w:ascii="Arial" w:eastAsia="Calibri" w:hAnsi="Arial" w:cs="Arial"/>
    </w:rPr>
  </w:style>
  <w:style w:type="paragraph" w:customStyle="1" w:styleId="xl73">
    <w:name w:val="xl73"/>
    <w:basedOn w:val="Norml"/>
    <w:rsid w:val="00F53C04"/>
    <w:pPr>
      <w:spacing w:before="100" w:beforeAutospacing="1" w:after="100" w:afterAutospacing="1"/>
    </w:pPr>
    <w:rPr>
      <w:rFonts w:ascii="Arial" w:eastAsia="Calibri" w:hAnsi="Arial" w:cs="Arial"/>
      <w:color w:val="4F81BD"/>
      <w:sz w:val="16"/>
      <w:szCs w:val="16"/>
    </w:rPr>
  </w:style>
  <w:style w:type="paragraph" w:customStyle="1" w:styleId="xl74">
    <w:name w:val="xl74"/>
    <w:basedOn w:val="Norml"/>
    <w:rsid w:val="00F53C04"/>
    <w:pPr>
      <w:spacing w:before="100" w:beforeAutospacing="1" w:after="100" w:afterAutospacing="1"/>
    </w:pPr>
    <w:rPr>
      <w:rFonts w:ascii="Arial" w:eastAsia="Calibri" w:hAnsi="Arial" w:cs="Arial"/>
      <w:color w:val="9BBB59"/>
      <w:sz w:val="16"/>
      <w:szCs w:val="16"/>
    </w:rPr>
  </w:style>
  <w:style w:type="paragraph" w:customStyle="1" w:styleId="xl75">
    <w:name w:val="xl75"/>
    <w:basedOn w:val="Norml"/>
    <w:rsid w:val="00F53C04"/>
    <w:pPr>
      <w:spacing w:before="100" w:beforeAutospacing="1" w:after="100" w:afterAutospacing="1"/>
    </w:pPr>
    <w:rPr>
      <w:rFonts w:ascii="Arial" w:eastAsia="Calibri" w:hAnsi="Arial" w:cs="Arial"/>
      <w:color w:val="000000"/>
      <w:sz w:val="16"/>
      <w:szCs w:val="16"/>
    </w:rPr>
  </w:style>
  <w:style w:type="paragraph" w:customStyle="1" w:styleId="xl76">
    <w:name w:val="xl76"/>
    <w:basedOn w:val="Norml"/>
    <w:rsid w:val="00F53C04"/>
    <w:pPr>
      <w:spacing w:before="100" w:beforeAutospacing="1" w:after="100" w:afterAutospacing="1"/>
    </w:pPr>
    <w:rPr>
      <w:rFonts w:ascii="Arial" w:eastAsia="Calibri" w:hAnsi="Arial" w:cs="Arial"/>
      <w:color w:val="FF0000"/>
      <w:sz w:val="16"/>
      <w:szCs w:val="16"/>
    </w:rPr>
  </w:style>
  <w:style w:type="paragraph" w:customStyle="1" w:styleId="xl77">
    <w:name w:val="xl77"/>
    <w:basedOn w:val="Norml"/>
    <w:rsid w:val="00F53C0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78">
    <w:name w:val="xl78"/>
    <w:basedOn w:val="Norml"/>
    <w:rsid w:val="00F53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rPr>
  </w:style>
  <w:style w:type="paragraph" w:customStyle="1" w:styleId="xl79">
    <w:name w:val="xl79"/>
    <w:basedOn w:val="Norml"/>
    <w:rsid w:val="00F53C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80">
    <w:name w:val="xl80"/>
    <w:basedOn w:val="Norml"/>
    <w:rsid w:val="00F53C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Calibri"/>
    </w:rPr>
  </w:style>
  <w:style w:type="paragraph" w:customStyle="1" w:styleId="xl81">
    <w:name w:val="xl81"/>
    <w:basedOn w:val="Norml"/>
    <w:rsid w:val="00F53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rPr>
  </w:style>
  <w:style w:type="paragraph" w:customStyle="1" w:styleId="xl82">
    <w:name w:val="xl82"/>
    <w:basedOn w:val="Norml"/>
    <w:rsid w:val="00F53C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rPr>
  </w:style>
  <w:style w:type="paragraph" w:customStyle="1" w:styleId="xl83">
    <w:name w:val="xl83"/>
    <w:basedOn w:val="Norml"/>
    <w:rsid w:val="00F53C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rPr>
  </w:style>
  <w:style w:type="paragraph" w:customStyle="1" w:styleId="xl84">
    <w:name w:val="xl84"/>
    <w:basedOn w:val="Norml"/>
    <w:rsid w:val="00F53C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rPr>
  </w:style>
  <w:style w:type="paragraph" w:customStyle="1" w:styleId="xl85">
    <w:name w:val="xl85"/>
    <w:basedOn w:val="Norml"/>
    <w:rsid w:val="00F53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86">
    <w:name w:val="xl86"/>
    <w:basedOn w:val="Norml"/>
    <w:rsid w:val="00F53C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Calibri"/>
    </w:rPr>
  </w:style>
  <w:style w:type="paragraph" w:customStyle="1" w:styleId="xl87">
    <w:name w:val="xl87"/>
    <w:basedOn w:val="Norml"/>
    <w:rsid w:val="00F53C0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Calibri"/>
      <w:b/>
      <w:bCs/>
    </w:rPr>
  </w:style>
  <w:style w:type="paragraph" w:customStyle="1" w:styleId="xl88">
    <w:name w:val="xl88"/>
    <w:basedOn w:val="Norml"/>
    <w:rsid w:val="00F53C0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xl89">
    <w:name w:val="xl89"/>
    <w:basedOn w:val="Norml"/>
    <w:rsid w:val="00F53C0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Calibri"/>
      <w:b/>
      <w:bCs/>
    </w:rPr>
  </w:style>
  <w:style w:type="paragraph" w:customStyle="1" w:styleId="xl90">
    <w:name w:val="xl90"/>
    <w:basedOn w:val="Norml"/>
    <w:rsid w:val="00F53C0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xl91">
    <w:name w:val="xl91"/>
    <w:basedOn w:val="Norml"/>
    <w:rsid w:val="00F53C04"/>
    <w:pPr>
      <w:pBdr>
        <w:top w:val="single" w:sz="8" w:space="0" w:color="auto"/>
        <w:left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xl92">
    <w:name w:val="xl92"/>
    <w:basedOn w:val="Norml"/>
    <w:rsid w:val="00F53C0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93">
    <w:name w:val="xl93"/>
    <w:basedOn w:val="Norml"/>
    <w:rsid w:val="00F53C04"/>
    <w:pPr>
      <w:pBdr>
        <w:top w:val="single" w:sz="8" w:space="0" w:color="auto"/>
        <w:left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xl94">
    <w:name w:val="xl94"/>
    <w:basedOn w:val="Norml"/>
    <w:rsid w:val="00F53C0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xl95">
    <w:name w:val="xl95"/>
    <w:basedOn w:val="Norml"/>
    <w:rsid w:val="00F53C04"/>
    <w:pPr>
      <w:spacing w:before="100" w:beforeAutospacing="1" w:after="100" w:afterAutospacing="1"/>
      <w:jc w:val="center"/>
      <w:textAlignment w:val="center"/>
    </w:pPr>
    <w:rPr>
      <w:rFonts w:eastAsia="Calibri"/>
    </w:rPr>
  </w:style>
  <w:style w:type="paragraph" w:customStyle="1" w:styleId="xl96">
    <w:name w:val="xl96"/>
    <w:basedOn w:val="Norml"/>
    <w:rsid w:val="00F53C0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Calibri"/>
      <w:b/>
      <w:bCs/>
    </w:rPr>
  </w:style>
  <w:style w:type="paragraph" w:customStyle="1" w:styleId="Bekezds">
    <w:name w:val="Bekezdés"/>
    <w:basedOn w:val="Norml"/>
    <w:rsid w:val="0085763A"/>
    <w:pPr>
      <w:keepLines/>
      <w:overflowPunct w:val="0"/>
      <w:autoSpaceDE w:val="0"/>
      <w:autoSpaceDN w:val="0"/>
      <w:adjustRightInd w:val="0"/>
      <w:ind w:firstLine="202"/>
      <w:jc w:val="both"/>
      <w:textAlignment w:val="baseline"/>
    </w:pPr>
    <w:rPr>
      <w:rFonts w:ascii="H-Times-Roman" w:hAnsi="H-Times-Roman"/>
      <w:szCs w:val="20"/>
      <w:lang w:val="da-DK"/>
    </w:rPr>
  </w:style>
  <w:style w:type="character" w:customStyle="1" w:styleId="apple-converted-space">
    <w:name w:val="apple-converted-space"/>
    <w:basedOn w:val="Bekezdsalapbettpusa"/>
    <w:rsid w:val="00141299"/>
  </w:style>
  <w:style w:type="paragraph" w:customStyle="1" w:styleId="BodyText21">
    <w:name w:val="Body Text 21"/>
    <w:basedOn w:val="Norml"/>
    <w:rsid w:val="00532DA3"/>
    <w:pPr>
      <w:jc w:val="both"/>
    </w:pPr>
    <w:rPr>
      <w:szCs w:val="20"/>
      <w:lang w:eastAsia="zh-CN"/>
    </w:rPr>
  </w:style>
  <w:style w:type="paragraph" w:customStyle="1" w:styleId="Char">
    <w:name w:val="Char"/>
    <w:basedOn w:val="Norml"/>
    <w:rsid w:val="0064753E"/>
    <w:pPr>
      <w:spacing w:after="160" w:line="240" w:lineRule="exact"/>
    </w:pPr>
    <w:rPr>
      <w:rFonts w:ascii="Univers" w:eastAsia="MS Mincho" w:hAnsi="Univers"/>
      <w:i/>
      <w:lang w:val="en-US" w:eastAsia="en-US"/>
    </w:rPr>
  </w:style>
  <w:style w:type="paragraph" w:customStyle="1" w:styleId="CharCharCharChar">
    <w:name w:val="Char Char Char Char"/>
    <w:basedOn w:val="Norml"/>
    <w:rsid w:val="00552B3C"/>
    <w:pPr>
      <w:spacing w:after="160" w:line="240" w:lineRule="exact"/>
    </w:pPr>
    <w:rPr>
      <w:rFonts w:ascii="Verdana" w:hAnsi="Verdana"/>
      <w:sz w:val="20"/>
      <w:szCs w:val="20"/>
      <w:lang w:val="en-US" w:eastAsia="en-US"/>
    </w:rPr>
  </w:style>
  <w:style w:type="paragraph" w:customStyle="1" w:styleId="Hatbevszveg">
    <w:name w:val="Hat. bev. szöveg"/>
    <w:basedOn w:val="Norml"/>
    <w:rsid w:val="00552B3C"/>
    <w:pPr>
      <w:keepNext/>
      <w:overflowPunct w:val="0"/>
      <w:autoSpaceDE w:val="0"/>
      <w:autoSpaceDN w:val="0"/>
      <w:adjustRightInd w:val="0"/>
      <w:spacing w:before="120" w:after="120"/>
      <w:ind w:left="1134"/>
      <w:textAlignment w:val="baseline"/>
    </w:pPr>
    <w:rPr>
      <w:sz w:val="26"/>
      <w:szCs w:val="20"/>
    </w:rPr>
  </w:style>
  <w:style w:type="paragraph" w:customStyle="1" w:styleId="Hatszveg">
    <w:name w:val="Hat. szöveg"/>
    <w:basedOn w:val="Hatbevszveg"/>
    <w:rsid w:val="00552B3C"/>
    <w:pPr>
      <w:keepNext w:val="0"/>
      <w:keepLines/>
      <w:spacing w:before="0"/>
      <w:jc w:val="both"/>
    </w:pPr>
  </w:style>
  <w:style w:type="character" w:customStyle="1" w:styleId="Egyiksem">
    <w:name w:val="Egyik sem"/>
    <w:rsid w:val="001051DD"/>
  </w:style>
  <w:style w:type="character" w:customStyle="1" w:styleId="Feloldatlanmegemlts1">
    <w:name w:val="Feloldatlan megemlítés1"/>
    <w:uiPriority w:val="99"/>
    <w:semiHidden/>
    <w:unhideWhenUsed/>
    <w:rsid w:val="00BD1D08"/>
    <w:rPr>
      <w:color w:val="605E5C"/>
      <w:shd w:val="clear" w:color="auto" w:fill="E1DFDD"/>
    </w:rPr>
  </w:style>
  <w:style w:type="character" w:styleId="Mrltotthiperhivatkozs">
    <w:name w:val="FollowedHyperlink"/>
    <w:rsid w:val="00BD1D0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1088">
      <w:bodyDiv w:val="1"/>
      <w:marLeft w:val="0"/>
      <w:marRight w:val="0"/>
      <w:marTop w:val="0"/>
      <w:marBottom w:val="0"/>
      <w:divBdr>
        <w:top w:val="none" w:sz="0" w:space="0" w:color="auto"/>
        <w:left w:val="none" w:sz="0" w:space="0" w:color="auto"/>
        <w:bottom w:val="none" w:sz="0" w:space="0" w:color="auto"/>
        <w:right w:val="none" w:sz="0" w:space="0" w:color="auto"/>
      </w:divBdr>
    </w:div>
    <w:div w:id="48502057">
      <w:bodyDiv w:val="1"/>
      <w:marLeft w:val="0"/>
      <w:marRight w:val="0"/>
      <w:marTop w:val="0"/>
      <w:marBottom w:val="0"/>
      <w:divBdr>
        <w:top w:val="none" w:sz="0" w:space="0" w:color="auto"/>
        <w:left w:val="none" w:sz="0" w:space="0" w:color="auto"/>
        <w:bottom w:val="none" w:sz="0" w:space="0" w:color="auto"/>
        <w:right w:val="none" w:sz="0" w:space="0" w:color="auto"/>
      </w:divBdr>
    </w:div>
    <w:div w:id="57174417">
      <w:bodyDiv w:val="1"/>
      <w:marLeft w:val="0"/>
      <w:marRight w:val="0"/>
      <w:marTop w:val="0"/>
      <w:marBottom w:val="0"/>
      <w:divBdr>
        <w:top w:val="none" w:sz="0" w:space="0" w:color="auto"/>
        <w:left w:val="none" w:sz="0" w:space="0" w:color="auto"/>
        <w:bottom w:val="none" w:sz="0" w:space="0" w:color="auto"/>
        <w:right w:val="none" w:sz="0" w:space="0" w:color="auto"/>
      </w:divBdr>
    </w:div>
    <w:div w:id="67962060">
      <w:bodyDiv w:val="1"/>
      <w:marLeft w:val="0"/>
      <w:marRight w:val="0"/>
      <w:marTop w:val="0"/>
      <w:marBottom w:val="0"/>
      <w:divBdr>
        <w:top w:val="none" w:sz="0" w:space="0" w:color="auto"/>
        <w:left w:val="none" w:sz="0" w:space="0" w:color="auto"/>
        <w:bottom w:val="none" w:sz="0" w:space="0" w:color="auto"/>
        <w:right w:val="none" w:sz="0" w:space="0" w:color="auto"/>
      </w:divBdr>
      <w:divsChild>
        <w:div w:id="1790582516">
          <w:marLeft w:val="0"/>
          <w:marRight w:val="0"/>
          <w:marTop w:val="0"/>
          <w:marBottom w:val="0"/>
          <w:divBdr>
            <w:top w:val="none" w:sz="0" w:space="0" w:color="auto"/>
            <w:left w:val="none" w:sz="0" w:space="0" w:color="auto"/>
            <w:bottom w:val="none" w:sz="0" w:space="0" w:color="auto"/>
            <w:right w:val="none" w:sz="0" w:space="0" w:color="auto"/>
          </w:divBdr>
        </w:div>
      </w:divsChild>
    </w:div>
    <w:div w:id="109982700">
      <w:bodyDiv w:val="1"/>
      <w:marLeft w:val="0"/>
      <w:marRight w:val="0"/>
      <w:marTop w:val="0"/>
      <w:marBottom w:val="0"/>
      <w:divBdr>
        <w:top w:val="none" w:sz="0" w:space="0" w:color="auto"/>
        <w:left w:val="none" w:sz="0" w:space="0" w:color="auto"/>
        <w:bottom w:val="none" w:sz="0" w:space="0" w:color="auto"/>
        <w:right w:val="none" w:sz="0" w:space="0" w:color="auto"/>
      </w:divBdr>
    </w:div>
    <w:div w:id="113837673">
      <w:bodyDiv w:val="1"/>
      <w:marLeft w:val="0"/>
      <w:marRight w:val="0"/>
      <w:marTop w:val="0"/>
      <w:marBottom w:val="0"/>
      <w:divBdr>
        <w:top w:val="none" w:sz="0" w:space="0" w:color="auto"/>
        <w:left w:val="none" w:sz="0" w:space="0" w:color="auto"/>
        <w:bottom w:val="none" w:sz="0" w:space="0" w:color="auto"/>
        <w:right w:val="none" w:sz="0" w:space="0" w:color="auto"/>
      </w:divBdr>
      <w:divsChild>
        <w:div w:id="98960990">
          <w:marLeft w:val="0"/>
          <w:marRight w:val="0"/>
          <w:marTop w:val="0"/>
          <w:marBottom w:val="0"/>
          <w:divBdr>
            <w:top w:val="none" w:sz="0" w:space="0" w:color="auto"/>
            <w:left w:val="none" w:sz="0" w:space="0" w:color="auto"/>
            <w:bottom w:val="none" w:sz="0" w:space="0" w:color="auto"/>
            <w:right w:val="none" w:sz="0" w:space="0" w:color="auto"/>
          </w:divBdr>
        </w:div>
        <w:div w:id="127549636">
          <w:marLeft w:val="0"/>
          <w:marRight w:val="0"/>
          <w:marTop w:val="0"/>
          <w:marBottom w:val="0"/>
          <w:divBdr>
            <w:top w:val="none" w:sz="0" w:space="0" w:color="auto"/>
            <w:left w:val="none" w:sz="0" w:space="0" w:color="auto"/>
            <w:bottom w:val="none" w:sz="0" w:space="0" w:color="auto"/>
            <w:right w:val="none" w:sz="0" w:space="0" w:color="auto"/>
          </w:divBdr>
        </w:div>
        <w:div w:id="147480641">
          <w:marLeft w:val="0"/>
          <w:marRight w:val="0"/>
          <w:marTop w:val="0"/>
          <w:marBottom w:val="0"/>
          <w:divBdr>
            <w:top w:val="none" w:sz="0" w:space="0" w:color="auto"/>
            <w:left w:val="none" w:sz="0" w:space="0" w:color="auto"/>
            <w:bottom w:val="none" w:sz="0" w:space="0" w:color="auto"/>
            <w:right w:val="none" w:sz="0" w:space="0" w:color="auto"/>
          </w:divBdr>
        </w:div>
        <w:div w:id="220677548">
          <w:marLeft w:val="0"/>
          <w:marRight w:val="0"/>
          <w:marTop w:val="0"/>
          <w:marBottom w:val="0"/>
          <w:divBdr>
            <w:top w:val="none" w:sz="0" w:space="0" w:color="auto"/>
            <w:left w:val="none" w:sz="0" w:space="0" w:color="auto"/>
            <w:bottom w:val="none" w:sz="0" w:space="0" w:color="auto"/>
            <w:right w:val="none" w:sz="0" w:space="0" w:color="auto"/>
          </w:divBdr>
        </w:div>
        <w:div w:id="292179543">
          <w:marLeft w:val="0"/>
          <w:marRight w:val="0"/>
          <w:marTop w:val="0"/>
          <w:marBottom w:val="0"/>
          <w:divBdr>
            <w:top w:val="none" w:sz="0" w:space="0" w:color="auto"/>
            <w:left w:val="none" w:sz="0" w:space="0" w:color="auto"/>
            <w:bottom w:val="none" w:sz="0" w:space="0" w:color="auto"/>
            <w:right w:val="none" w:sz="0" w:space="0" w:color="auto"/>
          </w:divBdr>
        </w:div>
        <w:div w:id="580676402">
          <w:marLeft w:val="0"/>
          <w:marRight w:val="0"/>
          <w:marTop w:val="0"/>
          <w:marBottom w:val="0"/>
          <w:divBdr>
            <w:top w:val="none" w:sz="0" w:space="0" w:color="auto"/>
            <w:left w:val="none" w:sz="0" w:space="0" w:color="auto"/>
            <w:bottom w:val="none" w:sz="0" w:space="0" w:color="auto"/>
            <w:right w:val="none" w:sz="0" w:space="0" w:color="auto"/>
          </w:divBdr>
        </w:div>
        <w:div w:id="587688541">
          <w:marLeft w:val="0"/>
          <w:marRight w:val="0"/>
          <w:marTop w:val="0"/>
          <w:marBottom w:val="0"/>
          <w:divBdr>
            <w:top w:val="none" w:sz="0" w:space="0" w:color="auto"/>
            <w:left w:val="none" w:sz="0" w:space="0" w:color="auto"/>
            <w:bottom w:val="none" w:sz="0" w:space="0" w:color="auto"/>
            <w:right w:val="none" w:sz="0" w:space="0" w:color="auto"/>
          </w:divBdr>
        </w:div>
        <w:div w:id="693072489">
          <w:marLeft w:val="0"/>
          <w:marRight w:val="0"/>
          <w:marTop w:val="0"/>
          <w:marBottom w:val="0"/>
          <w:divBdr>
            <w:top w:val="none" w:sz="0" w:space="0" w:color="auto"/>
            <w:left w:val="none" w:sz="0" w:space="0" w:color="auto"/>
            <w:bottom w:val="none" w:sz="0" w:space="0" w:color="auto"/>
            <w:right w:val="none" w:sz="0" w:space="0" w:color="auto"/>
          </w:divBdr>
        </w:div>
        <w:div w:id="781919236">
          <w:marLeft w:val="0"/>
          <w:marRight w:val="0"/>
          <w:marTop w:val="0"/>
          <w:marBottom w:val="0"/>
          <w:divBdr>
            <w:top w:val="none" w:sz="0" w:space="0" w:color="auto"/>
            <w:left w:val="none" w:sz="0" w:space="0" w:color="auto"/>
            <w:bottom w:val="none" w:sz="0" w:space="0" w:color="auto"/>
            <w:right w:val="none" w:sz="0" w:space="0" w:color="auto"/>
          </w:divBdr>
        </w:div>
        <w:div w:id="908227386">
          <w:marLeft w:val="0"/>
          <w:marRight w:val="0"/>
          <w:marTop w:val="0"/>
          <w:marBottom w:val="0"/>
          <w:divBdr>
            <w:top w:val="none" w:sz="0" w:space="0" w:color="auto"/>
            <w:left w:val="none" w:sz="0" w:space="0" w:color="auto"/>
            <w:bottom w:val="none" w:sz="0" w:space="0" w:color="auto"/>
            <w:right w:val="none" w:sz="0" w:space="0" w:color="auto"/>
          </w:divBdr>
        </w:div>
        <w:div w:id="1036470369">
          <w:marLeft w:val="0"/>
          <w:marRight w:val="0"/>
          <w:marTop w:val="0"/>
          <w:marBottom w:val="0"/>
          <w:divBdr>
            <w:top w:val="none" w:sz="0" w:space="0" w:color="auto"/>
            <w:left w:val="none" w:sz="0" w:space="0" w:color="auto"/>
            <w:bottom w:val="none" w:sz="0" w:space="0" w:color="auto"/>
            <w:right w:val="none" w:sz="0" w:space="0" w:color="auto"/>
          </w:divBdr>
        </w:div>
        <w:div w:id="1163087117">
          <w:marLeft w:val="0"/>
          <w:marRight w:val="0"/>
          <w:marTop w:val="0"/>
          <w:marBottom w:val="0"/>
          <w:divBdr>
            <w:top w:val="none" w:sz="0" w:space="0" w:color="auto"/>
            <w:left w:val="none" w:sz="0" w:space="0" w:color="auto"/>
            <w:bottom w:val="none" w:sz="0" w:space="0" w:color="auto"/>
            <w:right w:val="none" w:sz="0" w:space="0" w:color="auto"/>
          </w:divBdr>
        </w:div>
        <w:div w:id="1302812196">
          <w:marLeft w:val="0"/>
          <w:marRight w:val="0"/>
          <w:marTop w:val="0"/>
          <w:marBottom w:val="0"/>
          <w:divBdr>
            <w:top w:val="none" w:sz="0" w:space="0" w:color="auto"/>
            <w:left w:val="none" w:sz="0" w:space="0" w:color="auto"/>
            <w:bottom w:val="none" w:sz="0" w:space="0" w:color="auto"/>
            <w:right w:val="none" w:sz="0" w:space="0" w:color="auto"/>
          </w:divBdr>
        </w:div>
        <w:div w:id="1369331205">
          <w:marLeft w:val="0"/>
          <w:marRight w:val="0"/>
          <w:marTop w:val="0"/>
          <w:marBottom w:val="0"/>
          <w:divBdr>
            <w:top w:val="none" w:sz="0" w:space="0" w:color="auto"/>
            <w:left w:val="none" w:sz="0" w:space="0" w:color="auto"/>
            <w:bottom w:val="none" w:sz="0" w:space="0" w:color="auto"/>
            <w:right w:val="none" w:sz="0" w:space="0" w:color="auto"/>
          </w:divBdr>
        </w:div>
        <w:div w:id="1381632602">
          <w:marLeft w:val="0"/>
          <w:marRight w:val="0"/>
          <w:marTop w:val="0"/>
          <w:marBottom w:val="0"/>
          <w:divBdr>
            <w:top w:val="none" w:sz="0" w:space="0" w:color="auto"/>
            <w:left w:val="none" w:sz="0" w:space="0" w:color="auto"/>
            <w:bottom w:val="none" w:sz="0" w:space="0" w:color="auto"/>
            <w:right w:val="none" w:sz="0" w:space="0" w:color="auto"/>
          </w:divBdr>
        </w:div>
        <w:div w:id="1389187461">
          <w:marLeft w:val="0"/>
          <w:marRight w:val="0"/>
          <w:marTop w:val="0"/>
          <w:marBottom w:val="0"/>
          <w:divBdr>
            <w:top w:val="none" w:sz="0" w:space="0" w:color="auto"/>
            <w:left w:val="none" w:sz="0" w:space="0" w:color="auto"/>
            <w:bottom w:val="none" w:sz="0" w:space="0" w:color="auto"/>
            <w:right w:val="none" w:sz="0" w:space="0" w:color="auto"/>
          </w:divBdr>
        </w:div>
        <w:div w:id="1634676653">
          <w:marLeft w:val="0"/>
          <w:marRight w:val="0"/>
          <w:marTop w:val="0"/>
          <w:marBottom w:val="0"/>
          <w:divBdr>
            <w:top w:val="none" w:sz="0" w:space="0" w:color="auto"/>
            <w:left w:val="none" w:sz="0" w:space="0" w:color="auto"/>
            <w:bottom w:val="none" w:sz="0" w:space="0" w:color="auto"/>
            <w:right w:val="none" w:sz="0" w:space="0" w:color="auto"/>
          </w:divBdr>
        </w:div>
      </w:divsChild>
    </w:div>
    <w:div w:id="127286999">
      <w:bodyDiv w:val="1"/>
      <w:marLeft w:val="0"/>
      <w:marRight w:val="0"/>
      <w:marTop w:val="0"/>
      <w:marBottom w:val="0"/>
      <w:divBdr>
        <w:top w:val="none" w:sz="0" w:space="0" w:color="auto"/>
        <w:left w:val="none" w:sz="0" w:space="0" w:color="auto"/>
        <w:bottom w:val="none" w:sz="0" w:space="0" w:color="auto"/>
        <w:right w:val="none" w:sz="0" w:space="0" w:color="auto"/>
      </w:divBdr>
    </w:div>
    <w:div w:id="132872563">
      <w:bodyDiv w:val="1"/>
      <w:marLeft w:val="0"/>
      <w:marRight w:val="0"/>
      <w:marTop w:val="0"/>
      <w:marBottom w:val="0"/>
      <w:divBdr>
        <w:top w:val="none" w:sz="0" w:space="0" w:color="auto"/>
        <w:left w:val="none" w:sz="0" w:space="0" w:color="auto"/>
        <w:bottom w:val="none" w:sz="0" w:space="0" w:color="auto"/>
        <w:right w:val="none" w:sz="0" w:space="0" w:color="auto"/>
      </w:divBdr>
    </w:div>
    <w:div w:id="166554371">
      <w:bodyDiv w:val="1"/>
      <w:marLeft w:val="0"/>
      <w:marRight w:val="0"/>
      <w:marTop w:val="0"/>
      <w:marBottom w:val="0"/>
      <w:divBdr>
        <w:top w:val="none" w:sz="0" w:space="0" w:color="auto"/>
        <w:left w:val="none" w:sz="0" w:space="0" w:color="auto"/>
        <w:bottom w:val="none" w:sz="0" w:space="0" w:color="auto"/>
        <w:right w:val="none" w:sz="0" w:space="0" w:color="auto"/>
      </w:divBdr>
    </w:div>
    <w:div w:id="255286215">
      <w:bodyDiv w:val="1"/>
      <w:marLeft w:val="0"/>
      <w:marRight w:val="0"/>
      <w:marTop w:val="0"/>
      <w:marBottom w:val="0"/>
      <w:divBdr>
        <w:top w:val="none" w:sz="0" w:space="0" w:color="auto"/>
        <w:left w:val="none" w:sz="0" w:space="0" w:color="auto"/>
        <w:bottom w:val="none" w:sz="0" w:space="0" w:color="auto"/>
        <w:right w:val="none" w:sz="0" w:space="0" w:color="auto"/>
      </w:divBdr>
      <w:divsChild>
        <w:div w:id="121536340">
          <w:marLeft w:val="0"/>
          <w:marRight w:val="0"/>
          <w:marTop w:val="0"/>
          <w:marBottom w:val="0"/>
          <w:divBdr>
            <w:top w:val="none" w:sz="0" w:space="0" w:color="auto"/>
            <w:left w:val="none" w:sz="0" w:space="0" w:color="auto"/>
            <w:bottom w:val="none" w:sz="0" w:space="0" w:color="auto"/>
            <w:right w:val="none" w:sz="0" w:space="0" w:color="auto"/>
          </w:divBdr>
        </w:div>
        <w:div w:id="1089546190">
          <w:marLeft w:val="0"/>
          <w:marRight w:val="0"/>
          <w:marTop w:val="0"/>
          <w:marBottom w:val="0"/>
          <w:divBdr>
            <w:top w:val="none" w:sz="0" w:space="0" w:color="auto"/>
            <w:left w:val="none" w:sz="0" w:space="0" w:color="auto"/>
            <w:bottom w:val="none" w:sz="0" w:space="0" w:color="auto"/>
            <w:right w:val="none" w:sz="0" w:space="0" w:color="auto"/>
          </w:divBdr>
        </w:div>
        <w:div w:id="1485657306">
          <w:marLeft w:val="0"/>
          <w:marRight w:val="0"/>
          <w:marTop w:val="0"/>
          <w:marBottom w:val="0"/>
          <w:divBdr>
            <w:top w:val="none" w:sz="0" w:space="0" w:color="auto"/>
            <w:left w:val="none" w:sz="0" w:space="0" w:color="auto"/>
            <w:bottom w:val="none" w:sz="0" w:space="0" w:color="auto"/>
            <w:right w:val="none" w:sz="0" w:space="0" w:color="auto"/>
          </w:divBdr>
        </w:div>
      </w:divsChild>
    </w:div>
    <w:div w:id="301467352">
      <w:bodyDiv w:val="1"/>
      <w:marLeft w:val="0"/>
      <w:marRight w:val="0"/>
      <w:marTop w:val="0"/>
      <w:marBottom w:val="0"/>
      <w:divBdr>
        <w:top w:val="none" w:sz="0" w:space="0" w:color="auto"/>
        <w:left w:val="none" w:sz="0" w:space="0" w:color="auto"/>
        <w:bottom w:val="none" w:sz="0" w:space="0" w:color="auto"/>
        <w:right w:val="none" w:sz="0" w:space="0" w:color="auto"/>
      </w:divBdr>
      <w:divsChild>
        <w:div w:id="1598248559">
          <w:marLeft w:val="0"/>
          <w:marRight w:val="0"/>
          <w:marTop w:val="0"/>
          <w:marBottom w:val="0"/>
          <w:divBdr>
            <w:top w:val="none" w:sz="0" w:space="0" w:color="auto"/>
            <w:left w:val="none" w:sz="0" w:space="0" w:color="auto"/>
            <w:bottom w:val="none" w:sz="0" w:space="0" w:color="auto"/>
            <w:right w:val="none" w:sz="0" w:space="0" w:color="auto"/>
          </w:divBdr>
        </w:div>
      </w:divsChild>
    </w:div>
    <w:div w:id="389184322">
      <w:bodyDiv w:val="1"/>
      <w:marLeft w:val="0"/>
      <w:marRight w:val="0"/>
      <w:marTop w:val="0"/>
      <w:marBottom w:val="0"/>
      <w:divBdr>
        <w:top w:val="none" w:sz="0" w:space="0" w:color="auto"/>
        <w:left w:val="none" w:sz="0" w:space="0" w:color="auto"/>
        <w:bottom w:val="none" w:sz="0" w:space="0" w:color="auto"/>
        <w:right w:val="none" w:sz="0" w:space="0" w:color="auto"/>
      </w:divBdr>
    </w:div>
    <w:div w:id="394085601">
      <w:bodyDiv w:val="1"/>
      <w:marLeft w:val="0"/>
      <w:marRight w:val="0"/>
      <w:marTop w:val="0"/>
      <w:marBottom w:val="0"/>
      <w:divBdr>
        <w:top w:val="none" w:sz="0" w:space="0" w:color="auto"/>
        <w:left w:val="none" w:sz="0" w:space="0" w:color="auto"/>
        <w:bottom w:val="none" w:sz="0" w:space="0" w:color="auto"/>
        <w:right w:val="none" w:sz="0" w:space="0" w:color="auto"/>
      </w:divBdr>
    </w:div>
    <w:div w:id="417092672">
      <w:bodyDiv w:val="1"/>
      <w:marLeft w:val="0"/>
      <w:marRight w:val="0"/>
      <w:marTop w:val="0"/>
      <w:marBottom w:val="0"/>
      <w:divBdr>
        <w:top w:val="none" w:sz="0" w:space="0" w:color="auto"/>
        <w:left w:val="none" w:sz="0" w:space="0" w:color="auto"/>
        <w:bottom w:val="none" w:sz="0" w:space="0" w:color="auto"/>
        <w:right w:val="none" w:sz="0" w:space="0" w:color="auto"/>
      </w:divBdr>
      <w:divsChild>
        <w:div w:id="92744067">
          <w:marLeft w:val="0"/>
          <w:marRight w:val="0"/>
          <w:marTop w:val="0"/>
          <w:marBottom w:val="0"/>
          <w:divBdr>
            <w:top w:val="none" w:sz="0" w:space="0" w:color="auto"/>
            <w:left w:val="none" w:sz="0" w:space="0" w:color="auto"/>
            <w:bottom w:val="none" w:sz="0" w:space="0" w:color="auto"/>
            <w:right w:val="none" w:sz="0" w:space="0" w:color="auto"/>
          </w:divBdr>
        </w:div>
      </w:divsChild>
    </w:div>
    <w:div w:id="432670932">
      <w:bodyDiv w:val="1"/>
      <w:marLeft w:val="0"/>
      <w:marRight w:val="0"/>
      <w:marTop w:val="0"/>
      <w:marBottom w:val="0"/>
      <w:divBdr>
        <w:top w:val="none" w:sz="0" w:space="0" w:color="auto"/>
        <w:left w:val="none" w:sz="0" w:space="0" w:color="auto"/>
        <w:bottom w:val="none" w:sz="0" w:space="0" w:color="auto"/>
        <w:right w:val="none" w:sz="0" w:space="0" w:color="auto"/>
      </w:divBdr>
    </w:div>
    <w:div w:id="478501275">
      <w:bodyDiv w:val="1"/>
      <w:marLeft w:val="0"/>
      <w:marRight w:val="0"/>
      <w:marTop w:val="0"/>
      <w:marBottom w:val="0"/>
      <w:divBdr>
        <w:top w:val="none" w:sz="0" w:space="0" w:color="auto"/>
        <w:left w:val="none" w:sz="0" w:space="0" w:color="auto"/>
        <w:bottom w:val="none" w:sz="0" w:space="0" w:color="auto"/>
        <w:right w:val="none" w:sz="0" w:space="0" w:color="auto"/>
      </w:divBdr>
    </w:div>
    <w:div w:id="505290299">
      <w:bodyDiv w:val="1"/>
      <w:marLeft w:val="0"/>
      <w:marRight w:val="0"/>
      <w:marTop w:val="0"/>
      <w:marBottom w:val="0"/>
      <w:divBdr>
        <w:top w:val="none" w:sz="0" w:space="0" w:color="auto"/>
        <w:left w:val="none" w:sz="0" w:space="0" w:color="auto"/>
        <w:bottom w:val="none" w:sz="0" w:space="0" w:color="auto"/>
        <w:right w:val="none" w:sz="0" w:space="0" w:color="auto"/>
      </w:divBdr>
    </w:div>
    <w:div w:id="510992950">
      <w:bodyDiv w:val="1"/>
      <w:marLeft w:val="0"/>
      <w:marRight w:val="0"/>
      <w:marTop w:val="0"/>
      <w:marBottom w:val="0"/>
      <w:divBdr>
        <w:top w:val="none" w:sz="0" w:space="0" w:color="auto"/>
        <w:left w:val="none" w:sz="0" w:space="0" w:color="auto"/>
        <w:bottom w:val="none" w:sz="0" w:space="0" w:color="auto"/>
        <w:right w:val="none" w:sz="0" w:space="0" w:color="auto"/>
      </w:divBdr>
    </w:div>
    <w:div w:id="540829872">
      <w:bodyDiv w:val="1"/>
      <w:marLeft w:val="0"/>
      <w:marRight w:val="0"/>
      <w:marTop w:val="0"/>
      <w:marBottom w:val="0"/>
      <w:divBdr>
        <w:top w:val="none" w:sz="0" w:space="0" w:color="auto"/>
        <w:left w:val="none" w:sz="0" w:space="0" w:color="auto"/>
        <w:bottom w:val="none" w:sz="0" w:space="0" w:color="auto"/>
        <w:right w:val="none" w:sz="0" w:space="0" w:color="auto"/>
      </w:divBdr>
      <w:divsChild>
        <w:div w:id="1269504690">
          <w:marLeft w:val="0"/>
          <w:marRight w:val="0"/>
          <w:marTop w:val="0"/>
          <w:marBottom w:val="0"/>
          <w:divBdr>
            <w:top w:val="none" w:sz="0" w:space="0" w:color="auto"/>
            <w:left w:val="none" w:sz="0" w:space="0" w:color="auto"/>
            <w:bottom w:val="none" w:sz="0" w:space="0" w:color="auto"/>
            <w:right w:val="none" w:sz="0" w:space="0" w:color="auto"/>
          </w:divBdr>
        </w:div>
      </w:divsChild>
    </w:div>
    <w:div w:id="571744036">
      <w:bodyDiv w:val="1"/>
      <w:marLeft w:val="0"/>
      <w:marRight w:val="0"/>
      <w:marTop w:val="0"/>
      <w:marBottom w:val="0"/>
      <w:divBdr>
        <w:top w:val="none" w:sz="0" w:space="0" w:color="auto"/>
        <w:left w:val="none" w:sz="0" w:space="0" w:color="auto"/>
        <w:bottom w:val="none" w:sz="0" w:space="0" w:color="auto"/>
        <w:right w:val="none" w:sz="0" w:space="0" w:color="auto"/>
      </w:divBdr>
    </w:div>
    <w:div w:id="623123402">
      <w:bodyDiv w:val="1"/>
      <w:marLeft w:val="0"/>
      <w:marRight w:val="0"/>
      <w:marTop w:val="0"/>
      <w:marBottom w:val="0"/>
      <w:divBdr>
        <w:top w:val="none" w:sz="0" w:space="0" w:color="auto"/>
        <w:left w:val="none" w:sz="0" w:space="0" w:color="auto"/>
        <w:bottom w:val="none" w:sz="0" w:space="0" w:color="auto"/>
        <w:right w:val="none" w:sz="0" w:space="0" w:color="auto"/>
      </w:divBdr>
    </w:div>
    <w:div w:id="733890518">
      <w:bodyDiv w:val="1"/>
      <w:marLeft w:val="0"/>
      <w:marRight w:val="0"/>
      <w:marTop w:val="0"/>
      <w:marBottom w:val="0"/>
      <w:divBdr>
        <w:top w:val="none" w:sz="0" w:space="0" w:color="auto"/>
        <w:left w:val="none" w:sz="0" w:space="0" w:color="auto"/>
        <w:bottom w:val="none" w:sz="0" w:space="0" w:color="auto"/>
        <w:right w:val="none" w:sz="0" w:space="0" w:color="auto"/>
      </w:divBdr>
    </w:div>
    <w:div w:id="821001930">
      <w:bodyDiv w:val="1"/>
      <w:marLeft w:val="0"/>
      <w:marRight w:val="0"/>
      <w:marTop w:val="0"/>
      <w:marBottom w:val="0"/>
      <w:divBdr>
        <w:top w:val="none" w:sz="0" w:space="0" w:color="auto"/>
        <w:left w:val="none" w:sz="0" w:space="0" w:color="auto"/>
        <w:bottom w:val="none" w:sz="0" w:space="0" w:color="auto"/>
        <w:right w:val="none" w:sz="0" w:space="0" w:color="auto"/>
      </w:divBdr>
      <w:divsChild>
        <w:div w:id="660692226">
          <w:marLeft w:val="0"/>
          <w:marRight w:val="0"/>
          <w:marTop w:val="0"/>
          <w:marBottom w:val="0"/>
          <w:divBdr>
            <w:top w:val="none" w:sz="0" w:space="0" w:color="auto"/>
            <w:left w:val="none" w:sz="0" w:space="0" w:color="auto"/>
            <w:bottom w:val="none" w:sz="0" w:space="0" w:color="auto"/>
            <w:right w:val="none" w:sz="0" w:space="0" w:color="auto"/>
          </w:divBdr>
        </w:div>
      </w:divsChild>
    </w:div>
    <w:div w:id="851643860">
      <w:bodyDiv w:val="1"/>
      <w:marLeft w:val="0"/>
      <w:marRight w:val="0"/>
      <w:marTop w:val="0"/>
      <w:marBottom w:val="0"/>
      <w:divBdr>
        <w:top w:val="none" w:sz="0" w:space="0" w:color="auto"/>
        <w:left w:val="none" w:sz="0" w:space="0" w:color="auto"/>
        <w:bottom w:val="none" w:sz="0" w:space="0" w:color="auto"/>
        <w:right w:val="none" w:sz="0" w:space="0" w:color="auto"/>
      </w:divBdr>
    </w:div>
    <w:div w:id="882402329">
      <w:bodyDiv w:val="1"/>
      <w:marLeft w:val="0"/>
      <w:marRight w:val="0"/>
      <w:marTop w:val="0"/>
      <w:marBottom w:val="0"/>
      <w:divBdr>
        <w:top w:val="none" w:sz="0" w:space="0" w:color="auto"/>
        <w:left w:val="none" w:sz="0" w:space="0" w:color="auto"/>
        <w:bottom w:val="none" w:sz="0" w:space="0" w:color="auto"/>
        <w:right w:val="none" w:sz="0" w:space="0" w:color="auto"/>
      </w:divBdr>
    </w:div>
    <w:div w:id="1019699048">
      <w:bodyDiv w:val="1"/>
      <w:marLeft w:val="0"/>
      <w:marRight w:val="0"/>
      <w:marTop w:val="0"/>
      <w:marBottom w:val="0"/>
      <w:divBdr>
        <w:top w:val="none" w:sz="0" w:space="0" w:color="auto"/>
        <w:left w:val="none" w:sz="0" w:space="0" w:color="auto"/>
        <w:bottom w:val="none" w:sz="0" w:space="0" w:color="auto"/>
        <w:right w:val="none" w:sz="0" w:space="0" w:color="auto"/>
      </w:divBdr>
    </w:div>
    <w:div w:id="1045717173">
      <w:bodyDiv w:val="1"/>
      <w:marLeft w:val="0"/>
      <w:marRight w:val="0"/>
      <w:marTop w:val="0"/>
      <w:marBottom w:val="0"/>
      <w:divBdr>
        <w:top w:val="none" w:sz="0" w:space="0" w:color="auto"/>
        <w:left w:val="none" w:sz="0" w:space="0" w:color="auto"/>
        <w:bottom w:val="none" w:sz="0" w:space="0" w:color="auto"/>
        <w:right w:val="none" w:sz="0" w:space="0" w:color="auto"/>
      </w:divBdr>
      <w:divsChild>
        <w:div w:id="214004430">
          <w:marLeft w:val="0"/>
          <w:marRight w:val="0"/>
          <w:marTop w:val="0"/>
          <w:marBottom w:val="0"/>
          <w:divBdr>
            <w:top w:val="none" w:sz="0" w:space="0" w:color="auto"/>
            <w:left w:val="none" w:sz="0" w:space="0" w:color="auto"/>
            <w:bottom w:val="none" w:sz="0" w:space="0" w:color="auto"/>
            <w:right w:val="none" w:sz="0" w:space="0" w:color="auto"/>
          </w:divBdr>
        </w:div>
        <w:div w:id="283735552">
          <w:marLeft w:val="0"/>
          <w:marRight w:val="0"/>
          <w:marTop w:val="0"/>
          <w:marBottom w:val="0"/>
          <w:divBdr>
            <w:top w:val="none" w:sz="0" w:space="0" w:color="auto"/>
            <w:left w:val="none" w:sz="0" w:space="0" w:color="auto"/>
            <w:bottom w:val="none" w:sz="0" w:space="0" w:color="auto"/>
            <w:right w:val="none" w:sz="0" w:space="0" w:color="auto"/>
          </w:divBdr>
        </w:div>
        <w:div w:id="316157091">
          <w:marLeft w:val="0"/>
          <w:marRight w:val="0"/>
          <w:marTop w:val="0"/>
          <w:marBottom w:val="0"/>
          <w:divBdr>
            <w:top w:val="none" w:sz="0" w:space="0" w:color="auto"/>
            <w:left w:val="none" w:sz="0" w:space="0" w:color="auto"/>
            <w:bottom w:val="none" w:sz="0" w:space="0" w:color="auto"/>
            <w:right w:val="none" w:sz="0" w:space="0" w:color="auto"/>
          </w:divBdr>
        </w:div>
        <w:div w:id="438525859">
          <w:marLeft w:val="0"/>
          <w:marRight w:val="0"/>
          <w:marTop w:val="0"/>
          <w:marBottom w:val="0"/>
          <w:divBdr>
            <w:top w:val="none" w:sz="0" w:space="0" w:color="auto"/>
            <w:left w:val="none" w:sz="0" w:space="0" w:color="auto"/>
            <w:bottom w:val="none" w:sz="0" w:space="0" w:color="auto"/>
            <w:right w:val="none" w:sz="0" w:space="0" w:color="auto"/>
          </w:divBdr>
        </w:div>
        <w:div w:id="447743758">
          <w:marLeft w:val="0"/>
          <w:marRight w:val="0"/>
          <w:marTop w:val="0"/>
          <w:marBottom w:val="0"/>
          <w:divBdr>
            <w:top w:val="none" w:sz="0" w:space="0" w:color="auto"/>
            <w:left w:val="none" w:sz="0" w:space="0" w:color="auto"/>
            <w:bottom w:val="none" w:sz="0" w:space="0" w:color="auto"/>
            <w:right w:val="none" w:sz="0" w:space="0" w:color="auto"/>
          </w:divBdr>
        </w:div>
        <w:div w:id="542062332">
          <w:marLeft w:val="0"/>
          <w:marRight w:val="0"/>
          <w:marTop w:val="0"/>
          <w:marBottom w:val="0"/>
          <w:divBdr>
            <w:top w:val="none" w:sz="0" w:space="0" w:color="auto"/>
            <w:left w:val="none" w:sz="0" w:space="0" w:color="auto"/>
            <w:bottom w:val="none" w:sz="0" w:space="0" w:color="auto"/>
            <w:right w:val="none" w:sz="0" w:space="0" w:color="auto"/>
          </w:divBdr>
        </w:div>
        <w:div w:id="877353566">
          <w:marLeft w:val="0"/>
          <w:marRight w:val="0"/>
          <w:marTop w:val="0"/>
          <w:marBottom w:val="0"/>
          <w:divBdr>
            <w:top w:val="none" w:sz="0" w:space="0" w:color="auto"/>
            <w:left w:val="none" w:sz="0" w:space="0" w:color="auto"/>
            <w:bottom w:val="none" w:sz="0" w:space="0" w:color="auto"/>
            <w:right w:val="none" w:sz="0" w:space="0" w:color="auto"/>
          </w:divBdr>
        </w:div>
        <w:div w:id="934167756">
          <w:marLeft w:val="0"/>
          <w:marRight w:val="0"/>
          <w:marTop w:val="0"/>
          <w:marBottom w:val="0"/>
          <w:divBdr>
            <w:top w:val="none" w:sz="0" w:space="0" w:color="auto"/>
            <w:left w:val="none" w:sz="0" w:space="0" w:color="auto"/>
            <w:bottom w:val="none" w:sz="0" w:space="0" w:color="auto"/>
            <w:right w:val="none" w:sz="0" w:space="0" w:color="auto"/>
          </w:divBdr>
        </w:div>
        <w:div w:id="1198851886">
          <w:marLeft w:val="0"/>
          <w:marRight w:val="0"/>
          <w:marTop w:val="0"/>
          <w:marBottom w:val="0"/>
          <w:divBdr>
            <w:top w:val="none" w:sz="0" w:space="0" w:color="auto"/>
            <w:left w:val="none" w:sz="0" w:space="0" w:color="auto"/>
            <w:bottom w:val="none" w:sz="0" w:space="0" w:color="auto"/>
            <w:right w:val="none" w:sz="0" w:space="0" w:color="auto"/>
          </w:divBdr>
        </w:div>
        <w:div w:id="1562906064">
          <w:marLeft w:val="0"/>
          <w:marRight w:val="0"/>
          <w:marTop w:val="0"/>
          <w:marBottom w:val="0"/>
          <w:divBdr>
            <w:top w:val="none" w:sz="0" w:space="0" w:color="auto"/>
            <w:left w:val="none" w:sz="0" w:space="0" w:color="auto"/>
            <w:bottom w:val="none" w:sz="0" w:space="0" w:color="auto"/>
            <w:right w:val="none" w:sz="0" w:space="0" w:color="auto"/>
          </w:divBdr>
        </w:div>
        <w:div w:id="1630671754">
          <w:marLeft w:val="0"/>
          <w:marRight w:val="0"/>
          <w:marTop w:val="0"/>
          <w:marBottom w:val="0"/>
          <w:divBdr>
            <w:top w:val="none" w:sz="0" w:space="0" w:color="auto"/>
            <w:left w:val="none" w:sz="0" w:space="0" w:color="auto"/>
            <w:bottom w:val="none" w:sz="0" w:space="0" w:color="auto"/>
            <w:right w:val="none" w:sz="0" w:space="0" w:color="auto"/>
          </w:divBdr>
        </w:div>
        <w:div w:id="1647052708">
          <w:marLeft w:val="0"/>
          <w:marRight w:val="0"/>
          <w:marTop w:val="0"/>
          <w:marBottom w:val="0"/>
          <w:divBdr>
            <w:top w:val="none" w:sz="0" w:space="0" w:color="auto"/>
            <w:left w:val="none" w:sz="0" w:space="0" w:color="auto"/>
            <w:bottom w:val="none" w:sz="0" w:space="0" w:color="auto"/>
            <w:right w:val="none" w:sz="0" w:space="0" w:color="auto"/>
          </w:divBdr>
        </w:div>
        <w:div w:id="1806049255">
          <w:marLeft w:val="0"/>
          <w:marRight w:val="0"/>
          <w:marTop w:val="0"/>
          <w:marBottom w:val="0"/>
          <w:divBdr>
            <w:top w:val="none" w:sz="0" w:space="0" w:color="auto"/>
            <w:left w:val="none" w:sz="0" w:space="0" w:color="auto"/>
            <w:bottom w:val="none" w:sz="0" w:space="0" w:color="auto"/>
            <w:right w:val="none" w:sz="0" w:space="0" w:color="auto"/>
          </w:divBdr>
        </w:div>
        <w:div w:id="1820875890">
          <w:marLeft w:val="0"/>
          <w:marRight w:val="0"/>
          <w:marTop w:val="0"/>
          <w:marBottom w:val="0"/>
          <w:divBdr>
            <w:top w:val="none" w:sz="0" w:space="0" w:color="auto"/>
            <w:left w:val="none" w:sz="0" w:space="0" w:color="auto"/>
            <w:bottom w:val="none" w:sz="0" w:space="0" w:color="auto"/>
            <w:right w:val="none" w:sz="0" w:space="0" w:color="auto"/>
          </w:divBdr>
        </w:div>
        <w:div w:id="1984693407">
          <w:marLeft w:val="0"/>
          <w:marRight w:val="0"/>
          <w:marTop w:val="0"/>
          <w:marBottom w:val="0"/>
          <w:divBdr>
            <w:top w:val="none" w:sz="0" w:space="0" w:color="auto"/>
            <w:left w:val="none" w:sz="0" w:space="0" w:color="auto"/>
            <w:bottom w:val="none" w:sz="0" w:space="0" w:color="auto"/>
            <w:right w:val="none" w:sz="0" w:space="0" w:color="auto"/>
          </w:divBdr>
        </w:div>
        <w:div w:id="2020689747">
          <w:marLeft w:val="0"/>
          <w:marRight w:val="0"/>
          <w:marTop w:val="0"/>
          <w:marBottom w:val="0"/>
          <w:divBdr>
            <w:top w:val="none" w:sz="0" w:space="0" w:color="auto"/>
            <w:left w:val="none" w:sz="0" w:space="0" w:color="auto"/>
            <w:bottom w:val="none" w:sz="0" w:space="0" w:color="auto"/>
            <w:right w:val="none" w:sz="0" w:space="0" w:color="auto"/>
          </w:divBdr>
        </w:div>
        <w:div w:id="2094548564">
          <w:marLeft w:val="0"/>
          <w:marRight w:val="0"/>
          <w:marTop w:val="0"/>
          <w:marBottom w:val="0"/>
          <w:divBdr>
            <w:top w:val="none" w:sz="0" w:space="0" w:color="auto"/>
            <w:left w:val="none" w:sz="0" w:space="0" w:color="auto"/>
            <w:bottom w:val="none" w:sz="0" w:space="0" w:color="auto"/>
            <w:right w:val="none" w:sz="0" w:space="0" w:color="auto"/>
          </w:divBdr>
        </w:div>
      </w:divsChild>
    </w:div>
    <w:div w:id="1096679879">
      <w:bodyDiv w:val="1"/>
      <w:marLeft w:val="0"/>
      <w:marRight w:val="0"/>
      <w:marTop w:val="0"/>
      <w:marBottom w:val="0"/>
      <w:divBdr>
        <w:top w:val="none" w:sz="0" w:space="0" w:color="auto"/>
        <w:left w:val="none" w:sz="0" w:space="0" w:color="auto"/>
        <w:bottom w:val="none" w:sz="0" w:space="0" w:color="auto"/>
        <w:right w:val="none" w:sz="0" w:space="0" w:color="auto"/>
      </w:divBdr>
      <w:divsChild>
        <w:div w:id="1022243311">
          <w:marLeft w:val="0"/>
          <w:marRight w:val="0"/>
          <w:marTop w:val="0"/>
          <w:marBottom w:val="0"/>
          <w:divBdr>
            <w:top w:val="none" w:sz="0" w:space="0" w:color="auto"/>
            <w:left w:val="none" w:sz="0" w:space="0" w:color="auto"/>
            <w:bottom w:val="none" w:sz="0" w:space="0" w:color="auto"/>
            <w:right w:val="none" w:sz="0" w:space="0" w:color="auto"/>
          </w:divBdr>
        </w:div>
      </w:divsChild>
    </w:div>
    <w:div w:id="1198197759">
      <w:bodyDiv w:val="1"/>
      <w:marLeft w:val="0"/>
      <w:marRight w:val="0"/>
      <w:marTop w:val="0"/>
      <w:marBottom w:val="0"/>
      <w:divBdr>
        <w:top w:val="none" w:sz="0" w:space="0" w:color="auto"/>
        <w:left w:val="none" w:sz="0" w:space="0" w:color="auto"/>
        <w:bottom w:val="none" w:sz="0" w:space="0" w:color="auto"/>
        <w:right w:val="none" w:sz="0" w:space="0" w:color="auto"/>
      </w:divBdr>
    </w:div>
    <w:div w:id="1257254831">
      <w:bodyDiv w:val="1"/>
      <w:marLeft w:val="0"/>
      <w:marRight w:val="0"/>
      <w:marTop w:val="0"/>
      <w:marBottom w:val="0"/>
      <w:divBdr>
        <w:top w:val="none" w:sz="0" w:space="0" w:color="auto"/>
        <w:left w:val="none" w:sz="0" w:space="0" w:color="auto"/>
        <w:bottom w:val="none" w:sz="0" w:space="0" w:color="auto"/>
        <w:right w:val="none" w:sz="0" w:space="0" w:color="auto"/>
      </w:divBdr>
    </w:div>
    <w:div w:id="1318993778">
      <w:bodyDiv w:val="1"/>
      <w:marLeft w:val="0"/>
      <w:marRight w:val="0"/>
      <w:marTop w:val="0"/>
      <w:marBottom w:val="0"/>
      <w:divBdr>
        <w:top w:val="none" w:sz="0" w:space="0" w:color="auto"/>
        <w:left w:val="none" w:sz="0" w:space="0" w:color="auto"/>
        <w:bottom w:val="none" w:sz="0" w:space="0" w:color="auto"/>
        <w:right w:val="none" w:sz="0" w:space="0" w:color="auto"/>
      </w:divBdr>
    </w:div>
    <w:div w:id="1335186277">
      <w:bodyDiv w:val="1"/>
      <w:marLeft w:val="0"/>
      <w:marRight w:val="0"/>
      <w:marTop w:val="0"/>
      <w:marBottom w:val="0"/>
      <w:divBdr>
        <w:top w:val="none" w:sz="0" w:space="0" w:color="auto"/>
        <w:left w:val="none" w:sz="0" w:space="0" w:color="auto"/>
        <w:bottom w:val="none" w:sz="0" w:space="0" w:color="auto"/>
        <w:right w:val="none" w:sz="0" w:space="0" w:color="auto"/>
      </w:divBdr>
    </w:div>
    <w:div w:id="1391660587">
      <w:bodyDiv w:val="1"/>
      <w:marLeft w:val="0"/>
      <w:marRight w:val="0"/>
      <w:marTop w:val="0"/>
      <w:marBottom w:val="0"/>
      <w:divBdr>
        <w:top w:val="none" w:sz="0" w:space="0" w:color="auto"/>
        <w:left w:val="none" w:sz="0" w:space="0" w:color="auto"/>
        <w:bottom w:val="none" w:sz="0" w:space="0" w:color="auto"/>
        <w:right w:val="none" w:sz="0" w:space="0" w:color="auto"/>
      </w:divBdr>
      <w:divsChild>
        <w:div w:id="17514902">
          <w:marLeft w:val="0"/>
          <w:marRight w:val="0"/>
          <w:marTop w:val="0"/>
          <w:marBottom w:val="0"/>
          <w:divBdr>
            <w:top w:val="none" w:sz="0" w:space="0" w:color="auto"/>
            <w:left w:val="none" w:sz="0" w:space="0" w:color="auto"/>
            <w:bottom w:val="none" w:sz="0" w:space="0" w:color="auto"/>
            <w:right w:val="none" w:sz="0" w:space="0" w:color="auto"/>
          </w:divBdr>
        </w:div>
        <w:div w:id="27143047">
          <w:marLeft w:val="0"/>
          <w:marRight w:val="0"/>
          <w:marTop w:val="0"/>
          <w:marBottom w:val="0"/>
          <w:divBdr>
            <w:top w:val="none" w:sz="0" w:space="0" w:color="auto"/>
            <w:left w:val="none" w:sz="0" w:space="0" w:color="auto"/>
            <w:bottom w:val="none" w:sz="0" w:space="0" w:color="auto"/>
            <w:right w:val="none" w:sz="0" w:space="0" w:color="auto"/>
          </w:divBdr>
        </w:div>
        <w:div w:id="70196128">
          <w:marLeft w:val="0"/>
          <w:marRight w:val="0"/>
          <w:marTop w:val="0"/>
          <w:marBottom w:val="0"/>
          <w:divBdr>
            <w:top w:val="none" w:sz="0" w:space="0" w:color="auto"/>
            <w:left w:val="none" w:sz="0" w:space="0" w:color="auto"/>
            <w:bottom w:val="none" w:sz="0" w:space="0" w:color="auto"/>
            <w:right w:val="none" w:sz="0" w:space="0" w:color="auto"/>
          </w:divBdr>
        </w:div>
        <w:div w:id="109205882">
          <w:marLeft w:val="0"/>
          <w:marRight w:val="0"/>
          <w:marTop w:val="0"/>
          <w:marBottom w:val="0"/>
          <w:divBdr>
            <w:top w:val="none" w:sz="0" w:space="0" w:color="auto"/>
            <w:left w:val="none" w:sz="0" w:space="0" w:color="auto"/>
            <w:bottom w:val="none" w:sz="0" w:space="0" w:color="auto"/>
            <w:right w:val="none" w:sz="0" w:space="0" w:color="auto"/>
          </w:divBdr>
        </w:div>
        <w:div w:id="439761410">
          <w:marLeft w:val="0"/>
          <w:marRight w:val="0"/>
          <w:marTop w:val="0"/>
          <w:marBottom w:val="0"/>
          <w:divBdr>
            <w:top w:val="none" w:sz="0" w:space="0" w:color="auto"/>
            <w:left w:val="none" w:sz="0" w:space="0" w:color="auto"/>
            <w:bottom w:val="none" w:sz="0" w:space="0" w:color="auto"/>
            <w:right w:val="none" w:sz="0" w:space="0" w:color="auto"/>
          </w:divBdr>
        </w:div>
        <w:div w:id="590243670">
          <w:marLeft w:val="0"/>
          <w:marRight w:val="0"/>
          <w:marTop w:val="0"/>
          <w:marBottom w:val="0"/>
          <w:divBdr>
            <w:top w:val="none" w:sz="0" w:space="0" w:color="auto"/>
            <w:left w:val="none" w:sz="0" w:space="0" w:color="auto"/>
            <w:bottom w:val="none" w:sz="0" w:space="0" w:color="auto"/>
            <w:right w:val="none" w:sz="0" w:space="0" w:color="auto"/>
          </w:divBdr>
        </w:div>
        <w:div w:id="665935424">
          <w:marLeft w:val="0"/>
          <w:marRight w:val="0"/>
          <w:marTop w:val="0"/>
          <w:marBottom w:val="0"/>
          <w:divBdr>
            <w:top w:val="none" w:sz="0" w:space="0" w:color="auto"/>
            <w:left w:val="none" w:sz="0" w:space="0" w:color="auto"/>
            <w:bottom w:val="none" w:sz="0" w:space="0" w:color="auto"/>
            <w:right w:val="none" w:sz="0" w:space="0" w:color="auto"/>
          </w:divBdr>
        </w:div>
        <w:div w:id="893850256">
          <w:marLeft w:val="0"/>
          <w:marRight w:val="0"/>
          <w:marTop w:val="0"/>
          <w:marBottom w:val="0"/>
          <w:divBdr>
            <w:top w:val="none" w:sz="0" w:space="0" w:color="auto"/>
            <w:left w:val="none" w:sz="0" w:space="0" w:color="auto"/>
            <w:bottom w:val="none" w:sz="0" w:space="0" w:color="auto"/>
            <w:right w:val="none" w:sz="0" w:space="0" w:color="auto"/>
          </w:divBdr>
        </w:div>
        <w:div w:id="1031029001">
          <w:marLeft w:val="0"/>
          <w:marRight w:val="0"/>
          <w:marTop w:val="0"/>
          <w:marBottom w:val="0"/>
          <w:divBdr>
            <w:top w:val="none" w:sz="0" w:space="0" w:color="auto"/>
            <w:left w:val="none" w:sz="0" w:space="0" w:color="auto"/>
            <w:bottom w:val="none" w:sz="0" w:space="0" w:color="auto"/>
            <w:right w:val="none" w:sz="0" w:space="0" w:color="auto"/>
          </w:divBdr>
        </w:div>
        <w:div w:id="1082264980">
          <w:marLeft w:val="0"/>
          <w:marRight w:val="0"/>
          <w:marTop w:val="0"/>
          <w:marBottom w:val="0"/>
          <w:divBdr>
            <w:top w:val="none" w:sz="0" w:space="0" w:color="auto"/>
            <w:left w:val="none" w:sz="0" w:space="0" w:color="auto"/>
            <w:bottom w:val="none" w:sz="0" w:space="0" w:color="auto"/>
            <w:right w:val="none" w:sz="0" w:space="0" w:color="auto"/>
          </w:divBdr>
        </w:div>
        <w:div w:id="1196892921">
          <w:marLeft w:val="0"/>
          <w:marRight w:val="0"/>
          <w:marTop w:val="0"/>
          <w:marBottom w:val="0"/>
          <w:divBdr>
            <w:top w:val="none" w:sz="0" w:space="0" w:color="auto"/>
            <w:left w:val="none" w:sz="0" w:space="0" w:color="auto"/>
            <w:bottom w:val="none" w:sz="0" w:space="0" w:color="auto"/>
            <w:right w:val="none" w:sz="0" w:space="0" w:color="auto"/>
          </w:divBdr>
        </w:div>
        <w:div w:id="1555580452">
          <w:marLeft w:val="0"/>
          <w:marRight w:val="0"/>
          <w:marTop w:val="0"/>
          <w:marBottom w:val="0"/>
          <w:divBdr>
            <w:top w:val="none" w:sz="0" w:space="0" w:color="auto"/>
            <w:left w:val="none" w:sz="0" w:space="0" w:color="auto"/>
            <w:bottom w:val="none" w:sz="0" w:space="0" w:color="auto"/>
            <w:right w:val="none" w:sz="0" w:space="0" w:color="auto"/>
          </w:divBdr>
        </w:div>
        <w:div w:id="1661929069">
          <w:marLeft w:val="0"/>
          <w:marRight w:val="0"/>
          <w:marTop w:val="0"/>
          <w:marBottom w:val="0"/>
          <w:divBdr>
            <w:top w:val="none" w:sz="0" w:space="0" w:color="auto"/>
            <w:left w:val="none" w:sz="0" w:space="0" w:color="auto"/>
            <w:bottom w:val="none" w:sz="0" w:space="0" w:color="auto"/>
            <w:right w:val="none" w:sz="0" w:space="0" w:color="auto"/>
          </w:divBdr>
        </w:div>
        <w:div w:id="1724136351">
          <w:marLeft w:val="0"/>
          <w:marRight w:val="0"/>
          <w:marTop w:val="0"/>
          <w:marBottom w:val="0"/>
          <w:divBdr>
            <w:top w:val="none" w:sz="0" w:space="0" w:color="auto"/>
            <w:left w:val="none" w:sz="0" w:space="0" w:color="auto"/>
            <w:bottom w:val="none" w:sz="0" w:space="0" w:color="auto"/>
            <w:right w:val="none" w:sz="0" w:space="0" w:color="auto"/>
          </w:divBdr>
        </w:div>
        <w:div w:id="1833982359">
          <w:marLeft w:val="0"/>
          <w:marRight w:val="0"/>
          <w:marTop w:val="0"/>
          <w:marBottom w:val="0"/>
          <w:divBdr>
            <w:top w:val="none" w:sz="0" w:space="0" w:color="auto"/>
            <w:left w:val="none" w:sz="0" w:space="0" w:color="auto"/>
            <w:bottom w:val="none" w:sz="0" w:space="0" w:color="auto"/>
            <w:right w:val="none" w:sz="0" w:space="0" w:color="auto"/>
          </w:divBdr>
        </w:div>
        <w:div w:id="1968121823">
          <w:marLeft w:val="0"/>
          <w:marRight w:val="0"/>
          <w:marTop w:val="0"/>
          <w:marBottom w:val="0"/>
          <w:divBdr>
            <w:top w:val="none" w:sz="0" w:space="0" w:color="auto"/>
            <w:left w:val="none" w:sz="0" w:space="0" w:color="auto"/>
            <w:bottom w:val="none" w:sz="0" w:space="0" w:color="auto"/>
            <w:right w:val="none" w:sz="0" w:space="0" w:color="auto"/>
          </w:divBdr>
        </w:div>
        <w:div w:id="2102754695">
          <w:marLeft w:val="0"/>
          <w:marRight w:val="0"/>
          <w:marTop w:val="0"/>
          <w:marBottom w:val="0"/>
          <w:divBdr>
            <w:top w:val="none" w:sz="0" w:space="0" w:color="auto"/>
            <w:left w:val="none" w:sz="0" w:space="0" w:color="auto"/>
            <w:bottom w:val="none" w:sz="0" w:space="0" w:color="auto"/>
            <w:right w:val="none" w:sz="0" w:space="0" w:color="auto"/>
          </w:divBdr>
        </w:div>
      </w:divsChild>
    </w:div>
    <w:div w:id="1428968429">
      <w:bodyDiv w:val="1"/>
      <w:marLeft w:val="0"/>
      <w:marRight w:val="0"/>
      <w:marTop w:val="0"/>
      <w:marBottom w:val="0"/>
      <w:divBdr>
        <w:top w:val="none" w:sz="0" w:space="0" w:color="auto"/>
        <w:left w:val="none" w:sz="0" w:space="0" w:color="auto"/>
        <w:bottom w:val="none" w:sz="0" w:space="0" w:color="auto"/>
        <w:right w:val="none" w:sz="0" w:space="0" w:color="auto"/>
      </w:divBdr>
    </w:div>
    <w:div w:id="1482500766">
      <w:bodyDiv w:val="1"/>
      <w:marLeft w:val="0"/>
      <w:marRight w:val="0"/>
      <w:marTop w:val="0"/>
      <w:marBottom w:val="0"/>
      <w:divBdr>
        <w:top w:val="none" w:sz="0" w:space="0" w:color="auto"/>
        <w:left w:val="none" w:sz="0" w:space="0" w:color="auto"/>
        <w:bottom w:val="none" w:sz="0" w:space="0" w:color="auto"/>
        <w:right w:val="none" w:sz="0" w:space="0" w:color="auto"/>
      </w:divBdr>
      <w:divsChild>
        <w:div w:id="229389048">
          <w:marLeft w:val="0"/>
          <w:marRight w:val="0"/>
          <w:marTop w:val="0"/>
          <w:marBottom w:val="0"/>
          <w:divBdr>
            <w:top w:val="none" w:sz="0" w:space="0" w:color="auto"/>
            <w:left w:val="none" w:sz="0" w:space="0" w:color="auto"/>
            <w:bottom w:val="none" w:sz="0" w:space="0" w:color="auto"/>
            <w:right w:val="none" w:sz="0" w:space="0" w:color="auto"/>
          </w:divBdr>
        </w:div>
      </w:divsChild>
    </w:div>
    <w:div w:id="1568564117">
      <w:bodyDiv w:val="1"/>
      <w:marLeft w:val="0"/>
      <w:marRight w:val="0"/>
      <w:marTop w:val="0"/>
      <w:marBottom w:val="0"/>
      <w:divBdr>
        <w:top w:val="none" w:sz="0" w:space="0" w:color="auto"/>
        <w:left w:val="none" w:sz="0" w:space="0" w:color="auto"/>
        <w:bottom w:val="none" w:sz="0" w:space="0" w:color="auto"/>
        <w:right w:val="none" w:sz="0" w:space="0" w:color="auto"/>
      </w:divBdr>
      <w:divsChild>
        <w:div w:id="61872766">
          <w:marLeft w:val="0"/>
          <w:marRight w:val="0"/>
          <w:marTop w:val="0"/>
          <w:marBottom w:val="0"/>
          <w:divBdr>
            <w:top w:val="none" w:sz="0" w:space="0" w:color="auto"/>
            <w:left w:val="none" w:sz="0" w:space="0" w:color="auto"/>
            <w:bottom w:val="none" w:sz="0" w:space="0" w:color="auto"/>
            <w:right w:val="none" w:sz="0" w:space="0" w:color="auto"/>
          </w:divBdr>
        </w:div>
      </w:divsChild>
    </w:div>
    <w:div w:id="1568950939">
      <w:bodyDiv w:val="1"/>
      <w:marLeft w:val="0"/>
      <w:marRight w:val="0"/>
      <w:marTop w:val="0"/>
      <w:marBottom w:val="0"/>
      <w:divBdr>
        <w:top w:val="none" w:sz="0" w:space="0" w:color="auto"/>
        <w:left w:val="none" w:sz="0" w:space="0" w:color="auto"/>
        <w:bottom w:val="none" w:sz="0" w:space="0" w:color="auto"/>
        <w:right w:val="none" w:sz="0" w:space="0" w:color="auto"/>
      </w:divBdr>
    </w:div>
    <w:div w:id="1581331515">
      <w:bodyDiv w:val="1"/>
      <w:marLeft w:val="0"/>
      <w:marRight w:val="0"/>
      <w:marTop w:val="0"/>
      <w:marBottom w:val="0"/>
      <w:divBdr>
        <w:top w:val="none" w:sz="0" w:space="0" w:color="auto"/>
        <w:left w:val="none" w:sz="0" w:space="0" w:color="auto"/>
        <w:bottom w:val="none" w:sz="0" w:space="0" w:color="auto"/>
        <w:right w:val="none" w:sz="0" w:space="0" w:color="auto"/>
      </w:divBdr>
    </w:div>
    <w:div w:id="1720977816">
      <w:bodyDiv w:val="1"/>
      <w:marLeft w:val="0"/>
      <w:marRight w:val="0"/>
      <w:marTop w:val="0"/>
      <w:marBottom w:val="0"/>
      <w:divBdr>
        <w:top w:val="none" w:sz="0" w:space="0" w:color="auto"/>
        <w:left w:val="none" w:sz="0" w:space="0" w:color="auto"/>
        <w:bottom w:val="none" w:sz="0" w:space="0" w:color="auto"/>
        <w:right w:val="none" w:sz="0" w:space="0" w:color="auto"/>
      </w:divBdr>
    </w:div>
    <w:div w:id="1735810747">
      <w:bodyDiv w:val="1"/>
      <w:marLeft w:val="0"/>
      <w:marRight w:val="0"/>
      <w:marTop w:val="0"/>
      <w:marBottom w:val="0"/>
      <w:divBdr>
        <w:top w:val="none" w:sz="0" w:space="0" w:color="auto"/>
        <w:left w:val="none" w:sz="0" w:space="0" w:color="auto"/>
        <w:bottom w:val="none" w:sz="0" w:space="0" w:color="auto"/>
        <w:right w:val="none" w:sz="0" w:space="0" w:color="auto"/>
      </w:divBdr>
    </w:div>
    <w:div w:id="1786777602">
      <w:bodyDiv w:val="1"/>
      <w:marLeft w:val="0"/>
      <w:marRight w:val="0"/>
      <w:marTop w:val="0"/>
      <w:marBottom w:val="0"/>
      <w:divBdr>
        <w:top w:val="none" w:sz="0" w:space="0" w:color="auto"/>
        <w:left w:val="none" w:sz="0" w:space="0" w:color="auto"/>
        <w:bottom w:val="none" w:sz="0" w:space="0" w:color="auto"/>
        <w:right w:val="none" w:sz="0" w:space="0" w:color="auto"/>
      </w:divBdr>
    </w:div>
    <w:div w:id="1944414601">
      <w:bodyDiv w:val="1"/>
      <w:marLeft w:val="0"/>
      <w:marRight w:val="0"/>
      <w:marTop w:val="0"/>
      <w:marBottom w:val="0"/>
      <w:divBdr>
        <w:top w:val="none" w:sz="0" w:space="0" w:color="auto"/>
        <w:left w:val="none" w:sz="0" w:space="0" w:color="auto"/>
        <w:bottom w:val="none" w:sz="0" w:space="0" w:color="auto"/>
        <w:right w:val="none" w:sz="0" w:space="0" w:color="auto"/>
      </w:divBdr>
    </w:div>
    <w:div w:id="1967159487">
      <w:bodyDiv w:val="1"/>
      <w:marLeft w:val="0"/>
      <w:marRight w:val="0"/>
      <w:marTop w:val="0"/>
      <w:marBottom w:val="0"/>
      <w:divBdr>
        <w:top w:val="none" w:sz="0" w:space="0" w:color="auto"/>
        <w:left w:val="none" w:sz="0" w:space="0" w:color="auto"/>
        <w:bottom w:val="none" w:sz="0" w:space="0" w:color="auto"/>
        <w:right w:val="none" w:sz="0" w:space="0" w:color="auto"/>
      </w:divBdr>
    </w:div>
    <w:div w:id="1981108049">
      <w:bodyDiv w:val="1"/>
      <w:marLeft w:val="0"/>
      <w:marRight w:val="0"/>
      <w:marTop w:val="0"/>
      <w:marBottom w:val="0"/>
      <w:divBdr>
        <w:top w:val="none" w:sz="0" w:space="0" w:color="auto"/>
        <w:left w:val="none" w:sz="0" w:space="0" w:color="auto"/>
        <w:bottom w:val="none" w:sz="0" w:space="0" w:color="auto"/>
        <w:right w:val="none" w:sz="0" w:space="0" w:color="auto"/>
      </w:divBdr>
    </w:div>
    <w:div w:id="1984116939">
      <w:bodyDiv w:val="1"/>
      <w:marLeft w:val="0"/>
      <w:marRight w:val="0"/>
      <w:marTop w:val="0"/>
      <w:marBottom w:val="0"/>
      <w:divBdr>
        <w:top w:val="none" w:sz="0" w:space="0" w:color="auto"/>
        <w:left w:val="none" w:sz="0" w:space="0" w:color="auto"/>
        <w:bottom w:val="none" w:sz="0" w:space="0" w:color="auto"/>
        <w:right w:val="none" w:sz="0" w:space="0" w:color="auto"/>
      </w:divBdr>
    </w:div>
    <w:div w:id="2030445486">
      <w:bodyDiv w:val="1"/>
      <w:marLeft w:val="0"/>
      <w:marRight w:val="0"/>
      <w:marTop w:val="0"/>
      <w:marBottom w:val="0"/>
      <w:divBdr>
        <w:top w:val="none" w:sz="0" w:space="0" w:color="auto"/>
        <w:left w:val="none" w:sz="0" w:space="0" w:color="auto"/>
        <w:bottom w:val="none" w:sz="0" w:space="0" w:color="auto"/>
        <w:right w:val="none" w:sz="0" w:space="0" w:color="auto"/>
      </w:divBdr>
    </w:div>
    <w:div w:id="2048991114">
      <w:bodyDiv w:val="1"/>
      <w:marLeft w:val="0"/>
      <w:marRight w:val="0"/>
      <w:marTop w:val="0"/>
      <w:marBottom w:val="0"/>
      <w:divBdr>
        <w:top w:val="none" w:sz="0" w:space="0" w:color="auto"/>
        <w:left w:val="none" w:sz="0" w:space="0" w:color="auto"/>
        <w:bottom w:val="none" w:sz="0" w:space="0" w:color="auto"/>
        <w:right w:val="none" w:sz="0" w:space="0" w:color="auto"/>
      </w:divBdr>
    </w:div>
    <w:div w:id="2081904578">
      <w:bodyDiv w:val="1"/>
      <w:marLeft w:val="0"/>
      <w:marRight w:val="0"/>
      <w:marTop w:val="0"/>
      <w:marBottom w:val="0"/>
      <w:divBdr>
        <w:top w:val="none" w:sz="0" w:space="0" w:color="auto"/>
        <w:left w:val="none" w:sz="0" w:space="0" w:color="auto"/>
        <w:bottom w:val="none" w:sz="0" w:space="0" w:color="auto"/>
        <w:right w:val="none" w:sz="0" w:space="0" w:color="auto"/>
      </w:divBdr>
      <w:divsChild>
        <w:div w:id="102574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ormany.hu/kozigazgatasi-es-teruletfejlesztesi-miniszterium/versenykepes-jarasok-program"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zs&#243;ka\Application%20Data\Microsoft\Sablonok\vagyoncsoport.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DC886-A44F-4D6A-BA8A-FFAF50E58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vagyoncsoport.dot</Template>
  <TotalTime>76</TotalTime>
  <Pages>4</Pages>
  <Words>1414</Words>
  <Characters>10824</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Polghiv</Company>
  <LinksUpToDate>false</LinksUpToDate>
  <CharactersWithSpaces>12214</CharactersWithSpaces>
  <SharedDoc>false</SharedDoc>
  <HLinks>
    <vt:vector size="12" baseType="variant">
      <vt:variant>
        <vt:i4>6094857</vt:i4>
      </vt:variant>
      <vt:variant>
        <vt:i4>3</vt:i4>
      </vt:variant>
      <vt:variant>
        <vt:i4>0</vt:i4>
      </vt:variant>
      <vt:variant>
        <vt:i4>5</vt:i4>
      </vt:variant>
      <vt:variant>
        <vt:lpwstr>https://kormany.hu/kozigazgatasi-es-teruletfejlesztesi-miniszterium/versenykepes-jarasok-program</vt:lpwstr>
      </vt:variant>
      <vt:variant>
        <vt:lpwstr/>
      </vt:variant>
      <vt:variant>
        <vt:i4>3801201</vt:i4>
      </vt:variant>
      <vt:variant>
        <vt:i4>0</vt:i4>
      </vt:variant>
      <vt:variant>
        <vt:i4>0</vt:i4>
      </vt:variant>
      <vt:variant>
        <vt:i4>5</vt:i4>
      </vt:variant>
      <vt:variant>
        <vt:lpwstr>https://njt.hu/jogszabaly/2025-2-20-9D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Bazsóka</dc:creator>
  <cp:keywords/>
  <cp:lastModifiedBy>Sipos Ágnes</cp:lastModifiedBy>
  <cp:revision>7</cp:revision>
  <cp:lastPrinted>2025-04-07T12:56:00Z</cp:lastPrinted>
  <dcterms:created xsi:type="dcterms:W3CDTF">2025-04-07T12:45:00Z</dcterms:created>
  <dcterms:modified xsi:type="dcterms:W3CDTF">2025-04-07T14:05:00Z</dcterms:modified>
</cp:coreProperties>
</file>